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416E2" w:rsidRPr="00627D0C" w:rsidRDefault="00636A59">
      <w:pPr>
        <w:ind w:left="4240" w:firstLine="700"/>
        <w:jc w:val="right"/>
        <w:rPr>
          <w:rFonts w:asciiTheme="majorBidi" w:eastAsia="Times New Roman" w:hAnsiTheme="majorBidi" w:cstheme="majorBidi"/>
          <w:sz w:val="22"/>
          <w:szCs w:val="22"/>
        </w:rPr>
      </w:pPr>
      <w:r w:rsidRPr="00627D0C">
        <w:rPr>
          <w:rFonts w:asciiTheme="majorBidi" w:eastAsia="Times New Roman" w:hAnsiTheme="majorBidi" w:cstheme="majorBidi"/>
          <w:sz w:val="22"/>
          <w:szCs w:val="22"/>
        </w:rPr>
        <w:t>Додаток 3</w:t>
      </w:r>
    </w:p>
    <w:p w14:paraId="00000002" w14:textId="77777777" w:rsidR="005416E2" w:rsidRPr="00627D0C" w:rsidRDefault="00636A59">
      <w:pPr>
        <w:ind w:left="4960"/>
        <w:jc w:val="right"/>
        <w:rPr>
          <w:rFonts w:asciiTheme="majorBidi" w:eastAsia="Times New Roman" w:hAnsiTheme="majorBidi" w:cstheme="majorBidi"/>
          <w:sz w:val="22"/>
          <w:szCs w:val="22"/>
        </w:rPr>
      </w:pPr>
      <w:r w:rsidRPr="00627D0C">
        <w:rPr>
          <w:rFonts w:asciiTheme="majorBidi" w:eastAsia="Times New Roman" w:hAnsiTheme="majorBidi" w:cstheme="majorBidi"/>
          <w:sz w:val="22"/>
          <w:szCs w:val="22"/>
        </w:rPr>
        <w:t xml:space="preserve">до Політики здійснення </w:t>
      </w:r>
      <w:proofErr w:type="spellStart"/>
      <w:r w:rsidRPr="00627D0C">
        <w:rPr>
          <w:rFonts w:asciiTheme="majorBidi" w:eastAsia="Times New Roman" w:hAnsiTheme="majorBidi" w:cstheme="majorBidi"/>
          <w:sz w:val="22"/>
          <w:szCs w:val="22"/>
        </w:rPr>
        <w:t>закупівель</w:t>
      </w:r>
      <w:proofErr w:type="spellEnd"/>
      <w:r w:rsidRPr="00627D0C">
        <w:rPr>
          <w:rFonts w:asciiTheme="majorBidi" w:eastAsia="Times New Roman" w:hAnsiTheme="majorBidi" w:cstheme="majorBidi"/>
          <w:sz w:val="22"/>
          <w:szCs w:val="22"/>
        </w:rPr>
        <w:t xml:space="preserve"> товарів,</w:t>
      </w:r>
    </w:p>
    <w:p w14:paraId="00000003" w14:textId="77777777" w:rsidR="005416E2" w:rsidRPr="00636A59" w:rsidRDefault="00636A59">
      <w:pPr>
        <w:ind w:left="4960"/>
        <w:jc w:val="right"/>
        <w:rPr>
          <w:rFonts w:asciiTheme="majorBidi" w:eastAsia="Times New Roman" w:hAnsiTheme="majorBidi" w:cstheme="majorBidi"/>
          <w:sz w:val="22"/>
          <w:szCs w:val="22"/>
        </w:rPr>
      </w:pPr>
      <w:r w:rsidRPr="00627D0C">
        <w:rPr>
          <w:rFonts w:asciiTheme="majorBidi" w:eastAsia="Times New Roman" w:hAnsiTheme="majorBidi" w:cstheme="majorBidi"/>
          <w:sz w:val="22"/>
          <w:szCs w:val="22"/>
        </w:rPr>
        <w:t>робіт та послуг ВБО «КОНВІКТУС УКРАЇНА</w:t>
      </w:r>
      <w:r w:rsidRPr="00636A59">
        <w:rPr>
          <w:rFonts w:asciiTheme="majorBidi" w:eastAsia="Times New Roman" w:hAnsiTheme="majorBidi" w:cstheme="majorBidi"/>
          <w:sz w:val="22"/>
          <w:szCs w:val="22"/>
        </w:rPr>
        <w:t>»</w:t>
      </w:r>
    </w:p>
    <w:p w14:paraId="00000004" w14:textId="77777777" w:rsidR="005416E2" w:rsidRPr="00636A59" w:rsidRDefault="005416E2">
      <w:pPr>
        <w:jc w:val="right"/>
        <w:rPr>
          <w:rFonts w:asciiTheme="majorBidi" w:eastAsia="Times New Roman" w:hAnsiTheme="majorBidi" w:cstheme="majorBidi"/>
          <w:sz w:val="22"/>
          <w:szCs w:val="22"/>
        </w:rPr>
      </w:pPr>
    </w:p>
    <w:p w14:paraId="00000005" w14:textId="77777777" w:rsidR="005416E2" w:rsidRPr="00636A59" w:rsidRDefault="00636A59">
      <w:pPr>
        <w:spacing w:before="280" w:after="280"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ОГОЛОШЕННЯ</w:t>
      </w:r>
    </w:p>
    <w:p w14:paraId="00000006" w14:textId="77777777" w:rsidR="005416E2" w:rsidRPr="00636A59" w:rsidRDefault="00636A59">
      <w:pPr>
        <w:spacing w:before="280" w:after="280" w:line="276" w:lineRule="auto"/>
        <w:jc w:val="center"/>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про проведення конкурсних торгів (тендер)</w:t>
      </w:r>
      <w:r w:rsidRPr="00636A59">
        <w:rPr>
          <w:rFonts w:asciiTheme="majorBidi" w:eastAsia="Times New Roman" w:hAnsiTheme="majorBidi" w:cstheme="majorBidi"/>
          <w:sz w:val="22"/>
          <w:szCs w:val="22"/>
        </w:rPr>
        <w:br/>
        <w:t xml:space="preserve"> (далі – «Оголошення»)</w:t>
      </w:r>
    </w:p>
    <w:p w14:paraId="00000007" w14:textId="16C8A234" w:rsidR="005416E2" w:rsidRPr="00636A59" w:rsidRDefault="00627D0C">
      <w:pPr>
        <w:spacing w:before="280" w:after="280" w:line="276" w:lineRule="auto"/>
        <w:jc w:val="both"/>
        <w:rPr>
          <w:rFonts w:asciiTheme="majorBidi" w:eastAsia="Times New Roman" w:hAnsiTheme="majorBidi" w:cstheme="majorBidi"/>
          <w:b/>
          <w:bCs/>
          <w:i/>
          <w:iCs/>
          <w:sz w:val="22"/>
          <w:szCs w:val="22"/>
        </w:rPr>
      </w:pPr>
      <w:r>
        <w:rPr>
          <w:rFonts w:asciiTheme="majorBidi" w:eastAsia="Times New Roman" w:hAnsiTheme="majorBidi" w:cstheme="majorBidi"/>
          <w:b/>
          <w:bCs/>
          <w:i/>
          <w:iCs/>
          <w:sz w:val="22"/>
          <w:szCs w:val="22"/>
          <w:lang w:val="uk-UA"/>
        </w:rPr>
        <w:t>04</w:t>
      </w:r>
      <w:r w:rsidR="00636A59">
        <w:rPr>
          <w:rFonts w:asciiTheme="majorBidi" w:eastAsia="Times New Roman" w:hAnsiTheme="majorBidi" w:cstheme="majorBidi"/>
          <w:b/>
          <w:bCs/>
          <w:i/>
          <w:iCs/>
          <w:sz w:val="22"/>
          <w:szCs w:val="22"/>
          <w:lang w:val="uk-UA"/>
        </w:rPr>
        <w:t xml:space="preserve"> </w:t>
      </w:r>
      <w:r>
        <w:rPr>
          <w:rFonts w:asciiTheme="majorBidi" w:eastAsia="Times New Roman" w:hAnsiTheme="majorBidi" w:cstheme="majorBidi"/>
          <w:b/>
          <w:bCs/>
          <w:i/>
          <w:iCs/>
          <w:sz w:val="22"/>
          <w:szCs w:val="22"/>
          <w:lang w:val="uk-UA"/>
        </w:rPr>
        <w:t>листопада</w:t>
      </w:r>
      <w:r w:rsidR="00636A59" w:rsidRPr="00636A59">
        <w:rPr>
          <w:rFonts w:asciiTheme="majorBidi" w:eastAsia="Times New Roman" w:hAnsiTheme="majorBidi" w:cstheme="majorBidi"/>
          <w:b/>
          <w:bCs/>
          <w:i/>
          <w:iCs/>
          <w:sz w:val="22"/>
          <w:szCs w:val="22"/>
        </w:rPr>
        <w:t xml:space="preserve"> 2026 року</w:t>
      </w:r>
    </w:p>
    <w:p w14:paraId="00000008"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sz w:val="22"/>
          <w:szCs w:val="22"/>
        </w:rPr>
        <w:t xml:space="preserve">Всеукраїнська благодійна організація «КОНВІКТУС УКРАЇНА» (далі – «Організатор») оголошує конкурсні торги (оцінка цінових пропозицій) на </w:t>
      </w:r>
      <w:r w:rsidRPr="00636A59">
        <w:rPr>
          <w:rFonts w:asciiTheme="majorBidi" w:eastAsia="Times New Roman" w:hAnsiTheme="majorBidi" w:cstheme="majorBidi"/>
          <w:b/>
          <w:bCs/>
          <w:sz w:val="22"/>
          <w:szCs w:val="22"/>
        </w:rPr>
        <w:t>закупівлю сертифікатів на придбання продуктів харчування та засобів гігієни в торговельних мережах.</w:t>
      </w:r>
    </w:p>
    <w:p w14:paraId="00000009"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ВБО «</w:t>
      </w:r>
      <w:proofErr w:type="spellStart"/>
      <w:r w:rsidRPr="00636A59">
        <w:rPr>
          <w:rFonts w:asciiTheme="majorBidi" w:eastAsia="Times New Roman" w:hAnsiTheme="majorBidi" w:cstheme="majorBidi"/>
          <w:sz w:val="22"/>
          <w:szCs w:val="22"/>
        </w:rPr>
        <w:t>Конвіктус</w:t>
      </w:r>
      <w:proofErr w:type="spellEnd"/>
      <w:r w:rsidRPr="00636A59">
        <w:rPr>
          <w:rFonts w:asciiTheme="majorBidi" w:eastAsia="Times New Roman" w:hAnsiTheme="majorBidi" w:cstheme="majorBidi"/>
          <w:sz w:val="22"/>
          <w:szCs w:val="22"/>
        </w:rPr>
        <w:t xml:space="preserve"> Україна» — українська неурядова організація, яка вже понад 19 років працює над розширенням доступу людей до якісних медичних і соціальних послуг та комплексної підтримки. Ми реалізуємо програми у сфері громадського здоров’я, психосоціальної та гуманітарної допомоги, комплексні програми для жінок і дівчат, спрямовані на запобігання та протидію </w:t>
      </w:r>
      <w:proofErr w:type="spellStart"/>
      <w:r w:rsidRPr="00636A59">
        <w:rPr>
          <w:rFonts w:asciiTheme="majorBidi" w:eastAsia="Times New Roman" w:hAnsiTheme="majorBidi" w:cstheme="majorBidi"/>
          <w:sz w:val="22"/>
          <w:szCs w:val="22"/>
        </w:rPr>
        <w:t>гендерно</w:t>
      </w:r>
      <w:proofErr w:type="spellEnd"/>
      <w:r w:rsidRPr="00636A59">
        <w:rPr>
          <w:rFonts w:asciiTheme="majorBidi" w:eastAsia="Times New Roman" w:hAnsiTheme="majorBidi" w:cstheme="majorBidi"/>
          <w:sz w:val="22"/>
          <w:szCs w:val="22"/>
        </w:rPr>
        <w:t xml:space="preserve"> зумовленому насильству, економічне наснаження та розширення можливостей..</w:t>
      </w:r>
    </w:p>
    <w:p w14:paraId="0000000A"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Джерело фінансування закупівлі</w:t>
      </w:r>
    </w:p>
    <w:p w14:paraId="0000000B" w14:textId="77777777" w:rsidR="005416E2" w:rsidRPr="00636A59" w:rsidRDefault="00636A59">
      <w:pPr>
        <w:shd w:val="clear" w:color="auto" w:fill="FFFFFF"/>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Тендер проводиться </w:t>
      </w:r>
      <w:r w:rsidRPr="00636A59">
        <w:rPr>
          <w:rFonts w:asciiTheme="majorBidi" w:eastAsia="Times New Roman" w:hAnsiTheme="majorBidi" w:cstheme="majorBidi"/>
          <w:color w:val="222222"/>
          <w:sz w:val="22"/>
          <w:szCs w:val="22"/>
        </w:rPr>
        <w:t xml:space="preserve">в межах </w:t>
      </w:r>
      <w:r w:rsidRPr="00636A59">
        <w:rPr>
          <w:rFonts w:asciiTheme="majorBidi" w:eastAsia="Times New Roman" w:hAnsiTheme="majorBidi" w:cstheme="majorBidi"/>
          <w:b/>
          <w:bCs/>
          <w:sz w:val="22"/>
          <w:szCs w:val="22"/>
        </w:rPr>
        <w:t>“Консорціум “</w:t>
      </w:r>
      <w:proofErr w:type="spellStart"/>
      <w:r w:rsidRPr="00636A59">
        <w:rPr>
          <w:rFonts w:asciiTheme="majorBidi" w:eastAsia="Times New Roman" w:hAnsiTheme="majorBidi" w:cstheme="majorBidi"/>
          <w:b/>
          <w:bCs/>
          <w:sz w:val="22"/>
          <w:szCs w:val="22"/>
        </w:rPr>
        <w:t>Women's</w:t>
      </w:r>
      <w:proofErr w:type="spellEnd"/>
      <w:r w:rsidRPr="00636A59">
        <w:rPr>
          <w:rFonts w:asciiTheme="majorBidi" w:eastAsia="Times New Roman" w:hAnsiTheme="majorBidi" w:cstheme="majorBidi"/>
          <w:b/>
          <w:bCs/>
          <w:sz w:val="22"/>
          <w:szCs w:val="22"/>
        </w:rPr>
        <w:t xml:space="preserve"> </w:t>
      </w:r>
      <w:proofErr w:type="spellStart"/>
      <w:r w:rsidRPr="00636A59">
        <w:rPr>
          <w:rFonts w:asciiTheme="majorBidi" w:eastAsia="Times New Roman" w:hAnsiTheme="majorBidi" w:cstheme="majorBidi"/>
          <w:b/>
          <w:bCs/>
          <w:sz w:val="22"/>
          <w:szCs w:val="22"/>
        </w:rPr>
        <w:t>Organizations</w:t>
      </w:r>
      <w:proofErr w:type="spellEnd"/>
      <w:r w:rsidRPr="00636A59">
        <w:rPr>
          <w:rFonts w:asciiTheme="majorBidi" w:eastAsia="Times New Roman" w:hAnsiTheme="majorBidi" w:cstheme="majorBidi"/>
          <w:b/>
          <w:bCs/>
          <w:sz w:val="22"/>
          <w:szCs w:val="22"/>
        </w:rPr>
        <w:t xml:space="preserve"> </w:t>
      </w:r>
      <w:proofErr w:type="spellStart"/>
      <w:r w:rsidRPr="00636A59">
        <w:rPr>
          <w:rFonts w:asciiTheme="majorBidi" w:eastAsia="Times New Roman" w:hAnsiTheme="majorBidi" w:cstheme="majorBidi"/>
          <w:b/>
          <w:bCs/>
          <w:sz w:val="22"/>
          <w:szCs w:val="22"/>
        </w:rPr>
        <w:t>National</w:t>
      </w:r>
      <w:proofErr w:type="spellEnd"/>
      <w:r w:rsidRPr="00636A59">
        <w:rPr>
          <w:rFonts w:asciiTheme="majorBidi" w:eastAsia="Times New Roman" w:hAnsiTheme="majorBidi" w:cstheme="majorBidi"/>
          <w:b/>
          <w:bCs/>
          <w:sz w:val="22"/>
          <w:szCs w:val="22"/>
        </w:rPr>
        <w:t xml:space="preserve"> </w:t>
      </w:r>
      <w:proofErr w:type="spellStart"/>
      <w:r w:rsidRPr="00636A59">
        <w:rPr>
          <w:rFonts w:asciiTheme="majorBidi" w:eastAsia="Times New Roman" w:hAnsiTheme="majorBidi" w:cstheme="majorBidi"/>
          <w:b/>
          <w:bCs/>
          <w:sz w:val="22"/>
          <w:szCs w:val="22"/>
        </w:rPr>
        <w:t>Alliance</w:t>
      </w:r>
      <w:proofErr w:type="spellEnd"/>
      <w:r w:rsidRPr="00636A59">
        <w:rPr>
          <w:rFonts w:asciiTheme="majorBidi" w:eastAsia="Times New Roman" w:hAnsiTheme="majorBidi" w:cstheme="majorBidi"/>
          <w:b/>
          <w:bCs/>
          <w:sz w:val="22"/>
          <w:szCs w:val="22"/>
        </w:rPr>
        <w:t xml:space="preserve"> - “WONA” (2026-2028)” </w:t>
      </w:r>
      <w:proofErr w:type="spellStart"/>
      <w:r w:rsidRPr="00636A59">
        <w:rPr>
          <w:rFonts w:asciiTheme="majorBidi" w:eastAsia="Times New Roman" w:hAnsiTheme="majorBidi" w:cstheme="majorBidi"/>
          <w:sz w:val="22"/>
          <w:szCs w:val="22"/>
        </w:rPr>
        <w:t>Проєкт</w:t>
      </w:r>
      <w:proofErr w:type="spellEnd"/>
      <w:r w:rsidRPr="00636A59">
        <w:rPr>
          <w:rFonts w:asciiTheme="majorBidi" w:eastAsia="Times New Roman" w:hAnsiTheme="majorBidi" w:cstheme="majorBidi"/>
          <w:sz w:val="22"/>
          <w:szCs w:val="22"/>
        </w:rPr>
        <w:t xml:space="preserve"> реалізується  за фінансової підтримки Федерального агентства закордонних справ Федеративної Республіки Німеччина.</w:t>
      </w:r>
    </w:p>
    <w:p w14:paraId="0000000C"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Порядок розрахунків</w:t>
      </w:r>
    </w:p>
    <w:p w14:paraId="0000000D"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Закупівля товарів буде здійснюватися у кілька етапів (погоджено при підписанні договору із постачальником). Розрахунки проводяться у </w:t>
      </w:r>
      <w:r w:rsidRPr="00636A59">
        <w:rPr>
          <w:rFonts w:asciiTheme="majorBidi" w:eastAsia="Times New Roman" w:hAnsiTheme="majorBidi" w:cstheme="majorBidi"/>
          <w:b/>
          <w:bCs/>
          <w:sz w:val="22"/>
          <w:szCs w:val="22"/>
        </w:rPr>
        <w:t>безготівковій формі</w:t>
      </w:r>
      <w:r w:rsidRPr="00636A59">
        <w:rPr>
          <w:rFonts w:asciiTheme="majorBidi" w:eastAsia="Times New Roman" w:hAnsiTheme="majorBidi" w:cstheme="majorBidi"/>
          <w:sz w:val="22"/>
          <w:szCs w:val="22"/>
        </w:rPr>
        <w:t xml:space="preserve">. </w:t>
      </w:r>
      <w:sdt>
        <w:sdtPr>
          <w:rPr>
            <w:rFonts w:asciiTheme="majorBidi" w:hAnsiTheme="majorBidi" w:cstheme="majorBidi"/>
            <w:sz w:val="22"/>
            <w:szCs w:val="22"/>
          </w:rPr>
          <w:tag w:val="goog_rdk_0"/>
          <w:id w:val="1559693798"/>
        </w:sdtPr>
        <w:sdtEndPr/>
        <w:sdtContent/>
      </w:sdt>
      <w:r w:rsidRPr="00636A59">
        <w:rPr>
          <w:rFonts w:asciiTheme="majorBidi" w:eastAsia="Times New Roman" w:hAnsiTheme="majorBidi" w:cstheme="majorBidi"/>
          <w:sz w:val="22"/>
          <w:szCs w:val="22"/>
        </w:rPr>
        <w:t>Базові умови оплати передбачають здійснення </w:t>
      </w:r>
      <w:r w:rsidRPr="00636A59">
        <w:rPr>
          <w:rFonts w:asciiTheme="majorBidi" w:eastAsia="Times New Roman" w:hAnsiTheme="majorBidi" w:cstheme="majorBidi"/>
          <w:b/>
          <w:bCs/>
          <w:sz w:val="22"/>
          <w:szCs w:val="22"/>
        </w:rPr>
        <w:t xml:space="preserve">50% передоплати </w:t>
      </w:r>
      <w:r w:rsidRPr="00636A59">
        <w:rPr>
          <w:rFonts w:asciiTheme="majorBidi" w:eastAsia="Times New Roman" w:hAnsiTheme="majorBidi" w:cstheme="majorBidi"/>
          <w:sz w:val="22"/>
          <w:szCs w:val="22"/>
        </w:rPr>
        <w:t xml:space="preserve">від вартості кожної партії товару та </w:t>
      </w:r>
      <w:r w:rsidRPr="00636A59">
        <w:rPr>
          <w:rFonts w:asciiTheme="majorBidi" w:eastAsia="Times New Roman" w:hAnsiTheme="majorBidi" w:cstheme="majorBidi"/>
          <w:b/>
          <w:bCs/>
          <w:sz w:val="22"/>
          <w:szCs w:val="22"/>
        </w:rPr>
        <w:t xml:space="preserve">50% </w:t>
      </w:r>
      <w:proofErr w:type="spellStart"/>
      <w:r w:rsidRPr="00636A59">
        <w:rPr>
          <w:rFonts w:asciiTheme="majorBidi" w:eastAsia="Times New Roman" w:hAnsiTheme="majorBidi" w:cstheme="majorBidi"/>
          <w:b/>
          <w:bCs/>
          <w:sz w:val="22"/>
          <w:szCs w:val="22"/>
        </w:rPr>
        <w:t>післяоплати</w:t>
      </w:r>
      <w:proofErr w:type="spellEnd"/>
      <w:r w:rsidRPr="00636A59">
        <w:rPr>
          <w:rFonts w:asciiTheme="majorBidi" w:eastAsia="Times New Roman" w:hAnsiTheme="majorBidi" w:cstheme="majorBidi"/>
          <w:sz w:val="22"/>
          <w:szCs w:val="22"/>
        </w:rPr>
        <w:t> після її поставки на підставі належним чином оформлених первинних документів (</w:t>
      </w:r>
      <w:r w:rsidRPr="00636A59">
        <w:rPr>
          <w:rFonts w:asciiTheme="majorBidi" w:eastAsia="Times New Roman" w:hAnsiTheme="majorBidi" w:cstheme="majorBidi"/>
          <w:b/>
          <w:bCs/>
          <w:sz w:val="22"/>
          <w:szCs w:val="22"/>
        </w:rPr>
        <w:t>умови оплати можуть бути змінені</w:t>
      </w:r>
      <w:r w:rsidRPr="00636A59">
        <w:rPr>
          <w:rFonts w:asciiTheme="majorBidi" w:eastAsia="Times New Roman" w:hAnsiTheme="majorBidi" w:cstheme="majorBidi"/>
          <w:sz w:val="22"/>
          <w:szCs w:val="22"/>
        </w:rPr>
        <w:t>, зокрема передбачати </w:t>
      </w:r>
      <w:r w:rsidRPr="00636A59">
        <w:rPr>
          <w:rFonts w:asciiTheme="majorBidi" w:eastAsia="Times New Roman" w:hAnsiTheme="majorBidi" w:cstheme="majorBidi"/>
          <w:b/>
          <w:bCs/>
          <w:sz w:val="22"/>
          <w:szCs w:val="22"/>
        </w:rPr>
        <w:t xml:space="preserve">повну </w:t>
      </w:r>
      <w:proofErr w:type="spellStart"/>
      <w:r w:rsidRPr="00636A59">
        <w:rPr>
          <w:rFonts w:asciiTheme="majorBidi" w:eastAsia="Times New Roman" w:hAnsiTheme="majorBidi" w:cstheme="majorBidi"/>
          <w:b/>
          <w:bCs/>
          <w:sz w:val="22"/>
          <w:szCs w:val="22"/>
        </w:rPr>
        <w:t>післяоплату</w:t>
      </w:r>
      <w:proofErr w:type="spellEnd"/>
      <w:r w:rsidRPr="00636A59">
        <w:rPr>
          <w:rFonts w:asciiTheme="majorBidi" w:eastAsia="Times New Roman" w:hAnsiTheme="majorBidi" w:cstheme="majorBidi"/>
          <w:sz w:val="22"/>
          <w:szCs w:val="22"/>
        </w:rPr>
        <w:t xml:space="preserve">, за умови попереднього письмового погодження Сторін та відображення таких умов у договорі або відповідних додаткових угодах). </w:t>
      </w:r>
    </w:p>
    <w:p w14:paraId="0000000E"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Термін постачання:</w:t>
      </w:r>
    </w:p>
    <w:p w14:paraId="0000000F" w14:textId="77777777" w:rsidR="005416E2" w:rsidRPr="00636A59" w:rsidRDefault="00636A59">
      <w:pPr>
        <w:spacing w:before="280" w:after="280" w:line="276" w:lineRule="auto"/>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З моменту підписання договору до  листопада 2026-лютий 2027. Водночас строки надання послуг можуть бути додатково узгоджені безпосередньо з переможцем конкурсних торгів </w:t>
      </w:r>
    </w:p>
    <w:p w14:paraId="00000010" w14:textId="77777777" w:rsidR="005416E2" w:rsidRPr="00636A59" w:rsidRDefault="00636A59">
      <w:pPr>
        <w:spacing w:before="280" w:after="280" w:line="276" w:lineRule="auto"/>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Локації для доставки:</w:t>
      </w:r>
      <w:r w:rsidRPr="00636A59">
        <w:rPr>
          <w:rFonts w:asciiTheme="majorBidi" w:eastAsia="Times New Roman" w:hAnsiTheme="majorBidi" w:cstheme="majorBidi"/>
          <w:sz w:val="22"/>
          <w:szCs w:val="22"/>
        </w:rPr>
        <w:t xml:space="preserve"> постачальник має забезпечити можливість відправлення сертифікатів у м. Чернівці, </w:t>
      </w:r>
      <w:proofErr w:type="spellStart"/>
      <w:r w:rsidRPr="00636A59">
        <w:rPr>
          <w:rFonts w:asciiTheme="majorBidi" w:eastAsia="Times New Roman" w:hAnsiTheme="majorBidi" w:cstheme="majorBidi"/>
          <w:sz w:val="22"/>
          <w:szCs w:val="22"/>
        </w:rPr>
        <w:t>вул.Руська</w:t>
      </w:r>
      <w:proofErr w:type="spellEnd"/>
      <w:r w:rsidRPr="00636A59">
        <w:rPr>
          <w:rFonts w:asciiTheme="majorBidi" w:eastAsia="Times New Roman" w:hAnsiTheme="majorBidi" w:cstheme="majorBidi"/>
          <w:sz w:val="22"/>
          <w:szCs w:val="22"/>
        </w:rPr>
        <w:t>, 1.</w:t>
      </w:r>
    </w:p>
    <w:p w14:paraId="00000011" w14:textId="77777777" w:rsidR="005416E2" w:rsidRPr="00636A59" w:rsidRDefault="005416E2">
      <w:pPr>
        <w:spacing w:before="280" w:after="280" w:line="276" w:lineRule="auto"/>
        <w:jc w:val="both"/>
        <w:rPr>
          <w:rFonts w:asciiTheme="majorBidi" w:eastAsia="Times New Roman" w:hAnsiTheme="majorBidi" w:cstheme="majorBidi"/>
          <w:sz w:val="22"/>
          <w:szCs w:val="22"/>
        </w:rPr>
      </w:pPr>
    </w:p>
    <w:p w14:paraId="00000012"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Формування ціни та ПДВ</w:t>
      </w:r>
    </w:p>
    <w:p w14:paraId="00000013"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sz w:val="22"/>
          <w:szCs w:val="22"/>
        </w:rPr>
        <w:t xml:space="preserve">З огляду на умови </w:t>
      </w:r>
      <w:proofErr w:type="spellStart"/>
      <w:r w:rsidRPr="00636A59">
        <w:rPr>
          <w:rFonts w:asciiTheme="majorBidi" w:eastAsia="Times New Roman" w:hAnsiTheme="majorBidi" w:cstheme="majorBidi"/>
          <w:sz w:val="22"/>
          <w:szCs w:val="22"/>
        </w:rPr>
        <w:t>проєкту</w:t>
      </w:r>
      <w:proofErr w:type="spellEnd"/>
      <w:r w:rsidRPr="00636A59">
        <w:rPr>
          <w:rFonts w:asciiTheme="majorBidi" w:eastAsia="Times New Roman" w:hAnsiTheme="majorBidi" w:cstheme="majorBidi"/>
          <w:sz w:val="22"/>
          <w:szCs w:val="22"/>
        </w:rPr>
        <w:t xml:space="preserve">, в межах якого здійснюється закупівля, учасники можуть подавати цінові пропозиції як з ПДВ, так і без ПДВ. </w:t>
      </w:r>
    </w:p>
    <w:p w14:paraId="00000014"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Кваліфікаційні вимоги до Учасника</w:t>
      </w:r>
    </w:p>
    <w:p w14:paraId="00000015"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lastRenderedPageBreak/>
        <w:t>Учасник повинен відповідати таким кваліфікаційним вимогам:</w:t>
      </w:r>
    </w:p>
    <w:p w14:paraId="00000016" w14:textId="77777777" w:rsidR="005416E2" w:rsidRPr="00636A59" w:rsidRDefault="00636A59">
      <w:pPr>
        <w:numPr>
          <w:ilvl w:val="0"/>
          <w:numId w:val="2"/>
        </w:numPr>
        <w:spacing w:before="280"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Право на здійснення господарської діяльності</w:t>
      </w:r>
      <w:r w:rsidRPr="00636A59">
        <w:rPr>
          <w:rFonts w:asciiTheme="majorBidi" w:eastAsia="Times New Roman" w:hAnsiTheme="majorBidi" w:cstheme="majorBidi"/>
          <w:sz w:val="22"/>
          <w:szCs w:val="22"/>
        </w:rPr>
        <w:t>. Наявність державної реєстрації юридичної особи або фізичної особи–підприємця відповідно до законодавства України, що підтверджується витягом/випискою з Єдиного державного реєстру.</w:t>
      </w:r>
    </w:p>
    <w:p w14:paraId="00000017" w14:textId="77777777" w:rsidR="005416E2" w:rsidRPr="00636A59" w:rsidRDefault="00636A59">
      <w:pPr>
        <w:numPr>
          <w:ilvl w:val="0"/>
          <w:numId w:val="2"/>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Наявність відповідних </w:t>
      </w:r>
      <w:proofErr w:type="spellStart"/>
      <w:r w:rsidRPr="00636A59">
        <w:rPr>
          <w:rFonts w:asciiTheme="majorBidi" w:eastAsia="Times New Roman" w:hAnsiTheme="majorBidi" w:cstheme="majorBidi"/>
          <w:b/>
          <w:bCs/>
          <w:sz w:val="22"/>
          <w:szCs w:val="22"/>
        </w:rPr>
        <w:t>КВЕДів</w:t>
      </w:r>
      <w:proofErr w:type="spellEnd"/>
      <w:r w:rsidRPr="00636A59">
        <w:rPr>
          <w:rFonts w:asciiTheme="majorBidi" w:eastAsia="Times New Roman" w:hAnsiTheme="majorBidi" w:cstheme="majorBidi"/>
          <w:sz w:val="22"/>
          <w:szCs w:val="22"/>
        </w:rPr>
        <w:t>, що дозволяють здійснювати діяльність, пов'язану з предметом закупівлі.</w:t>
      </w:r>
    </w:p>
    <w:p w14:paraId="00000018" w14:textId="77777777" w:rsidR="005416E2" w:rsidRPr="00636A59" w:rsidRDefault="00636A59">
      <w:pPr>
        <w:numPr>
          <w:ilvl w:val="0"/>
          <w:numId w:val="2"/>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Досвід постачання аналогічних товарів</w:t>
      </w:r>
      <w:r w:rsidRPr="00636A59">
        <w:rPr>
          <w:rFonts w:asciiTheme="majorBidi" w:eastAsia="Times New Roman" w:hAnsiTheme="majorBidi" w:cstheme="majorBidi"/>
          <w:sz w:val="22"/>
          <w:szCs w:val="22"/>
        </w:rPr>
        <w:t>. Наявність досвіду постачання аналогічних товарів  за останні 3 (три) календарні роки</w:t>
      </w:r>
      <w:r w:rsidRPr="00636A59">
        <w:rPr>
          <w:rFonts w:asciiTheme="majorBidi" w:eastAsia="Times New Roman" w:hAnsiTheme="majorBidi" w:cstheme="majorBidi"/>
          <w:b/>
          <w:bCs/>
          <w:sz w:val="22"/>
          <w:szCs w:val="22"/>
        </w:rPr>
        <w:t xml:space="preserve">.  </w:t>
      </w:r>
    </w:p>
    <w:p w14:paraId="00000019" w14:textId="77777777" w:rsidR="005416E2" w:rsidRPr="00636A59" w:rsidRDefault="00636A59">
      <w:pPr>
        <w:numPr>
          <w:ilvl w:val="0"/>
          <w:numId w:val="2"/>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Спроможність виконання договору</w:t>
      </w:r>
      <w:r w:rsidRPr="00636A59">
        <w:rPr>
          <w:rFonts w:asciiTheme="majorBidi" w:eastAsia="Times New Roman" w:hAnsiTheme="majorBidi" w:cstheme="majorBidi"/>
          <w:sz w:val="22"/>
          <w:szCs w:val="22"/>
        </w:rPr>
        <w:t>. Наявність матеріально-технічної бази та організаційної спроможності виконати договір (надати довідку в довільній формі).</w:t>
      </w:r>
    </w:p>
    <w:p w14:paraId="0000001A" w14:textId="77777777" w:rsidR="005416E2" w:rsidRPr="00636A59" w:rsidRDefault="00636A59">
      <w:pPr>
        <w:numPr>
          <w:ilvl w:val="0"/>
          <w:numId w:val="2"/>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Ідентифікація постачальника</w:t>
      </w:r>
      <w:r w:rsidRPr="00636A59">
        <w:rPr>
          <w:rFonts w:asciiTheme="majorBidi" w:eastAsia="Times New Roman" w:hAnsiTheme="majorBidi" w:cstheme="majorBidi"/>
          <w:sz w:val="22"/>
          <w:szCs w:val="22"/>
        </w:rPr>
        <w:t xml:space="preserve">. Наявність </w:t>
      </w:r>
      <w:proofErr w:type="spellStart"/>
      <w:r w:rsidRPr="00636A59">
        <w:rPr>
          <w:rFonts w:asciiTheme="majorBidi" w:eastAsia="Times New Roman" w:hAnsiTheme="majorBidi" w:cstheme="majorBidi"/>
          <w:sz w:val="22"/>
          <w:szCs w:val="22"/>
        </w:rPr>
        <w:t>вебресурсу</w:t>
      </w:r>
      <w:proofErr w:type="spellEnd"/>
      <w:r w:rsidRPr="00636A59">
        <w:rPr>
          <w:rFonts w:asciiTheme="majorBidi" w:eastAsia="Times New Roman" w:hAnsiTheme="majorBidi" w:cstheme="majorBidi"/>
          <w:sz w:val="22"/>
          <w:szCs w:val="22"/>
        </w:rPr>
        <w:t xml:space="preserve"> для ідентифікації діяльності Учасника (офіційний </w:t>
      </w:r>
      <w:proofErr w:type="spellStart"/>
      <w:r w:rsidRPr="00636A59">
        <w:rPr>
          <w:rFonts w:asciiTheme="majorBidi" w:eastAsia="Times New Roman" w:hAnsiTheme="majorBidi" w:cstheme="majorBidi"/>
          <w:sz w:val="22"/>
          <w:szCs w:val="22"/>
        </w:rPr>
        <w:t>вебсайт</w:t>
      </w:r>
      <w:proofErr w:type="spellEnd"/>
      <w:r w:rsidRPr="00636A59">
        <w:rPr>
          <w:rFonts w:asciiTheme="majorBidi" w:eastAsia="Times New Roman" w:hAnsiTheme="majorBidi" w:cstheme="majorBidi"/>
          <w:sz w:val="22"/>
          <w:szCs w:val="22"/>
        </w:rPr>
        <w:t xml:space="preserve"> та/або офіційна сторінка в соціальних мережах (не обов’язково).</w:t>
      </w:r>
    </w:p>
    <w:p w14:paraId="0000001B" w14:textId="77777777" w:rsidR="005416E2" w:rsidRPr="00636A59" w:rsidRDefault="00636A59">
      <w:pPr>
        <w:numPr>
          <w:ilvl w:val="0"/>
          <w:numId w:val="2"/>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Відсутність конфлікту інтересів</w:t>
      </w:r>
      <w:r w:rsidRPr="00636A59">
        <w:rPr>
          <w:rFonts w:asciiTheme="majorBidi" w:eastAsia="Times New Roman" w:hAnsiTheme="majorBidi" w:cstheme="majorBidi"/>
          <w:sz w:val="22"/>
          <w:szCs w:val="22"/>
        </w:rPr>
        <w:t xml:space="preserve"> між учасником та представниками Організації.</w:t>
      </w:r>
    </w:p>
    <w:p w14:paraId="0000001C" w14:textId="77777777" w:rsidR="005416E2" w:rsidRPr="00636A59" w:rsidRDefault="00636A59">
      <w:pPr>
        <w:numPr>
          <w:ilvl w:val="0"/>
          <w:numId w:val="2"/>
        </w:numPr>
        <w:spacing w:after="280"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Електронний документообіг</w:t>
      </w:r>
      <w:r w:rsidRPr="00636A59">
        <w:rPr>
          <w:rFonts w:asciiTheme="majorBidi" w:eastAsia="Times New Roman" w:hAnsiTheme="majorBidi" w:cstheme="majorBidi"/>
          <w:sz w:val="22"/>
          <w:szCs w:val="22"/>
        </w:rPr>
        <w:t>. Готовність Учасника використовувати електронний документообіг, зокрема через сервіс ВЧАСНО</w:t>
      </w:r>
      <w:r w:rsidRPr="00636A59">
        <w:rPr>
          <w:rFonts w:asciiTheme="majorBidi" w:eastAsia="Times New Roman" w:hAnsiTheme="majorBidi" w:cstheme="majorBidi"/>
          <w:b/>
          <w:bCs/>
          <w:sz w:val="22"/>
          <w:szCs w:val="22"/>
        </w:rPr>
        <w:t xml:space="preserve"> </w:t>
      </w:r>
      <w:r w:rsidRPr="00636A59">
        <w:rPr>
          <w:rFonts w:asciiTheme="majorBidi" w:eastAsia="Times New Roman" w:hAnsiTheme="majorBidi" w:cstheme="majorBidi"/>
          <w:sz w:val="22"/>
          <w:szCs w:val="22"/>
        </w:rPr>
        <w:t>або еквівалентний сервіс, що відповідає вимогам законодавства України.</w:t>
      </w:r>
    </w:p>
    <w:p w14:paraId="0000001D"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Технічні вимоги до предмета закупівлі:</w:t>
      </w:r>
    </w:p>
    <w:p w14:paraId="0000001E"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1.</w:t>
      </w:r>
      <w:r w:rsidRPr="00636A59">
        <w:rPr>
          <w:rFonts w:asciiTheme="majorBidi" w:eastAsia="Times New Roman" w:hAnsiTheme="majorBidi" w:cstheme="majorBidi"/>
          <w:sz w:val="22"/>
          <w:szCs w:val="22"/>
        </w:rPr>
        <w:t xml:space="preserve"> </w:t>
      </w:r>
      <w:r w:rsidRPr="00636A59">
        <w:rPr>
          <w:rFonts w:asciiTheme="majorBidi" w:eastAsia="Times New Roman" w:hAnsiTheme="majorBidi" w:cstheme="majorBidi"/>
          <w:sz w:val="22"/>
          <w:szCs w:val="22"/>
        </w:rPr>
        <w:tab/>
      </w:r>
      <w:r w:rsidRPr="00636A59">
        <w:rPr>
          <w:rFonts w:asciiTheme="majorBidi" w:eastAsia="Times New Roman" w:hAnsiTheme="majorBidi" w:cstheme="majorBidi"/>
          <w:b/>
          <w:bCs/>
          <w:sz w:val="22"/>
          <w:szCs w:val="22"/>
        </w:rPr>
        <w:t>Предмет закупівлі.</w:t>
      </w:r>
      <w:r w:rsidRPr="00636A59">
        <w:rPr>
          <w:rFonts w:asciiTheme="majorBidi" w:eastAsia="Times New Roman" w:hAnsiTheme="majorBidi" w:cstheme="majorBidi"/>
          <w:sz w:val="22"/>
          <w:szCs w:val="22"/>
        </w:rPr>
        <w:t xml:space="preserve"> Мотиваційні сертифікати відповідно до переліку, визначеного у Додатку 1 до цього Оголошення.</w:t>
      </w:r>
    </w:p>
    <w:p w14:paraId="0000001F"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2. </w:t>
      </w:r>
      <w:r w:rsidRPr="00636A59">
        <w:rPr>
          <w:rFonts w:asciiTheme="majorBidi" w:eastAsia="Times New Roman" w:hAnsiTheme="majorBidi" w:cstheme="majorBidi"/>
          <w:b/>
          <w:bCs/>
          <w:sz w:val="22"/>
          <w:szCs w:val="22"/>
        </w:rPr>
        <w:t>Географічна доступність.</w:t>
      </w:r>
      <w:r w:rsidRPr="00636A59">
        <w:rPr>
          <w:rFonts w:asciiTheme="majorBidi" w:eastAsia="Times New Roman" w:hAnsiTheme="majorBidi" w:cstheme="majorBidi"/>
          <w:sz w:val="22"/>
          <w:szCs w:val="22"/>
        </w:rPr>
        <w:t xml:space="preserve"> Торговельна мережа повинна мати широке представництво по всій Україні, зокрема, у цільових громадах </w:t>
      </w:r>
      <w:proofErr w:type="spellStart"/>
      <w:r w:rsidRPr="00636A59">
        <w:rPr>
          <w:rFonts w:asciiTheme="majorBidi" w:eastAsia="Times New Roman" w:hAnsiTheme="majorBidi" w:cstheme="majorBidi"/>
          <w:sz w:val="22"/>
          <w:szCs w:val="22"/>
        </w:rPr>
        <w:t>проєкту</w:t>
      </w:r>
      <w:proofErr w:type="spellEnd"/>
      <w:r w:rsidRPr="00636A59">
        <w:rPr>
          <w:rFonts w:asciiTheme="majorBidi" w:eastAsia="Times New Roman" w:hAnsiTheme="majorBidi" w:cstheme="majorBidi"/>
          <w:sz w:val="22"/>
          <w:szCs w:val="22"/>
        </w:rPr>
        <w:t xml:space="preserve">: </w:t>
      </w:r>
      <w:proofErr w:type="spellStart"/>
      <w:r w:rsidRPr="00636A59">
        <w:rPr>
          <w:rFonts w:asciiTheme="majorBidi" w:eastAsia="Times New Roman" w:hAnsiTheme="majorBidi" w:cstheme="majorBidi"/>
          <w:b/>
          <w:bCs/>
          <w:sz w:val="22"/>
          <w:szCs w:val="22"/>
        </w:rPr>
        <w:t>Городнянській</w:t>
      </w:r>
      <w:proofErr w:type="spellEnd"/>
      <w:r w:rsidRPr="00636A59">
        <w:rPr>
          <w:rFonts w:asciiTheme="majorBidi" w:eastAsia="Times New Roman" w:hAnsiTheme="majorBidi" w:cstheme="majorBidi"/>
          <w:b/>
          <w:bCs/>
          <w:sz w:val="22"/>
          <w:szCs w:val="22"/>
        </w:rPr>
        <w:t xml:space="preserve">, Прилуцькій та Чернігівській громадах Чернігівської області; </w:t>
      </w:r>
      <w:proofErr w:type="spellStart"/>
      <w:r w:rsidRPr="00636A59">
        <w:rPr>
          <w:rFonts w:asciiTheme="majorBidi" w:eastAsia="Times New Roman" w:hAnsiTheme="majorBidi" w:cstheme="majorBidi"/>
          <w:b/>
          <w:bCs/>
          <w:sz w:val="22"/>
          <w:szCs w:val="22"/>
        </w:rPr>
        <w:t>Лозівській</w:t>
      </w:r>
      <w:proofErr w:type="spellEnd"/>
      <w:r w:rsidRPr="00636A59">
        <w:rPr>
          <w:rFonts w:asciiTheme="majorBidi" w:eastAsia="Times New Roman" w:hAnsiTheme="majorBidi" w:cstheme="majorBidi"/>
          <w:b/>
          <w:bCs/>
          <w:sz w:val="22"/>
          <w:szCs w:val="22"/>
        </w:rPr>
        <w:t xml:space="preserve">, Коломацькій та </w:t>
      </w:r>
      <w:proofErr w:type="spellStart"/>
      <w:r w:rsidRPr="00636A59">
        <w:rPr>
          <w:rFonts w:asciiTheme="majorBidi" w:eastAsia="Times New Roman" w:hAnsiTheme="majorBidi" w:cstheme="majorBidi"/>
          <w:b/>
          <w:bCs/>
          <w:sz w:val="22"/>
          <w:szCs w:val="22"/>
        </w:rPr>
        <w:t>Близнюківській</w:t>
      </w:r>
      <w:proofErr w:type="spellEnd"/>
      <w:r w:rsidRPr="00636A59">
        <w:rPr>
          <w:rFonts w:asciiTheme="majorBidi" w:eastAsia="Times New Roman" w:hAnsiTheme="majorBidi" w:cstheme="majorBidi"/>
          <w:b/>
          <w:bCs/>
          <w:sz w:val="22"/>
          <w:szCs w:val="22"/>
        </w:rPr>
        <w:t xml:space="preserve"> громадах Харківської області; Верховинській, </w:t>
      </w:r>
      <w:proofErr w:type="spellStart"/>
      <w:r w:rsidRPr="00636A59">
        <w:rPr>
          <w:rFonts w:asciiTheme="majorBidi" w:eastAsia="Times New Roman" w:hAnsiTheme="majorBidi" w:cstheme="majorBidi"/>
          <w:b/>
          <w:bCs/>
          <w:sz w:val="22"/>
          <w:szCs w:val="22"/>
        </w:rPr>
        <w:t>Зеленській</w:t>
      </w:r>
      <w:proofErr w:type="spellEnd"/>
      <w:r w:rsidRPr="00636A59">
        <w:rPr>
          <w:rFonts w:asciiTheme="majorBidi" w:eastAsia="Times New Roman" w:hAnsiTheme="majorBidi" w:cstheme="majorBidi"/>
          <w:b/>
          <w:bCs/>
          <w:sz w:val="22"/>
          <w:szCs w:val="22"/>
        </w:rPr>
        <w:t xml:space="preserve"> та </w:t>
      </w:r>
      <w:proofErr w:type="spellStart"/>
      <w:r w:rsidRPr="00636A59">
        <w:rPr>
          <w:rFonts w:asciiTheme="majorBidi" w:eastAsia="Times New Roman" w:hAnsiTheme="majorBidi" w:cstheme="majorBidi"/>
          <w:b/>
          <w:bCs/>
          <w:sz w:val="22"/>
          <w:szCs w:val="22"/>
        </w:rPr>
        <w:t>Білоберізькій</w:t>
      </w:r>
      <w:proofErr w:type="spellEnd"/>
      <w:r w:rsidRPr="00636A59">
        <w:rPr>
          <w:rFonts w:asciiTheme="majorBidi" w:eastAsia="Times New Roman" w:hAnsiTheme="majorBidi" w:cstheme="majorBidi"/>
          <w:b/>
          <w:bCs/>
          <w:sz w:val="22"/>
          <w:szCs w:val="22"/>
        </w:rPr>
        <w:t xml:space="preserve"> громадах Івано-Франківської області; Чернівецькій, Вижницькій та Сторожинецькій громадах Чернівецької області; Узинській та Ірпінській громадах Київської області</w:t>
      </w:r>
      <w:r w:rsidRPr="00636A59">
        <w:rPr>
          <w:rFonts w:asciiTheme="majorBidi" w:eastAsia="Times New Roman" w:hAnsiTheme="majorBidi" w:cstheme="majorBidi"/>
          <w:sz w:val="22"/>
          <w:szCs w:val="22"/>
        </w:rPr>
        <w:t xml:space="preserve">. Мережа повинна мати торгівельні точки не менше ніж у 50% громад (тобто, 7 із 14 цільових громад). У разі відсутності торговельної точки безпосередньо в окремій громаді, мережа повинна бути представлена у найближчому сусідньому населеному пункті або громаді з доступним транспортним сполученням, не більше 30 км. </w:t>
      </w:r>
    </w:p>
    <w:p w14:paraId="00000020"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3. </w:t>
      </w:r>
      <w:r w:rsidRPr="00636A59">
        <w:rPr>
          <w:rFonts w:asciiTheme="majorBidi" w:eastAsia="Times New Roman" w:hAnsiTheme="majorBidi" w:cstheme="majorBidi"/>
          <w:b/>
          <w:bCs/>
          <w:sz w:val="22"/>
          <w:szCs w:val="22"/>
        </w:rPr>
        <w:t>Цінова доступність, асортимент та практичність використання.</w:t>
      </w:r>
      <w:r w:rsidRPr="00636A59">
        <w:rPr>
          <w:rFonts w:asciiTheme="majorBidi" w:eastAsia="Times New Roman" w:hAnsiTheme="majorBidi" w:cstheme="majorBidi"/>
          <w:sz w:val="22"/>
          <w:szCs w:val="22"/>
        </w:rPr>
        <w:t xml:space="preserve"> Для сертифікатів на продукти харчування торговельна мережа повинна забезпечувати </w:t>
      </w:r>
      <w:r w:rsidRPr="00636A59">
        <w:rPr>
          <w:rFonts w:asciiTheme="majorBidi" w:eastAsia="Times New Roman" w:hAnsiTheme="majorBidi" w:cstheme="majorBidi"/>
          <w:b/>
          <w:bCs/>
          <w:sz w:val="22"/>
          <w:szCs w:val="22"/>
        </w:rPr>
        <w:t xml:space="preserve">доступний, </w:t>
      </w:r>
      <w:proofErr w:type="spellStart"/>
      <w:r w:rsidRPr="00636A59">
        <w:rPr>
          <w:rFonts w:asciiTheme="majorBidi" w:eastAsia="Times New Roman" w:hAnsiTheme="majorBidi" w:cstheme="majorBidi"/>
          <w:b/>
          <w:bCs/>
          <w:sz w:val="22"/>
          <w:szCs w:val="22"/>
        </w:rPr>
        <w:t>середньоринковий</w:t>
      </w:r>
      <w:proofErr w:type="spellEnd"/>
      <w:r w:rsidRPr="00636A59">
        <w:rPr>
          <w:rFonts w:asciiTheme="majorBidi" w:eastAsia="Times New Roman" w:hAnsiTheme="majorBidi" w:cstheme="majorBidi"/>
          <w:b/>
          <w:bCs/>
          <w:sz w:val="22"/>
          <w:szCs w:val="22"/>
        </w:rPr>
        <w:t xml:space="preserve"> рівень цін на базові продукти</w:t>
      </w:r>
      <w:r w:rsidRPr="00636A59">
        <w:rPr>
          <w:rFonts w:asciiTheme="majorBidi" w:eastAsia="Times New Roman" w:hAnsiTheme="majorBidi" w:cstheme="majorBidi"/>
          <w:sz w:val="22"/>
          <w:szCs w:val="22"/>
        </w:rPr>
        <w:t xml:space="preserve">, стабільну наявність товарів повсякденного споживання та можливість ефективного використання повної вартості сертифіката. Для сертифікатів на засоби гігієни мережа повинна мати </w:t>
      </w:r>
      <w:r w:rsidRPr="00636A59">
        <w:rPr>
          <w:rFonts w:asciiTheme="majorBidi" w:eastAsia="Times New Roman" w:hAnsiTheme="majorBidi" w:cstheme="majorBidi"/>
          <w:b/>
          <w:bCs/>
          <w:sz w:val="22"/>
          <w:szCs w:val="22"/>
        </w:rPr>
        <w:t>широкий спеціалізований асортимент засобів особистої гігієни, догляду та побутових товарів</w:t>
      </w:r>
      <w:r w:rsidRPr="00636A59">
        <w:rPr>
          <w:rFonts w:asciiTheme="majorBidi" w:eastAsia="Times New Roman" w:hAnsiTheme="majorBidi" w:cstheme="majorBidi"/>
          <w:sz w:val="22"/>
          <w:szCs w:val="22"/>
        </w:rPr>
        <w:t xml:space="preserve">, представлених у різних цінових категоріях. Сертифікати повинні бути простими у використанні, прийматися у торговельних точках мережі без додаткових комісій чи прихованих обмежень та мати достатній строк дії. Для підтвердження цінової доступності Учасник заповнює </w:t>
      </w:r>
      <w:r w:rsidRPr="00636A59">
        <w:rPr>
          <w:rFonts w:asciiTheme="majorBidi" w:eastAsia="Times New Roman" w:hAnsiTheme="majorBidi" w:cstheme="majorBidi"/>
          <w:b/>
          <w:bCs/>
          <w:sz w:val="22"/>
          <w:szCs w:val="22"/>
        </w:rPr>
        <w:t>Додаток 5</w:t>
      </w:r>
      <w:r w:rsidRPr="00636A59">
        <w:rPr>
          <w:rFonts w:asciiTheme="majorBidi" w:eastAsia="Times New Roman" w:hAnsiTheme="majorBidi" w:cstheme="majorBidi"/>
          <w:sz w:val="22"/>
          <w:szCs w:val="22"/>
        </w:rPr>
        <w:t xml:space="preserve"> із цінами на товари стандартного кошика відповідного </w:t>
      </w:r>
      <w:proofErr w:type="spellStart"/>
      <w:r w:rsidRPr="00636A59">
        <w:rPr>
          <w:rFonts w:asciiTheme="majorBidi" w:eastAsia="Times New Roman" w:hAnsiTheme="majorBidi" w:cstheme="majorBidi"/>
          <w:sz w:val="22"/>
          <w:szCs w:val="22"/>
        </w:rPr>
        <w:t>ЛОТу</w:t>
      </w:r>
      <w:proofErr w:type="spellEnd"/>
      <w:r w:rsidRPr="00636A59">
        <w:rPr>
          <w:rFonts w:asciiTheme="majorBidi" w:eastAsia="Times New Roman" w:hAnsiTheme="majorBidi" w:cstheme="majorBidi"/>
          <w:sz w:val="22"/>
          <w:szCs w:val="22"/>
        </w:rPr>
        <w:t xml:space="preserve"> та посиланнями на офіційний сайт/онлайн-каталог мережі. </w:t>
      </w:r>
      <w:proofErr w:type="spellStart"/>
      <w:r w:rsidRPr="00636A59">
        <w:rPr>
          <w:rFonts w:asciiTheme="majorBidi" w:eastAsia="Times New Roman" w:hAnsiTheme="majorBidi" w:cstheme="majorBidi"/>
          <w:sz w:val="22"/>
          <w:szCs w:val="22"/>
        </w:rPr>
        <w:t>Середньоринкова</w:t>
      </w:r>
      <w:proofErr w:type="spellEnd"/>
      <w:r w:rsidRPr="00636A59">
        <w:rPr>
          <w:rFonts w:asciiTheme="majorBidi" w:eastAsia="Times New Roman" w:hAnsiTheme="majorBidi" w:cstheme="majorBidi"/>
          <w:sz w:val="22"/>
          <w:szCs w:val="22"/>
        </w:rPr>
        <w:t xml:space="preserve"> вартість визначається Організатором на дату оцінки на підставі щонайменше трьох відкритих джерел/торговельних мереж. Для </w:t>
      </w:r>
      <w:proofErr w:type="spellStart"/>
      <w:r w:rsidRPr="00636A59">
        <w:rPr>
          <w:rFonts w:asciiTheme="majorBidi" w:eastAsia="Times New Roman" w:hAnsiTheme="majorBidi" w:cstheme="majorBidi"/>
          <w:sz w:val="22"/>
          <w:szCs w:val="22"/>
        </w:rPr>
        <w:t>ЛОТу</w:t>
      </w:r>
      <w:proofErr w:type="spellEnd"/>
      <w:r w:rsidRPr="00636A59">
        <w:rPr>
          <w:rFonts w:asciiTheme="majorBidi" w:eastAsia="Times New Roman" w:hAnsiTheme="majorBidi" w:cstheme="majorBidi"/>
          <w:sz w:val="22"/>
          <w:szCs w:val="22"/>
        </w:rPr>
        <w:t xml:space="preserve"> 1 мережа повинна забезпечувати наявність усіх позицій стандартного продуктового кошика та основних категорій товарів: бакалія, молочні продукти, м’ясо/птиця, овочі та хліб. Для </w:t>
      </w:r>
      <w:proofErr w:type="spellStart"/>
      <w:r w:rsidRPr="00636A59">
        <w:rPr>
          <w:rFonts w:asciiTheme="majorBidi" w:eastAsia="Times New Roman" w:hAnsiTheme="majorBidi" w:cstheme="majorBidi"/>
          <w:sz w:val="22"/>
          <w:szCs w:val="22"/>
        </w:rPr>
        <w:t>ЛОТу</w:t>
      </w:r>
      <w:proofErr w:type="spellEnd"/>
      <w:r w:rsidRPr="00636A59">
        <w:rPr>
          <w:rFonts w:asciiTheme="majorBidi" w:eastAsia="Times New Roman" w:hAnsiTheme="majorBidi" w:cstheme="majorBidi"/>
          <w:sz w:val="22"/>
          <w:szCs w:val="22"/>
        </w:rPr>
        <w:t xml:space="preserve"> 2 мережа повинна мати товари щонайменше трьох різних виробників щонайменше у 8 із 10 визначених категорій засобів гігієни та побутових товарів. </w:t>
      </w:r>
    </w:p>
    <w:p w14:paraId="00000021"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lastRenderedPageBreak/>
        <w:t xml:space="preserve">4. </w:t>
      </w:r>
      <w:r w:rsidRPr="00636A59">
        <w:rPr>
          <w:rFonts w:asciiTheme="majorBidi" w:eastAsia="Times New Roman" w:hAnsiTheme="majorBidi" w:cstheme="majorBidi"/>
          <w:b/>
          <w:bCs/>
          <w:sz w:val="22"/>
          <w:szCs w:val="22"/>
        </w:rPr>
        <w:t>Форма сертифікатів.</w:t>
      </w:r>
      <w:r w:rsidRPr="00636A59">
        <w:rPr>
          <w:rFonts w:asciiTheme="majorBidi" w:eastAsia="Times New Roman" w:hAnsiTheme="majorBidi" w:cstheme="majorBidi"/>
          <w:sz w:val="22"/>
          <w:szCs w:val="22"/>
        </w:rPr>
        <w:t xml:space="preserve"> Сертифікати можуть бути: у формі паперових або електронних сертифікатів (штрих-кодів або QR-кодів) - за умови обов’язкового надання опису або презентації механізму їх активації та </w:t>
      </w:r>
      <w:r w:rsidRPr="00636A59">
        <w:rPr>
          <w:rFonts w:asciiTheme="majorBidi" w:eastAsia="Times New Roman" w:hAnsiTheme="majorBidi" w:cstheme="majorBidi"/>
          <w:b/>
          <w:bCs/>
          <w:sz w:val="22"/>
          <w:szCs w:val="22"/>
        </w:rPr>
        <w:t>друку даних сертифікатів</w:t>
      </w:r>
      <w:r w:rsidRPr="00636A59">
        <w:rPr>
          <w:rFonts w:asciiTheme="majorBidi" w:eastAsia="Times New Roman" w:hAnsiTheme="majorBidi" w:cstheme="majorBidi"/>
          <w:sz w:val="22"/>
          <w:szCs w:val="22"/>
        </w:rPr>
        <w:t>.</w:t>
      </w:r>
    </w:p>
    <w:p w14:paraId="00000022"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5. </w:t>
      </w:r>
      <w:r w:rsidRPr="00636A59">
        <w:rPr>
          <w:rFonts w:asciiTheme="majorBidi" w:eastAsia="Times New Roman" w:hAnsiTheme="majorBidi" w:cstheme="majorBidi"/>
          <w:b/>
          <w:bCs/>
          <w:sz w:val="22"/>
          <w:szCs w:val="22"/>
        </w:rPr>
        <w:t xml:space="preserve">Вимоги до якості та дійсності. </w:t>
      </w:r>
      <w:r w:rsidRPr="00636A59">
        <w:rPr>
          <w:rFonts w:asciiTheme="majorBidi" w:eastAsia="Times New Roman" w:hAnsiTheme="majorBidi" w:cstheme="majorBidi"/>
          <w:sz w:val="22"/>
          <w:szCs w:val="22"/>
        </w:rPr>
        <w:t>Сертифікати повинні: бути новими та не використаними; мати чітко визначений номінал; прийматися до використання у торговельних, аптечних або сервісних мережах, зазначених у тендерній пропозиції Учасника, не передбачати комісій для отримувачів, мінімальної суми покупки, повинні містити опцію обмеження на певні категорії товарів (алкогольних та тютюнових виробів). Строк дії сертифікатів на момент його передачі Організатору повинен становити не менше 12 місяців, якщо інше не буде письмово погоджено Сторонами.</w:t>
      </w:r>
    </w:p>
    <w:p w14:paraId="00000023" w14:textId="77777777" w:rsidR="005416E2" w:rsidRPr="00636A59" w:rsidRDefault="00636A59">
      <w:pPr>
        <w:spacing w:before="240" w:after="240" w:line="276" w:lineRule="auto"/>
        <w:ind w:left="1080" w:hanging="36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6. </w:t>
      </w:r>
      <w:r w:rsidRPr="00636A59">
        <w:rPr>
          <w:rFonts w:asciiTheme="majorBidi" w:eastAsia="Times New Roman" w:hAnsiTheme="majorBidi" w:cstheme="majorBidi"/>
          <w:b/>
          <w:bCs/>
          <w:sz w:val="22"/>
          <w:szCs w:val="22"/>
        </w:rPr>
        <w:t>Логістика та доставка.</w:t>
      </w:r>
      <w:r w:rsidRPr="00636A59">
        <w:rPr>
          <w:rFonts w:asciiTheme="majorBidi" w:eastAsia="Times New Roman" w:hAnsiTheme="majorBidi" w:cstheme="majorBidi"/>
          <w:sz w:val="22"/>
          <w:szCs w:val="22"/>
        </w:rPr>
        <w:t xml:space="preserve"> Постачальник повинен забезпечити організацію доставки сертифікатів до локації Замовника (м. Чернівці). Конкретна адреса та обсяги поставок визначаються Замовником на етапі оформлення замовлень. Вартість доставки зазначається окремо та подається в інформаційних цілях. Якщо доставка входить у вартість товару просимо це зазначити якщо ні, написати яка приблизна сума доставки буде (якщо оплата буде Організатором)</w:t>
      </w:r>
      <w:r w:rsidRPr="00636A59">
        <w:rPr>
          <w:rFonts w:asciiTheme="majorBidi" w:eastAsia="Times New Roman" w:hAnsiTheme="majorBidi" w:cstheme="majorBidi"/>
          <w:i/>
          <w:iCs/>
          <w:sz w:val="22"/>
          <w:szCs w:val="22"/>
        </w:rPr>
        <w:t>.</w:t>
      </w:r>
    </w:p>
    <w:p w14:paraId="00000024" w14:textId="77777777" w:rsidR="005416E2" w:rsidRPr="00636A59" w:rsidRDefault="00636A59">
      <w:pPr>
        <w:spacing w:before="240" w:after="240" w:line="276" w:lineRule="auto"/>
        <w:ind w:left="1080" w:hanging="360"/>
        <w:jc w:val="both"/>
        <w:rPr>
          <w:rFonts w:asciiTheme="majorBidi" w:eastAsia="Times New Roman" w:hAnsiTheme="majorBidi" w:cstheme="majorBidi"/>
          <w:b/>
          <w:bCs/>
          <w:sz w:val="22"/>
          <w:szCs w:val="22"/>
        </w:rPr>
      </w:pPr>
      <w:r w:rsidRPr="00636A59">
        <w:rPr>
          <w:rFonts w:asciiTheme="majorBidi" w:eastAsia="Times New Roman" w:hAnsiTheme="majorBidi" w:cstheme="majorBidi"/>
          <w:sz w:val="22"/>
          <w:szCs w:val="22"/>
        </w:rPr>
        <w:t xml:space="preserve">7. </w:t>
      </w:r>
      <w:r w:rsidRPr="00636A59">
        <w:rPr>
          <w:rFonts w:asciiTheme="majorBidi" w:eastAsia="Times New Roman" w:hAnsiTheme="majorBidi" w:cstheme="majorBidi"/>
          <w:sz w:val="22"/>
          <w:szCs w:val="22"/>
        </w:rPr>
        <w:tab/>
      </w:r>
      <w:r w:rsidRPr="00636A59">
        <w:rPr>
          <w:rFonts w:asciiTheme="majorBidi" w:eastAsia="Times New Roman" w:hAnsiTheme="majorBidi" w:cstheme="majorBidi"/>
          <w:b/>
          <w:bCs/>
          <w:sz w:val="22"/>
          <w:szCs w:val="22"/>
        </w:rPr>
        <w:t xml:space="preserve">Відсутність у </w:t>
      </w:r>
      <w:proofErr w:type="spellStart"/>
      <w:r w:rsidRPr="00636A59">
        <w:rPr>
          <w:rFonts w:asciiTheme="majorBidi" w:eastAsia="Times New Roman" w:hAnsiTheme="majorBidi" w:cstheme="majorBidi"/>
          <w:b/>
          <w:bCs/>
          <w:sz w:val="22"/>
          <w:szCs w:val="22"/>
        </w:rPr>
        <w:t>санкційних</w:t>
      </w:r>
      <w:proofErr w:type="spellEnd"/>
      <w:r w:rsidRPr="00636A59">
        <w:rPr>
          <w:rFonts w:asciiTheme="majorBidi" w:eastAsia="Times New Roman" w:hAnsiTheme="majorBidi" w:cstheme="majorBidi"/>
          <w:b/>
          <w:bCs/>
          <w:sz w:val="22"/>
          <w:szCs w:val="22"/>
        </w:rPr>
        <w:t xml:space="preserve"> списках.</w:t>
      </w:r>
      <w:r w:rsidRPr="00636A59">
        <w:rPr>
          <w:rFonts w:asciiTheme="majorBidi" w:eastAsia="Times New Roman" w:hAnsiTheme="majorBidi" w:cstheme="majorBidi"/>
          <w:sz w:val="22"/>
          <w:szCs w:val="22"/>
        </w:rPr>
        <w:t xml:space="preserve"> Учасник, його кінцеві </w:t>
      </w:r>
      <w:proofErr w:type="spellStart"/>
      <w:r w:rsidRPr="00636A59">
        <w:rPr>
          <w:rFonts w:asciiTheme="majorBidi" w:eastAsia="Times New Roman" w:hAnsiTheme="majorBidi" w:cstheme="majorBidi"/>
          <w:sz w:val="22"/>
          <w:szCs w:val="22"/>
        </w:rPr>
        <w:t>бенефіціарні</w:t>
      </w:r>
      <w:proofErr w:type="spellEnd"/>
      <w:r w:rsidRPr="00636A59">
        <w:rPr>
          <w:rFonts w:asciiTheme="majorBidi" w:eastAsia="Times New Roman" w:hAnsiTheme="majorBidi" w:cstheme="majorBidi"/>
          <w:sz w:val="22"/>
          <w:szCs w:val="22"/>
        </w:rPr>
        <w:t xml:space="preserve"> власники, засновники, керівник та інші особи, уповноважені діяти від імені Учасника, не повинні бути включені до чинних </w:t>
      </w:r>
      <w:proofErr w:type="spellStart"/>
      <w:r w:rsidRPr="00636A59">
        <w:rPr>
          <w:rFonts w:asciiTheme="majorBidi" w:eastAsia="Times New Roman" w:hAnsiTheme="majorBidi" w:cstheme="majorBidi"/>
          <w:sz w:val="22"/>
          <w:szCs w:val="22"/>
        </w:rPr>
        <w:t>санкційних</w:t>
      </w:r>
      <w:proofErr w:type="spellEnd"/>
      <w:r w:rsidRPr="00636A59">
        <w:rPr>
          <w:rFonts w:asciiTheme="majorBidi" w:eastAsia="Times New Roman" w:hAnsiTheme="majorBidi" w:cstheme="majorBidi"/>
          <w:sz w:val="22"/>
          <w:szCs w:val="22"/>
        </w:rPr>
        <w:t xml:space="preserve"> списків </w:t>
      </w:r>
      <w:r w:rsidRPr="00636A59">
        <w:rPr>
          <w:rFonts w:asciiTheme="majorBidi" w:eastAsia="Times New Roman" w:hAnsiTheme="majorBidi" w:cstheme="majorBidi"/>
          <w:b/>
          <w:bCs/>
          <w:sz w:val="22"/>
          <w:szCs w:val="22"/>
        </w:rPr>
        <w:t>Європейського Союзу, Організації Об’єднаних Націй та України</w:t>
      </w:r>
      <w:r w:rsidRPr="00636A59">
        <w:rPr>
          <w:rFonts w:asciiTheme="majorBidi" w:eastAsia="Times New Roman" w:hAnsiTheme="majorBidi" w:cstheme="majorBidi"/>
          <w:sz w:val="22"/>
          <w:szCs w:val="22"/>
        </w:rPr>
        <w:t xml:space="preserve">. </w:t>
      </w:r>
      <w:r w:rsidRPr="00636A59">
        <w:rPr>
          <w:rFonts w:asciiTheme="majorBidi" w:eastAsia="Times New Roman" w:hAnsiTheme="majorBidi" w:cstheme="majorBidi"/>
          <w:b/>
          <w:bCs/>
          <w:sz w:val="22"/>
          <w:szCs w:val="22"/>
        </w:rPr>
        <w:t>Склад тендерної пропозиції (надати Витяг із Ю-</w:t>
      </w:r>
      <w:proofErr w:type="spellStart"/>
      <w:r w:rsidRPr="00636A59">
        <w:rPr>
          <w:rFonts w:asciiTheme="majorBidi" w:eastAsia="Times New Roman" w:hAnsiTheme="majorBidi" w:cstheme="majorBidi"/>
          <w:b/>
          <w:bCs/>
          <w:sz w:val="22"/>
          <w:szCs w:val="22"/>
        </w:rPr>
        <w:t>Контрол</w:t>
      </w:r>
      <w:proofErr w:type="spellEnd"/>
      <w:r w:rsidRPr="00636A59">
        <w:rPr>
          <w:rFonts w:asciiTheme="majorBidi" w:eastAsia="Times New Roman" w:hAnsiTheme="majorBidi" w:cstheme="majorBidi"/>
          <w:b/>
          <w:bCs/>
          <w:sz w:val="22"/>
          <w:szCs w:val="22"/>
        </w:rPr>
        <w:t xml:space="preserve"> за наявності )</w:t>
      </w:r>
    </w:p>
    <w:p w14:paraId="00000025"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Тендерна пропозиція Учасника подається в електронному вигляді та повинна містити </w:t>
      </w:r>
      <w:r w:rsidRPr="00636A59">
        <w:rPr>
          <w:rFonts w:asciiTheme="majorBidi" w:eastAsia="Times New Roman" w:hAnsiTheme="majorBidi" w:cstheme="majorBidi"/>
          <w:b/>
          <w:bCs/>
          <w:sz w:val="22"/>
          <w:szCs w:val="22"/>
        </w:rPr>
        <w:t>наступні документи</w:t>
      </w:r>
      <w:r w:rsidRPr="00636A59">
        <w:rPr>
          <w:rFonts w:asciiTheme="majorBidi" w:eastAsia="Times New Roman" w:hAnsiTheme="majorBidi" w:cstheme="majorBidi"/>
          <w:sz w:val="22"/>
          <w:szCs w:val="22"/>
        </w:rPr>
        <w:t>:</w:t>
      </w:r>
    </w:p>
    <w:p w14:paraId="00000026" w14:textId="77777777" w:rsidR="005416E2" w:rsidRPr="00636A59" w:rsidRDefault="00636A59">
      <w:pPr>
        <w:numPr>
          <w:ilvl w:val="0"/>
          <w:numId w:val="3"/>
        </w:numPr>
        <w:spacing w:before="280"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Тендерна пропозиція</w:t>
      </w:r>
      <w:r w:rsidRPr="00636A59">
        <w:rPr>
          <w:rFonts w:asciiTheme="majorBidi" w:eastAsia="Times New Roman" w:hAnsiTheme="majorBidi" w:cstheme="majorBidi"/>
          <w:sz w:val="22"/>
          <w:szCs w:val="22"/>
        </w:rPr>
        <w:t xml:space="preserve">. Оформлена у формі Додатку 1 до цього Оголошення, що містить найменування товару, основні технічні характеристики а також вартість послуг (з ПДВ чи без ПДВ). </w:t>
      </w:r>
      <w:r w:rsidRPr="00636A59">
        <w:rPr>
          <w:rFonts w:asciiTheme="majorBidi" w:eastAsia="Times New Roman" w:hAnsiTheme="majorBidi" w:cstheme="majorBidi"/>
          <w:b/>
          <w:bCs/>
          <w:sz w:val="22"/>
          <w:szCs w:val="22"/>
        </w:rPr>
        <w:t>Учасники можуть подавати тендерні пропозиції за такими лотами: ЛОТ 1 - сертифікати на продукти харчування; ЛОТ 2 - гігієнічну продукцію. Учасник має право подати пропозицію як за одним із лотів, так і одночасно за двома лотами.</w:t>
      </w:r>
      <w:r w:rsidRPr="00636A59">
        <w:rPr>
          <w:rFonts w:asciiTheme="majorBidi" w:eastAsia="Times New Roman" w:hAnsiTheme="majorBidi" w:cstheme="majorBidi"/>
          <w:sz w:val="22"/>
          <w:szCs w:val="22"/>
        </w:rPr>
        <w:t xml:space="preserve"> </w:t>
      </w:r>
    </w:p>
    <w:p w14:paraId="00000027" w14:textId="77777777" w:rsidR="005416E2" w:rsidRPr="00636A59" w:rsidRDefault="00636A59">
      <w:pPr>
        <w:numPr>
          <w:ilvl w:val="0"/>
          <w:numId w:val="3"/>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Загальна інформація про Учасника</w:t>
      </w:r>
      <w:r w:rsidRPr="00636A59">
        <w:rPr>
          <w:rFonts w:asciiTheme="majorBidi" w:eastAsia="Times New Roman" w:hAnsiTheme="majorBidi" w:cstheme="majorBidi"/>
          <w:sz w:val="22"/>
          <w:szCs w:val="22"/>
        </w:rPr>
        <w:t>. Заповнена форма Додатку 2 до цього Оголошення.</w:t>
      </w:r>
    </w:p>
    <w:p w14:paraId="00000028" w14:textId="77777777" w:rsidR="005416E2" w:rsidRPr="00636A59" w:rsidRDefault="00636A59">
      <w:pPr>
        <w:numPr>
          <w:ilvl w:val="0"/>
          <w:numId w:val="3"/>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Додаток 4 до Оголошення </w:t>
      </w:r>
      <w:r w:rsidRPr="00636A59">
        <w:rPr>
          <w:rFonts w:asciiTheme="majorBidi" w:eastAsia="Times New Roman" w:hAnsiTheme="majorBidi" w:cstheme="majorBidi"/>
          <w:sz w:val="22"/>
          <w:szCs w:val="22"/>
        </w:rPr>
        <w:t>(стандартний кошик для оцінки цінової доступності та асортименту).</w:t>
      </w:r>
    </w:p>
    <w:p w14:paraId="00000029" w14:textId="77777777" w:rsidR="005416E2" w:rsidRPr="00636A59" w:rsidRDefault="00636A59">
      <w:pPr>
        <w:numPr>
          <w:ilvl w:val="0"/>
          <w:numId w:val="3"/>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Документи, що підтверджують відповідність кваліфікаційним вимогам.</w:t>
      </w:r>
      <w:r w:rsidRPr="00636A59">
        <w:rPr>
          <w:rFonts w:asciiTheme="majorBidi" w:eastAsia="Times New Roman" w:hAnsiTheme="majorBidi" w:cstheme="majorBidi"/>
          <w:b/>
          <w:bCs/>
          <w:sz w:val="22"/>
          <w:szCs w:val="22"/>
        </w:rPr>
        <w:br/>
      </w:r>
      <w:r w:rsidRPr="00636A59">
        <w:rPr>
          <w:rFonts w:asciiTheme="majorBidi" w:eastAsia="Times New Roman" w:hAnsiTheme="majorBidi" w:cstheme="majorBidi"/>
          <w:sz w:val="22"/>
          <w:szCs w:val="22"/>
        </w:rPr>
        <w:t xml:space="preserve">Зокрема: документи про державну реєстрацію Учасника; досвід постачання аналогічних товарів за останні 3 календарні роки ( договори, рекомендаційні листи, інші документи, які постачальник хоче надати для підтвердження досвіду та </w:t>
      </w:r>
      <w:proofErr w:type="spellStart"/>
      <w:r w:rsidRPr="00636A59">
        <w:rPr>
          <w:rFonts w:asciiTheme="majorBidi" w:eastAsia="Times New Roman" w:hAnsiTheme="majorBidi" w:cstheme="majorBidi"/>
          <w:sz w:val="22"/>
          <w:szCs w:val="22"/>
        </w:rPr>
        <w:t>орг</w:t>
      </w:r>
      <w:proofErr w:type="spellEnd"/>
      <w:r w:rsidRPr="00636A59">
        <w:rPr>
          <w:rFonts w:asciiTheme="majorBidi" w:eastAsia="Times New Roman" w:hAnsiTheme="majorBidi" w:cstheme="majorBidi"/>
          <w:sz w:val="22"/>
          <w:szCs w:val="22"/>
        </w:rPr>
        <w:t>. спроможності виконати договір.</w:t>
      </w:r>
    </w:p>
    <w:p w14:paraId="0000002A" w14:textId="77777777" w:rsidR="005416E2" w:rsidRPr="00636A59" w:rsidRDefault="00636A59">
      <w:pPr>
        <w:numPr>
          <w:ilvl w:val="0"/>
          <w:numId w:val="3"/>
        </w:numPr>
        <w:spacing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Підтвердження повноважень підписанта</w:t>
      </w:r>
      <w:r w:rsidRPr="00636A59">
        <w:rPr>
          <w:rFonts w:asciiTheme="majorBidi" w:eastAsia="Times New Roman" w:hAnsiTheme="majorBidi" w:cstheme="majorBidi"/>
          <w:sz w:val="22"/>
          <w:szCs w:val="22"/>
        </w:rPr>
        <w:t>. Документи, що підтверджують право особи підписувати тендерну пропозицію (наказ про призначення керівника або довіреність - для юридичних осіб).</w:t>
      </w:r>
    </w:p>
    <w:p w14:paraId="0000002B" w14:textId="77777777" w:rsidR="005416E2" w:rsidRPr="00636A59" w:rsidRDefault="00636A59">
      <w:pPr>
        <w:numPr>
          <w:ilvl w:val="0"/>
          <w:numId w:val="3"/>
        </w:num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Декларація про відсутність конфлікту інтересів.</w:t>
      </w:r>
      <w:r w:rsidRPr="00636A59">
        <w:rPr>
          <w:rFonts w:asciiTheme="majorBidi" w:eastAsia="Times New Roman" w:hAnsiTheme="majorBidi" w:cstheme="majorBidi"/>
          <w:sz w:val="22"/>
          <w:szCs w:val="22"/>
        </w:rPr>
        <w:t xml:space="preserve"> Заповнена та підписана уповноваженою особою Учасника декларація про відсутність конфлікту інтересів за формою Додатку 3 до цього Оголошення</w:t>
      </w:r>
    </w:p>
    <w:p w14:paraId="0000002C" w14:textId="77777777" w:rsidR="005416E2" w:rsidRPr="00636A59" w:rsidRDefault="00636A59">
      <w:pPr>
        <w:numPr>
          <w:ilvl w:val="0"/>
          <w:numId w:val="3"/>
        </w:num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Витяг із Ю-</w:t>
      </w:r>
      <w:proofErr w:type="spellStart"/>
      <w:r w:rsidRPr="00636A59">
        <w:rPr>
          <w:rFonts w:asciiTheme="majorBidi" w:eastAsia="Times New Roman" w:hAnsiTheme="majorBidi" w:cstheme="majorBidi"/>
          <w:sz w:val="22"/>
          <w:szCs w:val="22"/>
        </w:rPr>
        <w:t>Контрол</w:t>
      </w:r>
      <w:proofErr w:type="spellEnd"/>
      <w:r w:rsidRPr="00636A59">
        <w:rPr>
          <w:rFonts w:asciiTheme="majorBidi" w:eastAsia="Times New Roman" w:hAnsiTheme="majorBidi" w:cstheme="majorBidi"/>
          <w:sz w:val="22"/>
          <w:szCs w:val="22"/>
        </w:rPr>
        <w:t xml:space="preserve"> (за наявності) для підтвердження відсутності у </w:t>
      </w:r>
      <w:proofErr w:type="spellStart"/>
      <w:r w:rsidRPr="00636A59">
        <w:rPr>
          <w:rFonts w:asciiTheme="majorBidi" w:eastAsia="Times New Roman" w:hAnsiTheme="majorBidi" w:cstheme="majorBidi"/>
          <w:sz w:val="22"/>
          <w:szCs w:val="22"/>
        </w:rPr>
        <w:t>санкційних</w:t>
      </w:r>
      <w:proofErr w:type="spellEnd"/>
      <w:r w:rsidRPr="00636A59">
        <w:rPr>
          <w:rFonts w:asciiTheme="majorBidi" w:eastAsia="Times New Roman" w:hAnsiTheme="majorBidi" w:cstheme="majorBidi"/>
          <w:sz w:val="22"/>
          <w:szCs w:val="22"/>
        </w:rPr>
        <w:t xml:space="preserve"> списках.</w:t>
      </w:r>
    </w:p>
    <w:p w14:paraId="0000002D" w14:textId="77777777" w:rsidR="005416E2" w:rsidRPr="00636A59" w:rsidRDefault="00636A59">
      <w:pPr>
        <w:numPr>
          <w:ilvl w:val="0"/>
          <w:numId w:val="3"/>
        </w:numPr>
        <w:spacing w:after="280" w:line="276" w:lineRule="auto"/>
        <w:jc w:val="both"/>
        <w:rPr>
          <w:rFonts w:asciiTheme="majorBidi" w:eastAsia="Century Gothic" w:hAnsiTheme="majorBidi" w:cstheme="majorBidi"/>
          <w:sz w:val="22"/>
          <w:szCs w:val="22"/>
        </w:rPr>
      </w:pPr>
      <w:r w:rsidRPr="00636A59">
        <w:rPr>
          <w:rFonts w:asciiTheme="majorBidi" w:eastAsia="Times New Roman" w:hAnsiTheme="majorBidi" w:cstheme="majorBidi"/>
          <w:b/>
          <w:bCs/>
          <w:sz w:val="22"/>
          <w:szCs w:val="22"/>
        </w:rPr>
        <w:t>Інші документи (за бажанням Учасника)</w:t>
      </w:r>
      <w:r w:rsidRPr="00636A59">
        <w:rPr>
          <w:rFonts w:asciiTheme="majorBidi" w:eastAsia="Times New Roman" w:hAnsiTheme="majorBidi" w:cstheme="majorBidi"/>
          <w:sz w:val="22"/>
          <w:szCs w:val="22"/>
        </w:rPr>
        <w:t xml:space="preserve">. </w:t>
      </w:r>
      <w:proofErr w:type="spellStart"/>
      <w:r w:rsidRPr="00636A59">
        <w:rPr>
          <w:rFonts w:asciiTheme="majorBidi" w:eastAsia="Times New Roman" w:hAnsiTheme="majorBidi" w:cstheme="majorBidi"/>
          <w:sz w:val="22"/>
          <w:szCs w:val="22"/>
        </w:rPr>
        <w:t>Референс</w:t>
      </w:r>
      <w:proofErr w:type="spellEnd"/>
      <w:r w:rsidRPr="00636A59">
        <w:rPr>
          <w:rFonts w:asciiTheme="majorBidi" w:eastAsia="Times New Roman" w:hAnsiTheme="majorBidi" w:cstheme="majorBidi"/>
          <w:sz w:val="22"/>
          <w:szCs w:val="22"/>
        </w:rPr>
        <w:t xml:space="preserve"> листи, презентаційні матеріали або інші документи, які Учасник вважає за доцільне надати для кращого розуміння своєї пропозиції (необов’язково).</w:t>
      </w:r>
    </w:p>
    <w:p w14:paraId="0000002E"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lastRenderedPageBreak/>
        <w:t>Критерії оцінки</w:t>
      </w:r>
    </w:p>
    <w:p w14:paraId="0000002F"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Оцінці підлягають тендерні пропозиції, що відповідають усім вимогам цього Оголошення. Організатор має право запитувати уточнення (</w:t>
      </w:r>
      <w:proofErr w:type="spellStart"/>
      <w:r w:rsidRPr="00636A59">
        <w:rPr>
          <w:rFonts w:asciiTheme="majorBidi" w:eastAsia="Times New Roman" w:hAnsiTheme="majorBidi" w:cstheme="majorBidi"/>
          <w:sz w:val="22"/>
          <w:szCs w:val="22"/>
        </w:rPr>
        <w:t>clarifications</w:t>
      </w:r>
      <w:proofErr w:type="spellEnd"/>
      <w:r w:rsidRPr="00636A59">
        <w:rPr>
          <w:rFonts w:asciiTheme="majorBidi" w:eastAsia="Times New Roman" w:hAnsiTheme="majorBidi" w:cstheme="majorBidi"/>
          <w:sz w:val="22"/>
          <w:szCs w:val="22"/>
        </w:rPr>
        <w:t>), які не змінюють суті поданої пропозиції.</w:t>
      </w:r>
    </w:p>
    <w:p w14:paraId="00000030" w14:textId="77777777" w:rsidR="005416E2" w:rsidRPr="00636A59" w:rsidRDefault="00636A59">
      <w:pPr>
        <w:spacing w:before="240" w:after="24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Оцінка тендерних пропозицій здійснюється за такими критеріями:</w:t>
      </w:r>
    </w:p>
    <w:p w14:paraId="00000031" w14:textId="77777777" w:rsidR="005416E2" w:rsidRPr="00636A59" w:rsidRDefault="00636A59">
      <w:pPr>
        <w:numPr>
          <w:ilvl w:val="0"/>
          <w:numId w:val="1"/>
        </w:numPr>
        <w:spacing w:before="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Відповідність кваліфікаційним вимогам</w:t>
      </w:r>
      <w:r w:rsidRPr="00636A59">
        <w:rPr>
          <w:rFonts w:asciiTheme="majorBidi" w:eastAsia="Times New Roman" w:hAnsiTheme="majorBidi" w:cstheme="majorBidi"/>
          <w:sz w:val="22"/>
          <w:szCs w:val="22"/>
        </w:rPr>
        <w:t xml:space="preserve"> - відповідність Учасника кваліфікаційним вимогам, визначеним цим Оголошенням (наявність реєстраційних документів, відповідних </w:t>
      </w:r>
      <w:proofErr w:type="spellStart"/>
      <w:r w:rsidRPr="00636A59">
        <w:rPr>
          <w:rFonts w:asciiTheme="majorBidi" w:eastAsia="Times New Roman" w:hAnsiTheme="majorBidi" w:cstheme="majorBidi"/>
          <w:sz w:val="22"/>
          <w:szCs w:val="22"/>
        </w:rPr>
        <w:t>КВЕДів</w:t>
      </w:r>
      <w:proofErr w:type="spellEnd"/>
      <w:r w:rsidRPr="00636A59">
        <w:rPr>
          <w:rFonts w:asciiTheme="majorBidi" w:eastAsia="Times New Roman" w:hAnsiTheme="majorBidi" w:cstheme="majorBidi"/>
          <w:sz w:val="22"/>
          <w:szCs w:val="22"/>
        </w:rPr>
        <w:t xml:space="preserve"> / правових підстав для здійснення діяльності, досвіду впровадження діяльності, спроможності реалізувати даний договір, відсутність конфлікту інтересів, відсутність у </w:t>
      </w:r>
      <w:proofErr w:type="spellStart"/>
      <w:r w:rsidRPr="00636A59">
        <w:rPr>
          <w:rFonts w:asciiTheme="majorBidi" w:eastAsia="Times New Roman" w:hAnsiTheme="majorBidi" w:cstheme="majorBidi"/>
          <w:sz w:val="22"/>
          <w:szCs w:val="22"/>
        </w:rPr>
        <w:t>санкційних</w:t>
      </w:r>
      <w:proofErr w:type="spellEnd"/>
      <w:r w:rsidRPr="00636A59">
        <w:rPr>
          <w:rFonts w:asciiTheme="majorBidi" w:eastAsia="Times New Roman" w:hAnsiTheme="majorBidi" w:cstheme="majorBidi"/>
          <w:sz w:val="22"/>
          <w:szCs w:val="22"/>
        </w:rPr>
        <w:t xml:space="preserve"> списках, інше) -</w:t>
      </w:r>
      <w:r w:rsidRPr="00636A59">
        <w:rPr>
          <w:rFonts w:asciiTheme="majorBidi" w:eastAsia="Times New Roman" w:hAnsiTheme="majorBidi" w:cstheme="majorBidi"/>
          <w:b/>
          <w:bCs/>
          <w:sz w:val="22"/>
          <w:szCs w:val="22"/>
        </w:rPr>
        <w:t xml:space="preserve"> відповідає / не відповідає.</w:t>
      </w:r>
    </w:p>
    <w:p w14:paraId="00000032" w14:textId="77777777" w:rsidR="005416E2" w:rsidRPr="00636A59" w:rsidRDefault="005416E2">
      <w:pPr>
        <w:spacing w:before="240" w:line="276" w:lineRule="auto"/>
        <w:ind w:left="720"/>
        <w:jc w:val="both"/>
        <w:rPr>
          <w:rFonts w:asciiTheme="majorBidi" w:eastAsia="Times New Roman" w:hAnsiTheme="majorBidi" w:cstheme="majorBidi"/>
          <w:b/>
          <w:bCs/>
          <w:sz w:val="22"/>
          <w:szCs w:val="22"/>
        </w:rPr>
      </w:pPr>
    </w:p>
    <w:p w14:paraId="00000033" w14:textId="77777777" w:rsidR="005416E2" w:rsidRPr="00636A59" w:rsidRDefault="00636A59">
      <w:pPr>
        <w:numPr>
          <w:ilvl w:val="0"/>
          <w:numId w:val="1"/>
        </w:numPr>
        <w:spacing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Відповідність технічним вимогам</w:t>
      </w:r>
      <w:r w:rsidRPr="00636A59">
        <w:rPr>
          <w:rFonts w:asciiTheme="majorBidi" w:eastAsia="Times New Roman" w:hAnsiTheme="majorBidi" w:cstheme="majorBidi"/>
          <w:sz w:val="22"/>
          <w:szCs w:val="22"/>
        </w:rPr>
        <w:t xml:space="preserve"> - </w:t>
      </w:r>
      <w:r w:rsidRPr="00636A59">
        <w:rPr>
          <w:rFonts w:asciiTheme="majorBidi" w:eastAsia="Times New Roman" w:hAnsiTheme="majorBidi" w:cstheme="majorBidi"/>
          <w:b/>
          <w:bCs/>
          <w:sz w:val="22"/>
          <w:szCs w:val="22"/>
        </w:rPr>
        <w:t>відповідає / не відповідає.</w:t>
      </w:r>
    </w:p>
    <w:p w14:paraId="00000034" w14:textId="77777777" w:rsidR="005416E2" w:rsidRPr="00636A59" w:rsidRDefault="00636A59">
      <w:pPr>
        <w:spacing w:before="240" w:after="240" w:line="276" w:lineRule="auto"/>
        <w:ind w:left="720"/>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Пропозиція відповідає критерію, за умови виконання наступних вимог: </w:t>
      </w:r>
      <w:r w:rsidRPr="00636A59">
        <w:rPr>
          <w:rFonts w:asciiTheme="majorBidi" w:eastAsia="Times New Roman" w:hAnsiTheme="majorBidi" w:cstheme="majorBidi"/>
          <w:sz w:val="22"/>
          <w:szCs w:val="22"/>
        </w:rPr>
        <w:t xml:space="preserve">2.1. - номінал сертифікату 500 грн; 2.2. -  строк дії сертифікату не менше 12 місяців з дати передачі замовнику; 2.3. - сертифікати приймаються у всіх магазинах мережі (без додаткових комісій, немає мінімальної суми покупки, не може бути використаний на придбання алкогольних та тютюнових виробів); 2.4. - наявність електронних (забезпечено друк та надано інформацію про механізм активації (за необхідності) / паперових сертифікатів. </w:t>
      </w:r>
    </w:p>
    <w:p w14:paraId="00000035" w14:textId="77777777" w:rsidR="005416E2" w:rsidRPr="00636A59" w:rsidRDefault="00636A59">
      <w:pPr>
        <w:numPr>
          <w:ilvl w:val="0"/>
          <w:numId w:val="1"/>
        </w:numPr>
        <w:spacing w:before="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Географічна доступність мережі - </w:t>
      </w:r>
      <w:r w:rsidRPr="00636A59">
        <w:rPr>
          <w:rFonts w:asciiTheme="majorBidi" w:eastAsia="Times New Roman" w:hAnsiTheme="majorBidi" w:cstheme="majorBidi"/>
          <w:sz w:val="22"/>
          <w:szCs w:val="22"/>
        </w:rPr>
        <w:t xml:space="preserve">оцінюється широта представництва торговельної мережі по Україні та фактична доступність її торговельних точок у цільових громадах </w:t>
      </w:r>
      <w:proofErr w:type="spellStart"/>
      <w:r w:rsidRPr="00636A59">
        <w:rPr>
          <w:rFonts w:asciiTheme="majorBidi" w:eastAsia="Times New Roman" w:hAnsiTheme="majorBidi" w:cstheme="majorBidi"/>
          <w:sz w:val="22"/>
          <w:szCs w:val="22"/>
        </w:rPr>
        <w:t>проєкту</w:t>
      </w:r>
      <w:proofErr w:type="spellEnd"/>
      <w:r w:rsidRPr="00636A59">
        <w:rPr>
          <w:rFonts w:asciiTheme="majorBidi" w:eastAsia="Times New Roman" w:hAnsiTheme="majorBidi" w:cstheme="majorBidi"/>
          <w:sz w:val="22"/>
          <w:szCs w:val="22"/>
        </w:rPr>
        <w:t xml:space="preserve"> або в найближчих населених пунктах із доступним транспортним сполученням, мережа якого забезпечує найбільш зручне та широке покриття територій реалізації </w:t>
      </w:r>
      <w:proofErr w:type="spellStart"/>
      <w:r w:rsidRPr="00636A59">
        <w:rPr>
          <w:rFonts w:asciiTheme="majorBidi" w:eastAsia="Times New Roman" w:hAnsiTheme="majorBidi" w:cstheme="majorBidi"/>
          <w:sz w:val="22"/>
          <w:szCs w:val="22"/>
        </w:rPr>
        <w:t>проєкту</w:t>
      </w:r>
      <w:proofErr w:type="spellEnd"/>
      <w:r w:rsidRPr="00636A59">
        <w:rPr>
          <w:rFonts w:asciiTheme="majorBidi" w:eastAsia="Times New Roman" w:hAnsiTheme="majorBidi" w:cstheme="majorBidi"/>
          <w:sz w:val="22"/>
          <w:szCs w:val="22"/>
        </w:rPr>
        <w:t xml:space="preserve"> -  </w:t>
      </w:r>
      <w:r w:rsidRPr="00636A59">
        <w:rPr>
          <w:rFonts w:asciiTheme="majorBidi" w:eastAsia="Times New Roman" w:hAnsiTheme="majorBidi" w:cstheme="majorBidi"/>
          <w:b/>
          <w:bCs/>
          <w:sz w:val="22"/>
          <w:szCs w:val="22"/>
        </w:rPr>
        <w:t xml:space="preserve">відповідає / не відповідає. </w:t>
      </w:r>
      <w:r w:rsidRPr="00636A59">
        <w:rPr>
          <w:rFonts w:asciiTheme="majorBidi" w:eastAsia="Times New Roman" w:hAnsiTheme="majorBidi" w:cstheme="majorBidi"/>
          <w:sz w:val="22"/>
          <w:szCs w:val="22"/>
        </w:rPr>
        <w:t>Пропозиція відповідає критерію, якщо: магазин мережі, де приймається сертифікат, розташований на території щонайменше 7 із 14 цільових громад. Для решти громад надається перелік найближчих магазинів мережі із зазначенням відстані автодорогою (не більше 30 км), якщо такі наявні.</w:t>
      </w:r>
    </w:p>
    <w:p w14:paraId="00000036" w14:textId="77777777" w:rsidR="005416E2" w:rsidRPr="00636A59" w:rsidRDefault="00636A59">
      <w:pPr>
        <w:numPr>
          <w:ilvl w:val="0"/>
          <w:numId w:val="1"/>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Цінова доступність та купівельна спроможність. </w:t>
      </w:r>
      <w:r w:rsidRPr="00636A59">
        <w:rPr>
          <w:rFonts w:asciiTheme="majorBidi" w:eastAsia="Times New Roman" w:hAnsiTheme="majorBidi" w:cstheme="majorBidi"/>
          <w:sz w:val="22"/>
          <w:szCs w:val="22"/>
        </w:rPr>
        <w:t xml:space="preserve">Оцінюється відповідність цін </w:t>
      </w:r>
      <w:proofErr w:type="spellStart"/>
      <w:r w:rsidRPr="00636A59">
        <w:rPr>
          <w:rFonts w:asciiTheme="majorBidi" w:eastAsia="Times New Roman" w:hAnsiTheme="majorBidi" w:cstheme="majorBidi"/>
          <w:sz w:val="22"/>
          <w:szCs w:val="22"/>
        </w:rPr>
        <w:t>середньоринковому</w:t>
      </w:r>
      <w:proofErr w:type="spellEnd"/>
      <w:r w:rsidRPr="00636A59">
        <w:rPr>
          <w:rFonts w:asciiTheme="majorBidi" w:eastAsia="Times New Roman" w:hAnsiTheme="majorBidi" w:cstheme="majorBidi"/>
          <w:sz w:val="22"/>
          <w:szCs w:val="22"/>
        </w:rPr>
        <w:t xml:space="preserve"> рівню, доступність базових товарів та можливість придбати достатній обсяг необхідної продукції в межах встановленого номіналу сертифіката - </w:t>
      </w:r>
      <w:r w:rsidRPr="00636A59">
        <w:rPr>
          <w:rFonts w:asciiTheme="majorBidi" w:eastAsia="Times New Roman" w:hAnsiTheme="majorBidi" w:cstheme="majorBidi"/>
          <w:b/>
          <w:bCs/>
          <w:sz w:val="22"/>
          <w:szCs w:val="22"/>
        </w:rPr>
        <w:t>відповідає / не відповідає</w:t>
      </w:r>
      <w:r w:rsidRPr="00636A59">
        <w:rPr>
          <w:rFonts w:asciiTheme="majorBidi" w:eastAsia="Times New Roman" w:hAnsiTheme="majorBidi" w:cstheme="majorBidi"/>
          <w:sz w:val="22"/>
          <w:szCs w:val="22"/>
        </w:rPr>
        <w:t xml:space="preserve">. Учасник заповнює </w:t>
      </w:r>
      <w:r w:rsidRPr="00636A59">
        <w:rPr>
          <w:rFonts w:asciiTheme="majorBidi" w:eastAsia="Times New Roman" w:hAnsiTheme="majorBidi" w:cstheme="majorBidi"/>
          <w:b/>
          <w:bCs/>
          <w:sz w:val="22"/>
          <w:szCs w:val="22"/>
        </w:rPr>
        <w:t>Додаток 4</w:t>
      </w:r>
      <w:r w:rsidRPr="00636A59">
        <w:rPr>
          <w:rFonts w:asciiTheme="majorBidi" w:eastAsia="Times New Roman" w:hAnsiTheme="majorBidi" w:cstheme="majorBidi"/>
          <w:sz w:val="22"/>
          <w:szCs w:val="22"/>
        </w:rPr>
        <w:t xml:space="preserve"> і зазначає актуальні ціни товарів стандартного кошика з посиланнями на офіційний сайт/онлайн-каталог мережі. </w:t>
      </w:r>
      <w:proofErr w:type="spellStart"/>
      <w:r w:rsidRPr="00636A59">
        <w:rPr>
          <w:rFonts w:asciiTheme="majorBidi" w:eastAsia="Times New Roman" w:hAnsiTheme="majorBidi" w:cstheme="majorBidi"/>
          <w:sz w:val="22"/>
          <w:szCs w:val="22"/>
        </w:rPr>
        <w:t>Середньоринкова</w:t>
      </w:r>
      <w:proofErr w:type="spellEnd"/>
      <w:r w:rsidRPr="00636A59">
        <w:rPr>
          <w:rFonts w:asciiTheme="majorBidi" w:eastAsia="Times New Roman" w:hAnsiTheme="majorBidi" w:cstheme="majorBidi"/>
          <w:sz w:val="22"/>
          <w:szCs w:val="22"/>
        </w:rPr>
        <w:t xml:space="preserve"> вартість визначається комісією Організатора на дату оцінки на підставі щонайменше трьох відкритих джерел/торговельних мереж.</w:t>
      </w:r>
    </w:p>
    <w:p w14:paraId="00000037" w14:textId="77777777" w:rsidR="005416E2" w:rsidRPr="00636A59" w:rsidRDefault="00636A59">
      <w:pPr>
        <w:numPr>
          <w:ilvl w:val="0"/>
          <w:numId w:val="1"/>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 xml:space="preserve">Асортимент товарів. </w:t>
      </w:r>
      <w:r w:rsidRPr="00636A59">
        <w:rPr>
          <w:rFonts w:asciiTheme="majorBidi" w:eastAsia="Times New Roman" w:hAnsiTheme="majorBidi" w:cstheme="majorBidi"/>
          <w:sz w:val="22"/>
          <w:szCs w:val="22"/>
        </w:rPr>
        <w:t xml:space="preserve">Для продуктових сертифікатів оцінюється наявність широкого асортименту базових продуктів щоденного споживання. Для сертифікатів на гігієну - наявність широкого спеціалізованого асортименту засобів особистої гігієни, догляду та побутових товарів різних виробників і цінових категорій - </w:t>
      </w:r>
      <w:r w:rsidRPr="00636A59">
        <w:rPr>
          <w:rFonts w:asciiTheme="majorBidi" w:eastAsia="Times New Roman" w:hAnsiTheme="majorBidi" w:cstheme="majorBidi"/>
          <w:b/>
          <w:bCs/>
          <w:sz w:val="22"/>
          <w:szCs w:val="22"/>
        </w:rPr>
        <w:t xml:space="preserve">відповідає / не відповідає. </w:t>
      </w:r>
      <w:r w:rsidRPr="00636A59">
        <w:rPr>
          <w:rFonts w:asciiTheme="majorBidi" w:eastAsia="Times New Roman" w:hAnsiTheme="majorBidi" w:cstheme="majorBidi"/>
          <w:sz w:val="22"/>
          <w:szCs w:val="22"/>
        </w:rPr>
        <w:t xml:space="preserve">Для </w:t>
      </w:r>
      <w:proofErr w:type="spellStart"/>
      <w:r w:rsidRPr="00636A59">
        <w:rPr>
          <w:rFonts w:asciiTheme="majorBidi" w:eastAsia="Times New Roman" w:hAnsiTheme="majorBidi" w:cstheme="majorBidi"/>
          <w:sz w:val="22"/>
          <w:szCs w:val="22"/>
        </w:rPr>
        <w:t>ЛОТу</w:t>
      </w:r>
      <w:proofErr w:type="spellEnd"/>
      <w:r w:rsidRPr="00636A59">
        <w:rPr>
          <w:rFonts w:asciiTheme="majorBidi" w:eastAsia="Times New Roman" w:hAnsiTheme="majorBidi" w:cstheme="majorBidi"/>
          <w:sz w:val="22"/>
          <w:szCs w:val="22"/>
        </w:rPr>
        <w:t xml:space="preserve"> 1 мережа повинна пропонувати всі позиції стандартного кошика та мати в офіційному онлайн-каталозі/застосунку окремі категорії: бакалія, молочні продукти, м’ясо/птиця, овочі та хліб. Для </w:t>
      </w:r>
      <w:proofErr w:type="spellStart"/>
      <w:r w:rsidRPr="00636A59">
        <w:rPr>
          <w:rFonts w:asciiTheme="majorBidi" w:eastAsia="Times New Roman" w:hAnsiTheme="majorBidi" w:cstheme="majorBidi"/>
          <w:sz w:val="22"/>
          <w:szCs w:val="22"/>
        </w:rPr>
        <w:t>ЛОТу</w:t>
      </w:r>
      <w:proofErr w:type="spellEnd"/>
      <w:r w:rsidRPr="00636A59">
        <w:rPr>
          <w:rFonts w:asciiTheme="majorBidi" w:eastAsia="Times New Roman" w:hAnsiTheme="majorBidi" w:cstheme="majorBidi"/>
          <w:sz w:val="22"/>
          <w:szCs w:val="22"/>
        </w:rPr>
        <w:t xml:space="preserve"> 2 мережа повинна пропонувати товари щонайменше трьох різних виробників щонайменше у 8 із 10 категорій: 1) засоби жіночої гігієни; 2) дитячі підгузки та засоби догляду за дітьми; 3) засоби догляду за ротовою порожниною; 4) мило та гелі для душу; 5) засоби для догляду за волоссям; 6) дезодоранти та </w:t>
      </w:r>
      <w:proofErr w:type="spellStart"/>
      <w:r w:rsidRPr="00636A59">
        <w:rPr>
          <w:rFonts w:asciiTheme="majorBidi" w:eastAsia="Times New Roman" w:hAnsiTheme="majorBidi" w:cstheme="majorBidi"/>
          <w:sz w:val="22"/>
          <w:szCs w:val="22"/>
        </w:rPr>
        <w:t>антиперспіранти</w:t>
      </w:r>
      <w:proofErr w:type="spellEnd"/>
      <w:r w:rsidRPr="00636A59">
        <w:rPr>
          <w:rFonts w:asciiTheme="majorBidi" w:eastAsia="Times New Roman" w:hAnsiTheme="majorBidi" w:cstheme="majorBidi"/>
          <w:sz w:val="22"/>
          <w:szCs w:val="22"/>
        </w:rPr>
        <w:t xml:space="preserve">; 7) засоби для гоління; 8) засоби для прання; 9) засоби для миття посуду та прибирання; 10) паперово-гігієнічна продукція. </w:t>
      </w:r>
    </w:p>
    <w:p w14:paraId="00000038" w14:textId="77777777" w:rsidR="005416E2" w:rsidRPr="00636A59" w:rsidRDefault="00636A59">
      <w:pPr>
        <w:numPr>
          <w:ilvl w:val="0"/>
          <w:numId w:val="1"/>
        </w:num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Економічна вигідність пропозиції</w:t>
      </w:r>
      <w:r w:rsidRPr="00636A59">
        <w:rPr>
          <w:rFonts w:asciiTheme="majorBidi" w:eastAsia="Times New Roman" w:hAnsiTheme="majorBidi" w:cstheme="majorBidi"/>
          <w:sz w:val="22"/>
          <w:szCs w:val="22"/>
        </w:rPr>
        <w:t xml:space="preserve"> - оцінюється загальна вартість запропонованого товару з урахуванням знижки, умов та вартості доставки до визначеної Організатором локації. Перевага надається економічно найвигіднішій пропозиції серед пропозицій, що повністю відповідають кваліфікаційним і технічним вимогам цього Оголошення.</w:t>
      </w:r>
    </w:p>
    <w:p w14:paraId="00000039" w14:textId="77777777" w:rsidR="005416E2" w:rsidRPr="00636A59" w:rsidRDefault="00636A59">
      <w:pPr>
        <w:numPr>
          <w:ilvl w:val="0"/>
          <w:numId w:val="1"/>
        </w:numPr>
        <w:spacing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lastRenderedPageBreak/>
        <w:t>Умови оплати</w:t>
      </w:r>
      <w:r w:rsidRPr="00636A59">
        <w:rPr>
          <w:rFonts w:asciiTheme="majorBidi" w:eastAsia="Times New Roman" w:hAnsiTheme="majorBidi" w:cstheme="majorBidi"/>
          <w:sz w:val="22"/>
          <w:szCs w:val="22"/>
        </w:rPr>
        <w:t xml:space="preserve"> - оцінюється відповідність запропонованих Учасником умов оплати базовим умовам, визначеним цим Оголошенням.</w:t>
      </w:r>
    </w:p>
    <w:p w14:paraId="0000003A"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Переможцем у кожному лоті визначається пропозиція із найнижчою загальною сумою до сплати (вартість сертифікатів із урахуванням знижки/комісії плюс доставка, для платників ПДВ зазначається сума з ПДВ) серед пропозицій, що відповідають встановленим критеріям.</w:t>
      </w:r>
    </w:p>
    <w:p w14:paraId="0000003B"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Антикорупційні та загальні умови</w:t>
      </w:r>
    </w:p>
    <w:p w14:paraId="0000003C"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Участь пов’язаних осіб або змова учасників забороняється.</w:t>
      </w:r>
      <w:r w:rsidRPr="00636A59">
        <w:rPr>
          <w:rFonts w:asciiTheme="majorBidi" w:eastAsia="Times New Roman" w:hAnsiTheme="majorBidi" w:cstheme="majorBidi"/>
          <w:sz w:val="22"/>
          <w:szCs w:val="22"/>
        </w:rPr>
        <w:br/>
        <w:t>Організатор залишає за собою право прийняти або відхилити будь-яку пропозицію відповідно до умов цього Оголошення, принципів добросовісної конкуренції, прозорості та ефективного використання коштів (</w:t>
      </w:r>
      <w:proofErr w:type="spellStart"/>
      <w:r w:rsidRPr="00636A59">
        <w:rPr>
          <w:rFonts w:asciiTheme="majorBidi" w:eastAsia="Times New Roman" w:hAnsiTheme="majorBidi" w:cstheme="majorBidi"/>
          <w:sz w:val="22"/>
          <w:szCs w:val="22"/>
        </w:rPr>
        <w:t>value</w:t>
      </w:r>
      <w:proofErr w:type="spellEnd"/>
      <w:r w:rsidRPr="00636A59">
        <w:rPr>
          <w:rFonts w:asciiTheme="majorBidi" w:eastAsia="Times New Roman" w:hAnsiTheme="majorBidi" w:cstheme="majorBidi"/>
          <w:sz w:val="22"/>
          <w:szCs w:val="22"/>
        </w:rPr>
        <w:t xml:space="preserve"> </w:t>
      </w:r>
      <w:proofErr w:type="spellStart"/>
      <w:r w:rsidRPr="00636A59">
        <w:rPr>
          <w:rFonts w:asciiTheme="majorBidi" w:eastAsia="Times New Roman" w:hAnsiTheme="majorBidi" w:cstheme="majorBidi"/>
          <w:sz w:val="22"/>
          <w:szCs w:val="22"/>
        </w:rPr>
        <w:t>for</w:t>
      </w:r>
      <w:proofErr w:type="spellEnd"/>
      <w:r w:rsidRPr="00636A59">
        <w:rPr>
          <w:rFonts w:asciiTheme="majorBidi" w:eastAsia="Times New Roman" w:hAnsiTheme="majorBidi" w:cstheme="majorBidi"/>
          <w:sz w:val="22"/>
          <w:szCs w:val="22"/>
        </w:rPr>
        <w:t xml:space="preserve"> </w:t>
      </w:r>
      <w:proofErr w:type="spellStart"/>
      <w:r w:rsidRPr="00636A59">
        <w:rPr>
          <w:rFonts w:asciiTheme="majorBidi" w:eastAsia="Times New Roman" w:hAnsiTheme="majorBidi" w:cstheme="majorBidi"/>
          <w:sz w:val="22"/>
          <w:szCs w:val="22"/>
        </w:rPr>
        <w:t>money</w:t>
      </w:r>
      <w:proofErr w:type="spellEnd"/>
      <w:r w:rsidRPr="00636A59">
        <w:rPr>
          <w:rFonts w:asciiTheme="majorBidi" w:eastAsia="Times New Roman" w:hAnsiTheme="majorBidi" w:cstheme="majorBidi"/>
          <w:sz w:val="22"/>
          <w:szCs w:val="22"/>
        </w:rPr>
        <w:t>), а також внутрішніх політик і процедур Організації.</w:t>
      </w:r>
    </w:p>
    <w:p w14:paraId="0000003D"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Запитання та звернення</w:t>
      </w:r>
    </w:p>
    <w:p w14:paraId="0000003E"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Усі запитання, звернення та запити щодо умов цього тендеру приймаються виключно в письмовій формі шляхом надсилання електронного листа на адресу: </w:t>
      </w:r>
      <w:r w:rsidRPr="00636A59">
        <w:rPr>
          <w:rFonts w:asciiTheme="majorBidi" w:eastAsia="Times New Roman" w:hAnsiTheme="majorBidi" w:cstheme="majorBidi"/>
          <w:b/>
          <w:bCs/>
          <w:color w:val="467886"/>
          <w:sz w:val="22"/>
          <w:szCs w:val="22"/>
        </w:rPr>
        <w:t>zakupivli@convictus.org.ua</w:t>
      </w:r>
      <w:r w:rsidRPr="00636A59">
        <w:rPr>
          <w:rFonts w:asciiTheme="majorBidi" w:eastAsia="Times New Roman" w:hAnsiTheme="majorBidi" w:cstheme="majorBidi"/>
          <w:sz w:val="22"/>
          <w:szCs w:val="22"/>
        </w:rPr>
        <w:t xml:space="preserve">. З метою забезпечення рівного доступу всіх потенційних учасників до інформації Організатор </w:t>
      </w:r>
      <w:r w:rsidRPr="00636A59">
        <w:rPr>
          <w:rFonts w:asciiTheme="majorBidi" w:eastAsia="Times New Roman" w:hAnsiTheme="majorBidi" w:cstheme="majorBidi"/>
          <w:b/>
          <w:bCs/>
          <w:sz w:val="22"/>
          <w:szCs w:val="22"/>
        </w:rPr>
        <w:t>не надає роз’яснень усно або іншими каналами комунікації</w:t>
      </w:r>
      <w:r w:rsidRPr="00636A59">
        <w:rPr>
          <w:rFonts w:asciiTheme="majorBidi" w:eastAsia="Times New Roman" w:hAnsiTheme="majorBidi" w:cstheme="majorBidi"/>
          <w:sz w:val="22"/>
          <w:szCs w:val="22"/>
        </w:rPr>
        <w:t>. Відповіді на запитання надаються у письмовій формі.</w:t>
      </w:r>
    </w:p>
    <w:p w14:paraId="0000003F"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Дотримання політик Організатора</w:t>
      </w:r>
    </w:p>
    <w:p w14:paraId="00000040"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Поданням тендерної пропозиції Учасник підтверджує свою згоду з тим, що у разі визначення його переможцем закупівлі він буде зобов’язаний дотримуватися внутрішніх політик і процедур Організатора, зокрема політик у сфері етики та доброчесності, запобігання корупції, конфлікту інтересів, а також політики запобігання сексуальній експлуатації та насильству (PSEA/СЄН).</w:t>
      </w:r>
    </w:p>
    <w:p w14:paraId="00000041"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Детальні положення відповідних політик та конкретні зобов’язання Постачальника визначаються у договорі</w:t>
      </w:r>
      <w:r w:rsidRPr="00636A59">
        <w:rPr>
          <w:rFonts w:asciiTheme="majorBidi" w:eastAsia="Times New Roman" w:hAnsiTheme="majorBidi" w:cstheme="majorBidi"/>
          <w:b/>
          <w:bCs/>
          <w:sz w:val="22"/>
          <w:szCs w:val="22"/>
        </w:rPr>
        <w:t>,</w:t>
      </w:r>
      <w:r w:rsidRPr="00636A59">
        <w:rPr>
          <w:rFonts w:asciiTheme="majorBidi" w:eastAsia="Times New Roman" w:hAnsiTheme="majorBidi" w:cstheme="majorBidi"/>
          <w:sz w:val="22"/>
          <w:szCs w:val="22"/>
        </w:rPr>
        <w:t xml:space="preserve"> який укладається з переможцем конкурсних торгів.</w:t>
      </w:r>
    </w:p>
    <w:p w14:paraId="00000042"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Право на скасування конкурсних торгів</w:t>
      </w:r>
    </w:p>
    <w:p w14:paraId="00000043"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Організатор залишає за собою право скасувати або анулювати конкурсні торги повністю або частково на будь-якому етапі їх проведення у разі зміни потреб, умов фінансування, обставин непереборної сили або з інших обґрунтованих причин.</w:t>
      </w:r>
    </w:p>
    <w:p w14:paraId="00000044" w14:textId="77777777" w:rsidR="005416E2" w:rsidRPr="00636A59" w:rsidRDefault="00636A59">
      <w:pPr>
        <w:spacing w:before="280" w:after="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 такому випадку Організатор не несе відповідальності за будь-які витрати, понесені Учасниками у зв’язку з підготовкою та поданням цінових пропозицій, за умови дотримання принципів прозорості та добросовісності.</w:t>
      </w:r>
    </w:p>
    <w:p w14:paraId="00000045"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Кінцевий термін подання пропозицій</w:t>
      </w:r>
    </w:p>
    <w:p w14:paraId="00000046" w14:textId="00D09A73" w:rsidR="005416E2" w:rsidRPr="00636A59" w:rsidRDefault="00627D0C">
      <w:pPr>
        <w:spacing w:before="280" w:after="280" w:line="276" w:lineRule="auto"/>
        <w:jc w:val="both"/>
        <w:rPr>
          <w:rFonts w:asciiTheme="majorBidi" w:eastAsia="Times New Roman" w:hAnsiTheme="majorBidi" w:cstheme="majorBidi"/>
          <w:b/>
          <w:bCs/>
          <w:sz w:val="22"/>
          <w:szCs w:val="22"/>
        </w:rPr>
      </w:pPr>
      <w:r>
        <w:rPr>
          <w:rFonts w:asciiTheme="majorBidi" w:eastAsia="Times New Roman" w:hAnsiTheme="majorBidi" w:cstheme="majorBidi"/>
          <w:sz w:val="22"/>
          <w:szCs w:val="22"/>
          <w:lang w:val="uk-UA"/>
        </w:rPr>
        <w:t xml:space="preserve">18 </w:t>
      </w:r>
      <w:r w:rsidR="00636A59">
        <w:rPr>
          <w:rFonts w:asciiTheme="majorBidi" w:eastAsia="Times New Roman" w:hAnsiTheme="majorBidi" w:cstheme="majorBidi"/>
          <w:sz w:val="22"/>
          <w:szCs w:val="22"/>
          <w:lang w:val="uk-UA"/>
        </w:rPr>
        <w:t>листопада</w:t>
      </w:r>
      <w:r w:rsidR="00636A59" w:rsidRPr="00636A59">
        <w:rPr>
          <w:rFonts w:asciiTheme="majorBidi" w:eastAsia="Times New Roman" w:hAnsiTheme="majorBidi" w:cstheme="majorBidi"/>
          <w:sz w:val="22"/>
          <w:szCs w:val="22"/>
        </w:rPr>
        <w:t xml:space="preserve"> 2026 року,</w:t>
      </w:r>
      <w:r w:rsidR="00636A59" w:rsidRPr="00636A59">
        <w:rPr>
          <w:rFonts w:asciiTheme="majorBidi" w:eastAsia="Times New Roman" w:hAnsiTheme="majorBidi" w:cstheme="majorBidi"/>
          <w:b/>
          <w:bCs/>
          <w:sz w:val="22"/>
          <w:szCs w:val="22"/>
        </w:rPr>
        <w:t xml:space="preserve"> до 18:00 за київським часом.</w:t>
      </w:r>
    </w:p>
    <w:p w14:paraId="00000047" w14:textId="77777777" w:rsidR="005416E2" w:rsidRPr="00636A59" w:rsidRDefault="00636A59">
      <w:pPr>
        <w:spacing w:before="280" w:after="280"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sz w:val="22"/>
          <w:szCs w:val="22"/>
        </w:rPr>
        <w:t>Цінові пропозиції подаються в електронному вигляді (PDF/</w:t>
      </w:r>
      <w:proofErr w:type="spellStart"/>
      <w:r w:rsidRPr="00636A59">
        <w:rPr>
          <w:rFonts w:asciiTheme="majorBidi" w:eastAsia="Times New Roman" w:hAnsiTheme="majorBidi" w:cstheme="majorBidi"/>
          <w:sz w:val="22"/>
          <w:szCs w:val="22"/>
        </w:rPr>
        <w:t>скан</w:t>
      </w:r>
      <w:proofErr w:type="spellEnd"/>
      <w:r w:rsidRPr="00636A59">
        <w:rPr>
          <w:rFonts w:asciiTheme="majorBidi" w:eastAsia="Times New Roman" w:hAnsiTheme="majorBidi" w:cstheme="majorBidi"/>
          <w:sz w:val="22"/>
          <w:szCs w:val="22"/>
        </w:rPr>
        <w:t>) на адресу:</w:t>
      </w:r>
      <w:r w:rsidRPr="00636A59">
        <w:rPr>
          <w:rFonts w:asciiTheme="majorBidi" w:eastAsia="Times New Roman" w:hAnsiTheme="majorBidi" w:cstheme="majorBidi"/>
          <w:sz w:val="22"/>
          <w:szCs w:val="22"/>
        </w:rPr>
        <w:br/>
        <w:t xml:space="preserve"> </w:t>
      </w:r>
      <w:r w:rsidRPr="00636A59">
        <w:rPr>
          <w:rFonts w:ascii="Segoe UI Emoji" w:eastAsia="Times New Roman" w:hAnsi="Segoe UI Emoji" w:cs="Segoe UI Emoji"/>
          <w:sz w:val="22"/>
          <w:szCs w:val="22"/>
        </w:rPr>
        <w:t>📧</w:t>
      </w:r>
      <w:r w:rsidRPr="00636A59">
        <w:rPr>
          <w:rFonts w:asciiTheme="majorBidi" w:eastAsia="Times New Roman" w:hAnsiTheme="majorBidi" w:cstheme="majorBidi"/>
          <w:b/>
          <w:bCs/>
          <w:sz w:val="22"/>
          <w:szCs w:val="22"/>
        </w:rPr>
        <w:t>zakupivli@convictus.org.ua</w:t>
      </w:r>
      <w:r w:rsidRPr="00636A59">
        <w:rPr>
          <w:rFonts w:asciiTheme="majorBidi" w:eastAsia="Times New Roman" w:hAnsiTheme="majorBidi" w:cstheme="majorBidi"/>
          <w:b/>
          <w:bCs/>
          <w:sz w:val="22"/>
          <w:szCs w:val="22"/>
        </w:rPr>
        <w:br/>
      </w:r>
      <w:r w:rsidRPr="00636A59">
        <w:rPr>
          <w:rFonts w:asciiTheme="majorBidi" w:eastAsia="Times New Roman" w:hAnsiTheme="majorBidi" w:cstheme="majorBidi"/>
          <w:sz w:val="22"/>
          <w:szCs w:val="22"/>
        </w:rPr>
        <w:t xml:space="preserve"> Тема листа: </w:t>
      </w:r>
      <w:r w:rsidRPr="00636A59">
        <w:rPr>
          <w:rFonts w:asciiTheme="majorBidi" w:eastAsia="Times New Roman" w:hAnsiTheme="majorBidi" w:cstheme="majorBidi"/>
          <w:b/>
          <w:bCs/>
          <w:sz w:val="22"/>
          <w:szCs w:val="22"/>
        </w:rPr>
        <w:t>(тендер) закупівлю сертифікатів на придбання продуктів харчування та засобів гігієни в торговельних мережах</w:t>
      </w:r>
    </w:p>
    <w:p w14:paraId="00000048" w14:textId="77777777" w:rsidR="005416E2" w:rsidRPr="00636A59" w:rsidRDefault="005416E2">
      <w:pPr>
        <w:spacing w:before="280" w:after="280" w:line="276" w:lineRule="auto"/>
        <w:jc w:val="both"/>
        <w:rPr>
          <w:rFonts w:asciiTheme="majorBidi" w:eastAsia="Times New Roman" w:hAnsiTheme="majorBidi" w:cstheme="majorBidi"/>
          <w:b/>
          <w:bCs/>
          <w:sz w:val="22"/>
          <w:szCs w:val="22"/>
        </w:rPr>
      </w:pPr>
    </w:p>
    <w:p w14:paraId="00000049" w14:textId="77777777" w:rsidR="005416E2" w:rsidRPr="00636A59" w:rsidRDefault="00636A59">
      <w:pPr>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lastRenderedPageBreak/>
        <w:t>Додаток 1 до Тендерної пропозиції</w:t>
      </w:r>
    </w:p>
    <w:p w14:paraId="0000004A" w14:textId="77777777" w:rsidR="005416E2" w:rsidRPr="00636A59" w:rsidRDefault="005416E2">
      <w:pPr>
        <w:spacing w:line="276" w:lineRule="auto"/>
        <w:ind w:left="540"/>
        <w:jc w:val="center"/>
        <w:rPr>
          <w:rFonts w:asciiTheme="majorBidi" w:eastAsia="Times New Roman" w:hAnsiTheme="majorBidi" w:cstheme="majorBidi"/>
          <w:b/>
          <w:bCs/>
          <w:i/>
          <w:iCs/>
          <w:sz w:val="22"/>
          <w:szCs w:val="22"/>
        </w:rPr>
      </w:pPr>
    </w:p>
    <w:p w14:paraId="0000004B" w14:textId="77777777" w:rsidR="005416E2" w:rsidRPr="00636A59" w:rsidRDefault="00636A59">
      <w:pPr>
        <w:spacing w:line="276" w:lineRule="auto"/>
        <w:ind w:left="540"/>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Мотиваційні сертифікати.</w:t>
      </w:r>
    </w:p>
    <w:p w14:paraId="0000004C" w14:textId="77777777" w:rsidR="005416E2" w:rsidRPr="00636A59" w:rsidRDefault="00636A59">
      <w:pPr>
        <w:spacing w:line="276" w:lineRule="auto"/>
        <w:ind w:left="540"/>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Список-мінімум необхідних товарів</w:t>
      </w:r>
    </w:p>
    <w:p w14:paraId="0000004D" w14:textId="1129D921" w:rsidR="005416E2" w:rsidRPr="00636A59" w:rsidRDefault="00636A59">
      <w:pPr>
        <w:spacing w:line="276" w:lineRule="auto"/>
        <w:ind w:left="540"/>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 xml:space="preserve">(Кількість сертифікатів не є </w:t>
      </w:r>
      <w:proofErr w:type="spellStart"/>
      <w:r w:rsidRPr="00636A59">
        <w:rPr>
          <w:rFonts w:asciiTheme="majorBidi" w:eastAsia="Times New Roman" w:hAnsiTheme="majorBidi" w:cstheme="majorBidi"/>
          <w:b/>
          <w:bCs/>
          <w:i/>
          <w:iCs/>
          <w:sz w:val="22"/>
          <w:szCs w:val="22"/>
        </w:rPr>
        <w:t>остаточн</w:t>
      </w:r>
      <w:r w:rsidR="00D85019">
        <w:rPr>
          <w:rFonts w:asciiTheme="majorBidi" w:eastAsia="Times New Roman" w:hAnsiTheme="majorBidi" w:cstheme="majorBidi"/>
          <w:b/>
          <w:bCs/>
          <w:i/>
          <w:iCs/>
          <w:sz w:val="22"/>
          <w:szCs w:val="22"/>
          <w:lang w:val="uk-UA"/>
        </w:rPr>
        <w:t>ою</w:t>
      </w:r>
      <w:proofErr w:type="spellEnd"/>
      <w:r w:rsidRPr="00636A59">
        <w:rPr>
          <w:rFonts w:asciiTheme="majorBidi" w:eastAsia="Times New Roman" w:hAnsiTheme="majorBidi" w:cstheme="majorBidi"/>
          <w:b/>
          <w:bCs/>
          <w:i/>
          <w:iCs/>
          <w:sz w:val="22"/>
          <w:szCs w:val="22"/>
        </w:rPr>
        <w:t>, може змінюватись протягом дії угоди до 10%)</w:t>
      </w:r>
    </w:p>
    <w:p w14:paraId="0000004E" w14:textId="77777777" w:rsidR="005416E2" w:rsidRPr="00636A59" w:rsidRDefault="00636A59">
      <w:pPr>
        <w:spacing w:line="276" w:lineRule="auto"/>
        <w:jc w:val="right"/>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 xml:space="preserve"> </w:t>
      </w:r>
    </w:p>
    <w:p w14:paraId="0000004F" w14:textId="77777777" w:rsidR="005416E2" w:rsidRPr="00636A59" w:rsidRDefault="00636A59">
      <w:pPr>
        <w:spacing w:line="276" w:lineRule="auto"/>
        <w:jc w:val="right"/>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 строк дії сертифіката — не менше 12 місяців з дати передачі Замовнику</w:t>
      </w:r>
    </w:p>
    <w:p w14:paraId="00000050" w14:textId="77777777" w:rsidR="005416E2" w:rsidRPr="00636A59" w:rsidRDefault="005416E2">
      <w:pPr>
        <w:spacing w:line="276" w:lineRule="auto"/>
        <w:jc w:val="right"/>
        <w:rPr>
          <w:rFonts w:asciiTheme="majorBidi" w:eastAsia="Times New Roman" w:hAnsiTheme="majorBidi" w:cstheme="majorBidi"/>
          <w:b/>
          <w:bCs/>
          <w:i/>
          <w:iCs/>
          <w:sz w:val="22"/>
          <w:szCs w:val="22"/>
        </w:rPr>
      </w:pPr>
    </w:p>
    <w:p w14:paraId="00000051" w14:textId="77777777" w:rsidR="005416E2" w:rsidRPr="00636A59" w:rsidRDefault="00636A59">
      <w:pPr>
        <w:spacing w:line="276" w:lineRule="auto"/>
        <w:ind w:left="720"/>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ЛОТ 1 Сертифікати на продукти харчування</w:t>
      </w:r>
    </w:p>
    <w:p w14:paraId="00000052" w14:textId="77777777" w:rsidR="005416E2" w:rsidRPr="00636A59" w:rsidRDefault="00636A59">
      <w:pPr>
        <w:spacing w:line="276" w:lineRule="auto"/>
        <w:ind w:left="540"/>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 </w:t>
      </w:r>
    </w:p>
    <w:tbl>
      <w:tblPr>
        <w:tblStyle w:val="af9"/>
        <w:tblW w:w="9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0"/>
        <w:gridCol w:w="1980"/>
        <w:gridCol w:w="1185"/>
        <w:gridCol w:w="1140"/>
        <w:gridCol w:w="1680"/>
        <w:gridCol w:w="1275"/>
        <w:gridCol w:w="1425"/>
      </w:tblGrid>
      <w:tr w:rsidR="005416E2" w:rsidRPr="00636A59" w14:paraId="2FA6E8B2" w14:textId="77777777">
        <w:trPr>
          <w:trHeight w:val="1020"/>
        </w:trPr>
        <w:tc>
          <w:tcPr>
            <w:tcW w:w="48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0000053" w14:textId="77777777" w:rsidR="005416E2" w:rsidRPr="00636A59" w:rsidRDefault="00636A59">
            <w:pPr>
              <w:spacing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w:t>
            </w:r>
          </w:p>
        </w:tc>
        <w:tc>
          <w:tcPr>
            <w:tcW w:w="198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4" w14:textId="77777777" w:rsidR="005416E2" w:rsidRPr="00636A59" w:rsidRDefault="00636A59">
            <w:pPr>
              <w:spacing w:line="276" w:lineRule="auto"/>
              <w:ind w:left="60"/>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Найменування товару</w:t>
            </w:r>
          </w:p>
        </w:tc>
        <w:tc>
          <w:tcPr>
            <w:tcW w:w="118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5"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Номінал (грн)</w:t>
            </w:r>
          </w:p>
        </w:tc>
        <w:tc>
          <w:tcPr>
            <w:tcW w:w="114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6"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Знижка або комісія у %</w:t>
            </w:r>
          </w:p>
        </w:tc>
        <w:tc>
          <w:tcPr>
            <w:tcW w:w="168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7"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Ціна одного сертифіката для Замовника</w:t>
            </w:r>
          </w:p>
        </w:tc>
        <w:tc>
          <w:tcPr>
            <w:tcW w:w="127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8"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Кількість</w:t>
            </w:r>
          </w:p>
        </w:tc>
        <w:tc>
          <w:tcPr>
            <w:tcW w:w="142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59" w14:textId="77777777" w:rsidR="005416E2" w:rsidRPr="00636A59" w:rsidRDefault="00636A59">
            <w:pPr>
              <w:spacing w:line="276" w:lineRule="auto"/>
              <w:ind w:left="60"/>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Загальна вартість (грн./зазначити без ПДВ чи з ПДВ)</w:t>
            </w:r>
          </w:p>
        </w:tc>
      </w:tr>
      <w:tr w:rsidR="005416E2" w:rsidRPr="00636A59" w14:paraId="3139CC68" w14:textId="77777777">
        <w:trPr>
          <w:trHeight w:val="1020"/>
        </w:trPr>
        <w:tc>
          <w:tcPr>
            <w:tcW w:w="4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05A" w14:textId="77777777" w:rsidR="005416E2" w:rsidRPr="00636A59" w:rsidRDefault="00636A59">
            <w:pPr>
              <w:spacing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1.</w:t>
            </w:r>
          </w:p>
        </w:tc>
        <w:tc>
          <w:tcPr>
            <w:tcW w:w="19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5B" w14:textId="77777777" w:rsidR="005416E2" w:rsidRPr="00636A59" w:rsidRDefault="00636A59">
            <w:pPr>
              <w:spacing w:line="276" w:lineRule="auto"/>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Сертифікати на продукти</w:t>
            </w:r>
          </w:p>
          <w:p w14:paraId="0000005C" w14:textId="77777777" w:rsidR="005416E2" w:rsidRPr="00636A59" w:rsidRDefault="00636A59">
            <w:pPr>
              <w:spacing w:line="276" w:lineRule="auto"/>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харчування (вказати торгівельну</w:t>
            </w:r>
          </w:p>
          <w:p w14:paraId="0000005D" w14:textId="77777777" w:rsidR="005416E2" w:rsidRPr="00636A59" w:rsidRDefault="00636A59">
            <w:pPr>
              <w:spacing w:line="276" w:lineRule="auto"/>
              <w:rPr>
                <w:rFonts w:asciiTheme="majorBidi" w:eastAsia="Times New Roman" w:hAnsiTheme="majorBidi" w:cstheme="majorBidi"/>
                <w:b/>
                <w:bCs/>
                <w:sz w:val="22"/>
                <w:szCs w:val="22"/>
              </w:rPr>
            </w:pPr>
            <w:r w:rsidRPr="00636A59">
              <w:rPr>
                <w:rFonts w:asciiTheme="majorBidi" w:eastAsia="Times New Roman" w:hAnsiTheme="majorBidi" w:cstheme="majorBidi"/>
                <w:sz w:val="22"/>
                <w:szCs w:val="22"/>
              </w:rPr>
              <w:t>мережу:</w:t>
            </w:r>
          </w:p>
        </w:tc>
        <w:tc>
          <w:tcPr>
            <w:tcW w:w="118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5E"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500 </w:t>
            </w:r>
          </w:p>
        </w:tc>
        <w:tc>
          <w:tcPr>
            <w:tcW w:w="11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5F" w14:textId="77777777" w:rsidR="005416E2" w:rsidRPr="00636A59" w:rsidRDefault="005416E2">
            <w:pPr>
              <w:spacing w:line="276" w:lineRule="auto"/>
              <w:jc w:val="center"/>
              <w:rPr>
                <w:rFonts w:asciiTheme="majorBidi" w:eastAsia="Times New Roman" w:hAnsiTheme="majorBidi" w:cstheme="majorBidi"/>
                <w:b/>
                <w:bCs/>
                <w:sz w:val="22"/>
                <w:szCs w:val="22"/>
              </w:rPr>
            </w:pPr>
          </w:p>
        </w:tc>
        <w:tc>
          <w:tcPr>
            <w:tcW w:w="168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60" w14:textId="77777777" w:rsidR="005416E2" w:rsidRPr="00636A59" w:rsidRDefault="005416E2">
            <w:pPr>
              <w:spacing w:line="276" w:lineRule="auto"/>
              <w:jc w:val="center"/>
              <w:rPr>
                <w:rFonts w:asciiTheme="majorBidi" w:eastAsia="Times New Roman" w:hAnsiTheme="majorBidi" w:cstheme="majorBidi"/>
                <w:b/>
                <w:bCs/>
                <w:sz w:val="22"/>
                <w:szCs w:val="22"/>
              </w:rPr>
            </w:pPr>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61"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1126 </w:t>
            </w:r>
            <w:proofErr w:type="spellStart"/>
            <w:r w:rsidRPr="00636A59">
              <w:rPr>
                <w:rFonts w:asciiTheme="majorBidi" w:eastAsia="Times New Roman" w:hAnsiTheme="majorBidi" w:cstheme="majorBidi"/>
                <w:b/>
                <w:bCs/>
                <w:sz w:val="22"/>
                <w:szCs w:val="22"/>
              </w:rPr>
              <w:t>шт</w:t>
            </w:r>
            <w:proofErr w:type="spellEnd"/>
          </w:p>
        </w:tc>
        <w:tc>
          <w:tcPr>
            <w:tcW w:w="14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62" w14:textId="77777777" w:rsidR="005416E2" w:rsidRPr="00636A59" w:rsidRDefault="005416E2">
            <w:pPr>
              <w:spacing w:line="276" w:lineRule="auto"/>
              <w:ind w:left="60"/>
              <w:jc w:val="right"/>
              <w:rPr>
                <w:rFonts w:asciiTheme="majorBidi" w:eastAsia="Times New Roman" w:hAnsiTheme="majorBidi" w:cstheme="majorBidi"/>
                <w:b/>
                <w:bCs/>
                <w:sz w:val="22"/>
                <w:szCs w:val="22"/>
              </w:rPr>
            </w:pPr>
          </w:p>
        </w:tc>
      </w:tr>
    </w:tbl>
    <w:p w14:paraId="00000063" w14:textId="77777777" w:rsidR="005416E2" w:rsidRPr="00636A59" w:rsidRDefault="005416E2">
      <w:pPr>
        <w:jc w:val="right"/>
        <w:rPr>
          <w:rFonts w:asciiTheme="majorBidi" w:eastAsia="Times New Roman" w:hAnsiTheme="majorBidi" w:cstheme="majorBidi"/>
          <w:b/>
          <w:bCs/>
          <w:sz w:val="22"/>
          <w:szCs w:val="22"/>
        </w:rPr>
      </w:pPr>
    </w:p>
    <w:p w14:paraId="00000064" w14:textId="77777777" w:rsidR="005416E2" w:rsidRPr="00636A59" w:rsidRDefault="005416E2">
      <w:pPr>
        <w:jc w:val="right"/>
        <w:rPr>
          <w:rFonts w:asciiTheme="majorBidi" w:eastAsia="Times New Roman" w:hAnsiTheme="majorBidi" w:cstheme="majorBidi"/>
          <w:b/>
          <w:bCs/>
          <w:sz w:val="22"/>
          <w:szCs w:val="22"/>
        </w:rPr>
      </w:pPr>
    </w:p>
    <w:p w14:paraId="00000065" w14:textId="77777777" w:rsidR="005416E2" w:rsidRPr="00636A59" w:rsidRDefault="00636A59">
      <w:pPr>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ЛОТ 2 Сертифікати на гігієнічну продукцію.</w:t>
      </w:r>
    </w:p>
    <w:p w14:paraId="00000066" w14:textId="77777777" w:rsidR="005416E2" w:rsidRPr="00636A59" w:rsidRDefault="005416E2">
      <w:pPr>
        <w:jc w:val="center"/>
        <w:rPr>
          <w:rFonts w:asciiTheme="majorBidi" w:eastAsia="Times New Roman" w:hAnsiTheme="majorBidi" w:cstheme="majorBidi"/>
          <w:b/>
          <w:bCs/>
          <w:sz w:val="22"/>
          <w:szCs w:val="22"/>
        </w:rPr>
      </w:pPr>
    </w:p>
    <w:p w14:paraId="00000067" w14:textId="77777777" w:rsidR="005416E2" w:rsidRPr="00636A59" w:rsidRDefault="005416E2">
      <w:pPr>
        <w:spacing w:line="276" w:lineRule="auto"/>
        <w:ind w:left="540"/>
        <w:jc w:val="right"/>
        <w:rPr>
          <w:rFonts w:asciiTheme="majorBidi" w:eastAsia="Times New Roman" w:hAnsiTheme="majorBidi" w:cstheme="majorBidi"/>
          <w:b/>
          <w:bCs/>
          <w:sz w:val="22"/>
          <w:szCs w:val="22"/>
        </w:rPr>
      </w:pPr>
    </w:p>
    <w:tbl>
      <w:tblPr>
        <w:tblStyle w:val="afa"/>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600"/>
        <w:gridCol w:w="1830"/>
        <w:gridCol w:w="1215"/>
        <w:gridCol w:w="1215"/>
        <w:gridCol w:w="1575"/>
        <w:gridCol w:w="1335"/>
        <w:gridCol w:w="1440"/>
      </w:tblGrid>
      <w:tr w:rsidR="005416E2" w:rsidRPr="00636A59" w14:paraId="11638029" w14:textId="77777777">
        <w:trPr>
          <w:trHeight w:val="1020"/>
        </w:trPr>
        <w:tc>
          <w:tcPr>
            <w:tcW w:w="60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0" w:type="dxa"/>
              <w:bottom w:w="0" w:type="dxa"/>
              <w:right w:w="100" w:type="dxa"/>
            </w:tcMar>
          </w:tcPr>
          <w:p w14:paraId="00000068" w14:textId="77777777" w:rsidR="005416E2" w:rsidRPr="00636A59" w:rsidRDefault="00636A59">
            <w:pPr>
              <w:spacing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w:t>
            </w:r>
          </w:p>
        </w:tc>
        <w:tc>
          <w:tcPr>
            <w:tcW w:w="183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9" w14:textId="77777777" w:rsidR="005416E2" w:rsidRPr="00636A59" w:rsidRDefault="00636A59">
            <w:pPr>
              <w:spacing w:line="276" w:lineRule="auto"/>
              <w:ind w:left="60"/>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Найменування товару</w:t>
            </w:r>
          </w:p>
        </w:tc>
        <w:tc>
          <w:tcPr>
            <w:tcW w:w="121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A"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Номінал (грн)</w:t>
            </w:r>
          </w:p>
        </w:tc>
        <w:tc>
          <w:tcPr>
            <w:tcW w:w="121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B"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Знижка або комісія у %</w:t>
            </w:r>
          </w:p>
        </w:tc>
        <w:tc>
          <w:tcPr>
            <w:tcW w:w="157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C"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Ціна одного сертифіката для Замовника</w:t>
            </w:r>
          </w:p>
        </w:tc>
        <w:tc>
          <w:tcPr>
            <w:tcW w:w="1335"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D"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Кількість</w:t>
            </w:r>
          </w:p>
        </w:tc>
        <w:tc>
          <w:tcPr>
            <w:tcW w:w="1440" w:type="dxa"/>
            <w:tcBorders>
              <w:top w:val="single" w:sz="6" w:space="0" w:color="000000"/>
              <w:left w:val="nil"/>
              <w:bottom w:val="single" w:sz="6" w:space="0" w:color="000000"/>
              <w:right w:val="single" w:sz="6" w:space="0" w:color="000000"/>
            </w:tcBorders>
            <w:shd w:val="clear" w:color="auto" w:fill="D9D9D9"/>
            <w:tcMar>
              <w:top w:w="0" w:type="dxa"/>
              <w:left w:w="100" w:type="dxa"/>
              <w:bottom w:w="0" w:type="dxa"/>
              <w:right w:w="100" w:type="dxa"/>
            </w:tcMar>
          </w:tcPr>
          <w:p w14:paraId="0000006E" w14:textId="77777777" w:rsidR="005416E2" w:rsidRPr="00636A59" w:rsidRDefault="00636A59">
            <w:pPr>
              <w:spacing w:line="276" w:lineRule="auto"/>
              <w:ind w:left="60"/>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Загальна вартість (грн./зазначити без ПДВ чи з ПДВ)</w:t>
            </w:r>
          </w:p>
        </w:tc>
      </w:tr>
      <w:tr w:rsidR="005416E2" w:rsidRPr="00636A59" w14:paraId="31385839" w14:textId="77777777">
        <w:trPr>
          <w:trHeight w:val="1020"/>
        </w:trPr>
        <w:tc>
          <w:tcPr>
            <w:tcW w:w="6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000006F" w14:textId="77777777" w:rsidR="005416E2" w:rsidRPr="00636A59" w:rsidRDefault="00636A59">
            <w:pPr>
              <w:spacing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1.</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0" w14:textId="77777777" w:rsidR="005416E2" w:rsidRPr="00636A59" w:rsidRDefault="00636A59">
            <w:pPr>
              <w:spacing w:line="276" w:lineRule="auto"/>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Сертифікати на гігієнічні засоби</w:t>
            </w:r>
          </w:p>
          <w:p w14:paraId="00000071" w14:textId="77777777" w:rsidR="005416E2" w:rsidRPr="00636A59" w:rsidRDefault="005416E2">
            <w:pPr>
              <w:spacing w:line="276" w:lineRule="auto"/>
              <w:rPr>
                <w:rFonts w:asciiTheme="majorBidi" w:eastAsia="Times New Roman" w:hAnsiTheme="majorBidi" w:cstheme="majorBidi"/>
                <w:b/>
                <w:bCs/>
                <w:sz w:val="22"/>
                <w:szCs w:val="22"/>
              </w:rPr>
            </w:pP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2"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500 </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3" w14:textId="77777777" w:rsidR="005416E2" w:rsidRPr="00636A59" w:rsidRDefault="005416E2">
            <w:pPr>
              <w:spacing w:line="276" w:lineRule="auto"/>
              <w:jc w:val="center"/>
              <w:rPr>
                <w:rFonts w:asciiTheme="majorBidi" w:eastAsia="Times New Roman" w:hAnsiTheme="majorBidi" w:cstheme="majorBidi"/>
                <w:b/>
                <w:bCs/>
                <w:sz w:val="22"/>
                <w:szCs w:val="22"/>
              </w:rPr>
            </w:pPr>
          </w:p>
        </w:tc>
        <w:tc>
          <w:tcPr>
            <w:tcW w:w="15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4" w14:textId="77777777" w:rsidR="005416E2" w:rsidRPr="00636A59" w:rsidRDefault="005416E2">
            <w:pPr>
              <w:spacing w:line="276" w:lineRule="auto"/>
              <w:jc w:val="center"/>
              <w:rPr>
                <w:rFonts w:asciiTheme="majorBidi" w:eastAsia="Times New Roman" w:hAnsiTheme="majorBidi" w:cstheme="majorBidi"/>
                <w:b/>
                <w:bCs/>
                <w:sz w:val="22"/>
                <w:szCs w:val="22"/>
              </w:rPr>
            </w:pPr>
          </w:p>
        </w:tc>
        <w:tc>
          <w:tcPr>
            <w:tcW w:w="13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5" w14:textId="77777777" w:rsidR="005416E2" w:rsidRPr="00636A59" w:rsidRDefault="00636A59">
            <w:pPr>
              <w:spacing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1000 шт.</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0000076" w14:textId="77777777" w:rsidR="005416E2" w:rsidRPr="00636A59" w:rsidRDefault="005416E2">
            <w:pPr>
              <w:spacing w:line="276" w:lineRule="auto"/>
              <w:ind w:left="60"/>
              <w:jc w:val="right"/>
              <w:rPr>
                <w:rFonts w:asciiTheme="majorBidi" w:eastAsia="Times New Roman" w:hAnsiTheme="majorBidi" w:cstheme="majorBidi"/>
                <w:b/>
                <w:bCs/>
                <w:sz w:val="22"/>
                <w:szCs w:val="22"/>
              </w:rPr>
            </w:pPr>
          </w:p>
        </w:tc>
      </w:tr>
    </w:tbl>
    <w:p w14:paraId="00000077" w14:textId="77777777" w:rsidR="005416E2" w:rsidRPr="00636A59" w:rsidRDefault="005416E2">
      <w:pPr>
        <w:jc w:val="both"/>
        <w:rPr>
          <w:rFonts w:asciiTheme="majorBidi" w:eastAsia="Times New Roman" w:hAnsiTheme="majorBidi" w:cstheme="majorBidi"/>
          <w:i/>
          <w:iCs/>
          <w:sz w:val="22"/>
          <w:szCs w:val="22"/>
        </w:rPr>
      </w:pPr>
    </w:p>
    <w:p w14:paraId="00000078" w14:textId="77777777" w:rsidR="005416E2" w:rsidRPr="00636A59" w:rsidRDefault="005416E2">
      <w:pPr>
        <w:spacing w:line="276" w:lineRule="auto"/>
        <w:ind w:left="720" w:hanging="360"/>
        <w:jc w:val="both"/>
        <w:rPr>
          <w:rFonts w:asciiTheme="majorBidi" w:eastAsia="Times New Roman" w:hAnsiTheme="majorBidi" w:cstheme="majorBidi"/>
          <w:b/>
          <w:bCs/>
          <w:sz w:val="22"/>
          <w:szCs w:val="22"/>
        </w:rPr>
      </w:pPr>
    </w:p>
    <w:p w14:paraId="00000079" w14:textId="77777777" w:rsidR="005416E2" w:rsidRPr="00636A59" w:rsidRDefault="005416E2">
      <w:pPr>
        <w:spacing w:line="276" w:lineRule="auto"/>
        <w:jc w:val="both"/>
        <w:rPr>
          <w:rFonts w:asciiTheme="majorBidi" w:eastAsia="Times New Roman" w:hAnsiTheme="majorBidi" w:cstheme="majorBidi"/>
          <w:sz w:val="22"/>
          <w:szCs w:val="22"/>
        </w:rPr>
      </w:pPr>
    </w:p>
    <w:p w14:paraId="0000007A" w14:textId="77777777" w:rsidR="005416E2" w:rsidRPr="00636A59" w:rsidRDefault="00636A59">
      <w:pPr>
        <w:spacing w:line="276" w:lineRule="auto"/>
        <w:ind w:left="360"/>
        <w:jc w:val="center"/>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Умови організації доставки замовлення</w:t>
      </w:r>
    </w:p>
    <w:p w14:paraId="0000007B" w14:textId="77777777" w:rsidR="005416E2" w:rsidRPr="00636A59" w:rsidRDefault="00636A59">
      <w:pPr>
        <w:spacing w:line="276" w:lineRule="auto"/>
        <w:ind w:righ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bl>
      <w:tblPr>
        <w:tblStyle w:val="afb"/>
        <w:tblW w:w="1009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420"/>
        <w:gridCol w:w="6555"/>
        <w:gridCol w:w="3120"/>
      </w:tblGrid>
      <w:tr w:rsidR="005416E2" w:rsidRPr="00636A59" w14:paraId="599D4671" w14:textId="77777777">
        <w:trPr>
          <w:trHeight w:val="300"/>
        </w:trPr>
        <w:tc>
          <w:tcPr>
            <w:tcW w:w="4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0000007C" w14:textId="77777777" w:rsidR="005416E2" w:rsidRPr="00636A59" w:rsidRDefault="00636A59">
            <w:pPr>
              <w:spacing w:line="276" w:lineRule="auto"/>
              <w:ind w:left="100"/>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 </w:t>
            </w:r>
          </w:p>
        </w:tc>
        <w:tc>
          <w:tcPr>
            <w:tcW w:w="655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0000007D" w14:textId="77777777" w:rsidR="005416E2" w:rsidRPr="00636A59" w:rsidRDefault="00636A59">
            <w:pPr>
              <w:spacing w:line="276" w:lineRule="auto"/>
              <w:ind w:left="100"/>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Найменування</w:t>
            </w:r>
          </w:p>
        </w:tc>
        <w:tc>
          <w:tcPr>
            <w:tcW w:w="312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0000007E" w14:textId="77777777" w:rsidR="005416E2" w:rsidRPr="00636A59" w:rsidRDefault="00636A59">
            <w:pPr>
              <w:spacing w:line="276" w:lineRule="auto"/>
              <w:ind w:left="100"/>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Коментарі</w:t>
            </w:r>
          </w:p>
        </w:tc>
      </w:tr>
      <w:tr w:rsidR="005416E2" w:rsidRPr="00636A59" w14:paraId="01A43EB0"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000007F"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0"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Спосіб доставки</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1" w14:textId="77777777" w:rsidR="005416E2" w:rsidRPr="00636A59" w:rsidRDefault="00636A59">
            <w:pPr>
              <w:spacing w:line="276" w:lineRule="auto"/>
              <w:ind w:left="100"/>
              <w:jc w:val="center"/>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5058D0E" w14:textId="77777777">
        <w:trPr>
          <w:trHeight w:val="855"/>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0000082"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2</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3"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Вартість доставки замовлення сертифікатів, грн  (вказати орієнтовну вартість, або тарифи постачальника відправок)</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4" w14:textId="77777777" w:rsidR="005416E2" w:rsidRPr="00636A59" w:rsidRDefault="00636A59">
            <w:pPr>
              <w:spacing w:line="276" w:lineRule="auto"/>
              <w:ind w:left="100"/>
              <w:jc w:val="center"/>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100FE86" w14:textId="77777777">
        <w:trPr>
          <w:trHeight w:val="30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0000085"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3</w:t>
            </w: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6"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Швидкість доставки замовлення сертифікатів, днів</w:t>
            </w: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7" w14:textId="77777777" w:rsidR="005416E2" w:rsidRPr="00636A59" w:rsidRDefault="00636A59">
            <w:pPr>
              <w:spacing w:line="276" w:lineRule="auto"/>
              <w:ind w:left="100"/>
              <w:jc w:val="center"/>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6E310EA4" w14:textId="77777777">
        <w:trPr>
          <w:trHeight w:val="570"/>
        </w:trPr>
        <w:tc>
          <w:tcPr>
            <w:tcW w:w="420" w:type="dxa"/>
            <w:tcBorders>
              <w:top w:val="nil"/>
              <w:left w:val="single" w:sz="8" w:space="0" w:color="000000"/>
              <w:bottom w:val="nil"/>
              <w:right w:val="single" w:sz="8" w:space="0" w:color="000000"/>
            </w:tcBorders>
            <w:tcMar>
              <w:top w:w="0" w:type="dxa"/>
              <w:left w:w="100" w:type="dxa"/>
              <w:bottom w:w="0" w:type="dxa"/>
              <w:right w:w="100" w:type="dxa"/>
            </w:tcMar>
            <w:vAlign w:val="bottom"/>
          </w:tcPr>
          <w:p w14:paraId="00000088"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w:t>
            </w:r>
          </w:p>
        </w:tc>
        <w:tc>
          <w:tcPr>
            <w:tcW w:w="6555" w:type="dxa"/>
            <w:tcBorders>
              <w:top w:val="nil"/>
              <w:left w:val="nil"/>
              <w:bottom w:val="nil"/>
              <w:right w:val="single" w:sz="8" w:space="0" w:color="000000"/>
            </w:tcBorders>
            <w:tcMar>
              <w:top w:w="0" w:type="dxa"/>
              <w:left w:w="100" w:type="dxa"/>
              <w:bottom w:w="0" w:type="dxa"/>
              <w:right w:w="100" w:type="dxa"/>
            </w:tcMar>
            <w:vAlign w:val="bottom"/>
          </w:tcPr>
          <w:p w14:paraId="00000089" w14:textId="77777777" w:rsidR="005416E2" w:rsidRPr="00636A59" w:rsidRDefault="00636A59">
            <w:pPr>
              <w:spacing w:line="276" w:lineRule="auto"/>
              <w:ind w:left="10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Оплата доставки замовлення сертифікатів за рахунок (вказати – постачальника чи замовника)</w:t>
            </w:r>
          </w:p>
        </w:tc>
        <w:tc>
          <w:tcPr>
            <w:tcW w:w="3120" w:type="dxa"/>
            <w:tcBorders>
              <w:top w:val="nil"/>
              <w:left w:val="nil"/>
              <w:bottom w:val="nil"/>
              <w:right w:val="single" w:sz="8" w:space="0" w:color="000000"/>
            </w:tcBorders>
            <w:tcMar>
              <w:top w:w="0" w:type="dxa"/>
              <w:left w:w="100" w:type="dxa"/>
              <w:bottom w:w="0" w:type="dxa"/>
              <w:right w:w="100" w:type="dxa"/>
            </w:tcMar>
            <w:vAlign w:val="bottom"/>
          </w:tcPr>
          <w:p w14:paraId="0000008A" w14:textId="77777777" w:rsidR="005416E2" w:rsidRPr="00636A59" w:rsidRDefault="00636A59">
            <w:pPr>
              <w:spacing w:line="276" w:lineRule="auto"/>
              <w:ind w:left="100"/>
              <w:jc w:val="center"/>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6B0B955C" w14:textId="77777777">
        <w:trPr>
          <w:trHeight w:val="570"/>
        </w:trPr>
        <w:tc>
          <w:tcPr>
            <w:tcW w:w="420"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0000008B" w14:textId="77777777" w:rsidR="005416E2" w:rsidRPr="00636A59" w:rsidRDefault="005416E2">
            <w:pPr>
              <w:spacing w:line="276" w:lineRule="auto"/>
              <w:jc w:val="both"/>
              <w:rPr>
                <w:rFonts w:asciiTheme="majorBidi" w:eastAsia="Times New Roman" w:hAnsiTheme="majorBidi" w:cstheme="majorBidi"/>
                <w:sz w:val="22"/>
                <w:szCs w:val="22"/>
              </w:rPr>
            </w:pPr>
          </w:p>
        </w:tc>
        <w:tc>
          <w:tcPr>
            <w:tcW w:w="655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C" w14:textId="77777777" w:rsidR="005416E2" w:rsidRPr="00636A59" w:rsidRDefault="005416E2">
            <w:pPr>
              <w:spacing w:line="276" w:lineRule="auto"/>
              <w:jc w:val="both"/>
              <w:rPr>
                <w:rFonts w:asciiTheme="majorBidi" w:eastAsia="Times New Roman" w:hAnsiTheme="majorBidi" w:cstheme="majorBidi"/>
                <w:sz w:val="22"/>
                <w:szCs w:val="22"/>
              </w:rPr>
            </w:pPr>
          </w:p>
        </w:tc>
        <w:tc>
          <w:tcPr>
            <w:tcW w:w="312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0000008D" w14:textId="77777777" w:rsidR="005416E2" w:rsidRPr="00636A59" w:rsidRDefault="005416E2">
            <w:pPr>
              <w:spacing w:line="276" w:lineRule="auto"/>
              <w:ind w:left="100"/>
              <w:jc w:val="center"/>
              <w:rPr>
                <w:rFonts w:asciiTheme="majorBidi" w:eastAsia="Times New Roman" w:hAnsiTheme="majorBidi" w:cstheme="majorBidi"/>
                <w:sz w:val="22"/>
                <w:szCs w:val="22"/>
              </w:rPr>
            </w:pPr>
          </w:p>
        </w:tc>
      </w:tr>
    </w:tbl>
    <w:p w14:paraId="0000008E"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lastRenderedPageBreak/>
        <w:t xml:space="preserve"> </w:t>
      </w:r>
    </w:p>
    <w:p w14:paraId="0000008F"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w:t>
      </w:r>
      <w:r w:rsidRPr="00636A59">
        <w:rPr>
          <w:rFonts w:asciiTheme="majorBidi" w:eastAsia="Times New Roman" w:hAnsiTheme="majorBidi" w:cstheme="majorBidi"/>
          <w:i/>
          <w:iCs/>
          <w:sz w:val="22"/>
          <w:szCs w:val="22"/>
        </w:rPr>
        <w:t>якщо доставка входить у вартість товару просимо це зазначити якщо ні, написати яка приблизна сума доставки буде (якщо оплата буде Замовником)</w:t>
      </w:r>
    </w:p>
    <w:p w14:paraId="00000090" w14:textId="77777777" w:rsidR="005416E2" w:rsidRPr="00636A59" w:rsidRDefault="005416E2">
      <w:pPr>
        <w:spacing w:line="276" w:lineRule="auto"/>
        <w:jc w:val="both"/>
        <w:rPr>
          <w:rFonts w:asciiTheme="majorBidi" w:eastAsia="Times New Roman" w:hAnsiTheme="majorBidi" w:cstheme="majorBidi"/>
          <w:sz w:val="22"/>
          <w:szCs w:val="22"/>
        </w:rPr>
      </w:pPr>
    </w:p>
    <w:p w14:paraId="00000091"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Дата: ________________ 202__ р.</w:t>
      </w:r>
    </w:p>
    <w:p w14:paraId="00000092"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93" w14:textId="77777777" w:rsidR="005416E2" w:rsidRPr="00636A59" w:rsidRDefault="00636A59">
      <w:pPr>
        <w:spacing w:line="276" w:lineRule="auto"/>
        <w:jc w:val="both"/>
        <w:rPr>
          <w:rFonts w:asciiTheme="majorBidi" w:eastAsia="Times New Roman" w:hAnsiTheme="majorBidi" w:cstheme="majorBidi"/>
          <w:sz w:val="22"/>
          <w:szCs w:val="22"/>
          <w:u w:val="single"/>
        </w:rPr>
      </w:pPr>
      <w:r w:rsidRPr="00636A59">
        <w:rPr>
          <w:rFonts w:asciiTheme="majorBidi" w:eastAsia="Times New Roman" w:hAnsiTheme="majorBidi" w:cstheme="majorBidi"/>
          <w:sz w:val="22"/>
          <w:szCs w:val="22"/>
          <w:u w:val="single"/>
        </w:rPr>
        <w:t xml:space="preserve">                                                        </w:t>
      </w:r>
      <w:r w:rsidRPr="00636A59">
        <w:rPr>
          <w:rFonts w:asciiTheme="majorBidi" w:eastAsia="Times New Roman" w:hAnsiTheme="majorBidi" w:cstheme="majorBidi"/>
          <w:sz w:val="22"/>
          <w:szCs w:val="22"/>
          <w:u w:val="single"/>
        </w:rPr>
        <w:tab/>
      </w:r>
      <w:r w:rsidRPr="00636A59">
        <w:rPr>
          <w:rFonts w:asciiTheme="majorBidi" w:eastAsia="Times New Roman" w:hAnsiTheme="majorBidi" w:cstheme="majorBidi"/>
          <w:sz w:val="22"/>
          <w:szCs w:val="22"/>
        </w:rPr>
        <w:t xml:space="preserve">        </w:t>
      </w:r>
      <w:r w:rsidRPr="00636A59">
        <w:rPr>
          <w:rFonts w:asciiTheme="majorBidi" w:eastAsia="Times New Roman" w:hAnsiTheme="majorBidi" w:cstheme="majorBidi"/>
          <w:sz w:val="22"/>
          <w:szCs w:val="22"/>
        </w:rPr>
        <w:tab/>
      </w:r>
      <w:r w:rsidRPr="00636A59">
        <w:rPr>
          <w:rFonts w:asciiTheme="majorBidi" w:eastAsia="Times New Roman" w:hAnsiTheme="majorBidi" w:cstheme="majorBidi"/>
          <w:sz w:val="22"/>
          <w:szCs w:val="22"/>
          <w:u w:val="single"/>
        </w:rPr>
        <w:t xml:space="preserve">                                     </w:t>
      </w:r>
      <w:r w:rsidRPr="00636A59">
        <w:rPr>
          <w:rFonts w:asciiTheme="majorBidi" w:eastAsia="Times New Roman" w:hAnsiTheme="majorBidi" w:cstheme="majorBidi"/>
          <w:sz w:val="22"/>
          <w:szCs w:val="22"/>
          <w:u w:val="single"/>
        </w:rPr>
        <w:tab/>
      </w:r>
    </w:p>
    <w:p w14:paraId="00000094" w14:textId="77777777" w:rsidR="005416E2" w:rsidRPr="00636A59" w:rsidRDefault="00636A59">
      <w:pPr>
        <w:spacing w:line="276" w:lineRule="auto"/>
        <w:jc w:val="both"/>
        <w:rPr>
          <w:rFonts w:asciiTheme="majorBidi" w:eastAsia="Times New Roman" w:hAnsiTheme="majorBidi" w:cstheme="majorBidi"/>
          <w:i/>
          <w:iCs/>
          <w:sz w:val="22"/>
          <w:szCs w:val="22"/>
        </w:rPr>
      </w:pPr>
      <w:r w:rsidRPr="00636A59">
        <w:rPr>
          <w:rFonts w:asciiTheme="majorBidi" w:eastAsia="Times New Roman" w:hAnsiTheme="majorBidi" w:cstheme="majorBidi"/>
          <w:i/>
          <w:iCs/>
          <w:sz w:val="22"/>
          <w:szCs w:val="22"/>
        </w:rPr>
        <w:t xml:space="preserve">[підпис]                                                      </w:t>
      </w:r>
      <w:r w:rsidRPr="00636A59">
        <w:rPr>
          <w:rFonts w:asciiTheme="majorBidi" w:eastAsia="Times New Roman" w:hAnsiTheme="majorBidi" w:cstheme="majorBidi"/>
          <w:i/>
          <w:iCs/>
          <w:sz w:val="22"/>
          <w:szCs w:val="22"/>
        </w:rPr>
        <w:tab/>
        <w:t>[що виступає у якості]</w:t>
      </w:r>
    </w:p>
    <w:p w14:paraId="00000095"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96"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Що має належні повноваження на підписання Заявки від імені та за дорученням _____________________________________________________________</w:t>
      </w:r>
    </w:p>
    <w:p w14:paraId="00000097" w14:textId="77777777" w:rsidR="005416E2" w:rsidRPr="00636A59" w:rsidRDefault="005416E2">
      <w:pPr>
        <w:spacing w:line="276" w:lineRule="auto"/>
        <w:jc w:val="both"/>
        <w:rPr>
          <w:rFonts w:asciiTheme="majorBidi" w:eastAsia="Times New Roman" w:hAnsiTheme="majorBidi" w:cstheme="majorBidi"/>
          <w:sz w:val="22"/>
          <w:szCs w:val="22"/>
        </w:rPr>
      </w:pPr>
    </w:p>
    <w:p w14:paraId="00000098" w14:textId="77777777" w:rsidR="005416E2" w:rsidRPr="00636A59" w:rsidRDefault="00636A59">
      <w:pPr>
        <w:spacing w:line="276" w:lineRule="auto"/>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 </w:t>
      </w:r>
    </w:p>
    <w:p w14:paraId="00000099" w14:textId="77777777" w:rsidR="005416E2" w:rsidRPr="00636A59" w:rsidRDefault="00636A59">
      <w:pPr>
        <w:spacing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Додаток 2</w:t>
      </w:r>
      <w:r w:rsidRPr="00636A59">
        <w:rPr>
          <w:rFonts w:asciiTheme="majorBidi" w:eastAsia="Times New Roman" w:hAnsiTheme="majorBidi" w:cstheme="majorBidi"/>
          <w:sz w:val="22"/>
          <w:szCs w:val="22"/>
        </w:rPr>
        <w:t xml:space="preserve"> </w:t>
      </w:r>
      <w:r w:rsidRPr="00636A59">
        <w:rPr>
          <w:rFonts w:asciiTheme="majorBidi" w:eastAsia="Times New Roman" w:hAnsiTheme="majorBidi" w:cstheme="majorBidi"/>
          <w:b/>
          <w:bCs/>
          <w:sz w:val="22"/>
          <w:szCs w:val="22"/>
        </w:rPr>
        <w:t>до Тендерної пропозиції</w:t>
      </w:r>
    </w:p>
    <w:p w14:paraId="0000009A" w14:textId="77777777" w:rsidR="005416E2" w:rsidRPr="00636A59" w:rsidRDefault="00636A59">
      <w:pPr>
        <w:spacing w:before="240" w:after="60"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Загальна інформація</w:t>
      </w:r>
    </w:p>
    <w:p w14:paraId="0000009B" w14:textId="77777777" w:rsidR="005416E2" w:rsidRPr="00636A59" w:rsidRDefault="00636A59">
      <w:pPr>
        <w:spacing w:line="276" w:lineRule="auto"/>
        <w:ind w:firstLine="54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9C"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Будь ласка, заповніть таблицю нижче</w:t>
      </w:r>
    </w:p>
    <w:p w14:paraId="0000009D" w14:textId="77777777" w:rsidR="005416E2" w:rsidRPr="00636A59" w:rsidRDefault="00636A59">
      <w:pPr>
        <w:spacing w:line="276" w:lineRule="auto"/>
        <w:ind w:firstLine="54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bl>
      <w:tblPr>
        <w:tblStyle w:val="afc"/>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40"/>
        <w:gridCol w:w="5010"/>
        <w:gridCol w:w="3660"/>
      </w:tblGrid>
      <w:tr w:rsidR="005416E2" w:rsidRPr="00636A59" w14:paraId="366DE2AF" w14:textId="77777777">
        <w:trPr>
          <w:trHeight w:val="270"/>
        </w:trPr>
        <w:tc>
          <w:tcPr>
            <w:tcW w:w="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9E"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w:t>
            </w:r>
          </w:p>
        </w:tc>
        <w:tc>
          <w:tcPr>
            <w:tcW w:w="50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09F"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Повна назва учасника</w:t>
            </w:r>
          </w:p>
        </w:tc>
        <w:tc>
          <w:tcPr>
            <w:tcW w:w="36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0A0"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09E1B95"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A1"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A2"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Юридична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A3"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C94EBF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A4"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A5"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Фактична адреса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A6"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82D0520"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A7"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A8"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Електронна пошта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A9"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22A5E6A"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AA"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AB"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Керівник компанії: посада, ПІБ</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AC"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E74CE6B"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AD"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6</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AE"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Контактний номер телефону керівника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AF"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021FA46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0"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7</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B1"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Контактна особа з питань подання Заявки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B2"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2F2F2D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3"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8</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B4"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Номер телефону контактної особи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B5"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0D5AD969"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6"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9</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B7"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Матеріально-технічна база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B8"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71533735"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9"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10</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BA"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Спроможність виконати договір / попередній релевантний досвід / рекомендаційні листи, договори (надати)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BB"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2079D09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C"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11</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BD"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Банківські реквізити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BE"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7C43C65B"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BF"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12</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C0" w14:textId="77777777" w:rsidR="005416E2" w:rsidRPr="00636A59" w:rsidRDefault="00636A59">
            <w:pPr>
              <w:spacing w:line="276" w:lineRule="auto"/>
              <w:jc w:val="both"/>
              <w:rPr>
                <w:rFonts w:asciiTheme="majorBidi" w:eastAsia="Times New Roman" w:hAnsiTheme="majorBidi" w:cstheme="majorBidi"/>
                <w:sz w:val="22"/>
                <w:szCs w:val="22"/>
              </w:rPr>
            </w:pPr>
            <w:proofErr w:type="spellStart"/>
            <w:r w:rsidRPr="00636A59">
              <w:rPr>
                <w:rFonts w:asciiTheme="majorBidi" w:eastAsia="Times New Roman" w:hAnsiTheme="majorBidi" w:cstheme="majorBidi"/>
                <w:sz w:val="22"/>
                <w:szCs w:val="22"/>
              </w:rPr>
              <w:t>Вебресурс</w:t>
            </w:r>
            <w:proofErr w:type="spellEnd"/>
            <w:r w:rsidRPr="00636A59">
              <w:rPr>
                <w:rFonts w:asciiTheme="majorBidi" w:eastAsia="Times New Roman" w:hAnsiTheme="majorBidi" w:cstheme="majorBidi"/>
                <w:sz w:val="22"/>
                <w:szCs w:val="22"/>
              </w:rPr>
              <w:t xml:space="preserve"> (сайт, маркет – </w:t>
            </w:r>
            <w:proofErr w:type="spellStart"/>
            <w:r w:rsidRPr="00636A59">
              <w:rPr>
                <w:rFonts w:asciiTheme="majorBidi" w:eastAsia="Times New Roman" w:hAnsiTheme="majorBidi" w:cstheme="majorBidi"/>
                <w:sz w:val="22"/>
                <w:szCs w:val="22"/>
              </w:rPr>
              <w:t>плейс</w:t>
            </w:r>
            <w:proofErr w:type="spellEnd"/>
            <w:r w:rsidRPr="00636A59">
              <w:rPr>
                <w:rFonts w:asciiTheme="majorBidi" w:eastAsia="Times New Roman" w:hAnsiTheme="majorBidi" w:cstheme="majorBidi"/>
                <w:sz w:val="22"/>
                <w:szCs w:val="22"/>
              </w:rPr>
              <w:t xml:space="preserve"> учасника)</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C1"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F1D9648"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C2"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13</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C3" w14:textId="77777777" w:rsidR="005416E2" w:rsidRPr="00636A59" w:rsidRDefault="00636A59">
            <w:pPr>
              <w:spacing w:before="28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Наявність відповідних </w:t>
            </w:r>
            <w:proofErr w:type="spellStart"/>
            <w:r w:rsidRPr="00636A59">
              <w:rPr>
                <w:rFonts w:asciiTheme="majorBidi" w:eastAsia="Times New Roman" w:hAnsiTheme="majorBidi" w:cstheme="majorBidi"/>
                <w:sz w:val="22"/>
                <w:szCs w:val="22"/>
              </w:rPr>
              <w:t>КВЕДів</w:t>
            </w:r>
            <w:proofErr w:type="spellEnd"/>
            <w:r w:rsidRPr="00636A59">
              <w:rPr>
                <w:rFonts w:asciiTheme="majorBidi" w:eastAsia="Times New Roman" w:hAnsiTheme="majorBidi" w:cstheme="majorBidi"/>
                <w:sz w:val="22"/>
                <w:szCs w:val="22"/>
              </w:rPr>
              <w:t>, що дозволяють здійснювати діяльність, пов'язану з предметом закупівлі</w:t>
            </w:r>
          </w:p>
          <w:p w14:paraId="000000C4" w14:textId="77777777" w:rsidR="005416E2" w:rsidRPr="00636A59" w:rsidRDefault="005416E2">
            <w:pPr>
              <w:spacing w:line="276" w:lineRule="auto"/>
              <w:ind w:left="280"/>
              <w:jc w:val="both"/>
              <w:rPr>
                <w:rFonts w:asciiTheme="majorBidi" w:eastAsia="Times New Roman" w:hAnsiTheme="majorBidi" w:cstheme="majorBidi"/>
                <w:sz w:val="22"/>
                <w:szCs w:val="22"/>
              </w:rPr>
            </w:pP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C5" w14:textId="77777777" w:rsidR="005416E2" w:rsidRPr="00636A59" w:rsidRDefault="005416E2">
            <w:pPr>
              <w:spacing w:line="276" w:lineRule="auto"/>
              <w:ind w:left="280"/>
              <w:jc w:val="both"/>
              <w:rPr>
                <w:rFonts w:asciiTheme="majorBidi" w:eastAsia="Times New Roman" w:hAnsiTheme="majorBidi" w:cstheme="majorBidi"/>
                <w:sz w:val="22"/>
                <w:szCs w:val="22"/>
              </w:rPr>
            </w:pPr>
          </w:p>
        </w:tc>
      </w:tr>
      <w:tr w:rsidR="005416E2" w:rsidRPr="00636A59" w14:paraId="3D1B207F"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C6"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14</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C7"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Електронний документообіг</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C8"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54BA87E5"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C9"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15</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CA"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Умови оплати</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CB" w14:textId="77777777" w:rsidR="005416E2" w:rsidRPr="00636A59" w:rsidRDefault="005416E2">
            <w:pPr>
              <w:spacing w:line="276" w:lineRule="auto"/>
              <w:ind w:left="280"/>
              <w:jc w:val="both"/>
              <w:rPr>
                <w:rFonts w:asciiTheme="majorBidi" w:eastAsia="Times New Roman" w:hAnsiTheme="majorBidi" w:cstheme="majorBidi"/>
                <w:sz w:val="22"/>
                <w:szCs w:val="22"/>
              </w:rPr>
            </w:pPr>
          </w:p>
        </w:tc>
      </w:tr>
      <w:tr w:rsidR="005416E2" w:rsidRPr="00636A59" w14:paraId="12FC3B47"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CC"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16</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CD"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Строк дії сертифікату не менше 12 місяців з дати передачі замовнику</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CE" w14:textId="77777777" w:rsidR="005416E2" w:rsidRPr="00636A59" w:rsidRDefault="005416E2">
            <w:pPr>
              <w:spacing w:line="276" w:lineRule="auto"/>
              <w:ind w:left="280"/>
              <w:jc w:val="both"/>
              <w:rPr>
                <w:rFonts w:asciiTheme="majorBidi" w:eastAsia="Times New Roman" w:hAnsiTheme="majorBidi" w:cstheme="majorBidi"/>
                <w:sz w:val="22"/>
                <w:szCs w:val="22"/>
              </w:rPr>
            </w:pPr>
          </w:p>
        </w:tc>
      </w:tr>
      <w:tr w:rsidR="005416E2" w:rsidRPr="00636A59" w14:paraId="717AD986"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CF" w14:textId="77777777" w:rsidR="005416E2" w:rsidRPr="00636A59" w:rsidRDefault="00636A59">
            <w:pPr>
              <w:spacing w:line="276" w:lineRule="auto"/>
              <w:ind w:left="280"/>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17</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D0"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Сертифікати приймаються у всіх магазинах мережі без додаткових комісій, немає мінімальної суми покупки, сертифікат не може бути використаний на придбання алкогольних та тютюнових виробів</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D1" w14:textId="77777777" w:rsidR="005416E2" w:rsidRPr="00636A59" w:rsidRDefault="005416E2">
            <w:pPr>
              <w:spacing w:line="276" w:lineRule="auto"/>
              <w:ind w:left="280"/>
              <w:jc w:val="both"/>
              <w:rPr>
                <w:rFonts w:asciiTheme="majorBidi" w:eastAsia="Times New Roman" w:hAnsiTheme="majorBidi" w:cstheme="majorBidi"/>
                <w:sz w:val="22"/>
                <w:szCs w:val="22"/>
              </w:rPr>
            </w:pPr>
          </w:p>
        </w:tc>
      </w:tr>
      <w:tr w:rsidR="005416E2" w:rsidRPr="00636A59" w14:paraId="10F7D581" w14:textId="77777777">
        <w:trPr>
          <w:trHeight w:val="270"/>
        </w:trPr>
        <w:tc>
          <w:tcPr>
            <w:tcW w:w="8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0D2" w14:textId="650CA063" w:rsidR="005416E2" w:rsidRPr="00236C3C" w:rsidRDefault="00236C3C">
            <w:pPr>
              <w:spacing w:line="276" w:lineRule="auto"/>
              <w:ind w:left="280"/>
              <w:jc w:val="both"/>
              <w:rPr>
                <w:rFonts w:asciiTheme="majorBidi" w:eastAsia="Times New Roman" w:hAnsiTheme="majorBidi" w:cstheme="majorBidi"/>
                <w:sz w:val="22"/>
                <w:szCs w:val="22"/>
                <w:lang w:val="uk-UA"/>
              </w:rPr>
            </w:pPr>
            <w:r>
              <w:rPr>
                <w:rFonts w:asciiTheme="majorBidi" w:eastAsia="Times New Roman" w:hAnsiTheme="majorBidi" w:cstheme="majorBidi"/>
                <w:sz w:val="22"/>
                <w:szCs w:val="22"/>
                <w:lang w:val="uk-UA"/>
              </w:rPr>
              <w:t>18</w:t>
            </w:r>
          </w:p>
        </w:tc>
        <w:tc>
          <w:tcPr>
            <w:tcW w:w="5010" w:type="dxa"/>
            <w:tcBorders>
              <w:top w:val="nil"/>
              <w:left w:val="nil"/>
              <w:bottom w:val="single" w:sz="8" w:space="0" w:color="000000"/>
              <w:right w:val="single" w:sz="8" w:space="0" w:color="000000"/>
            </w:tcBorders>
            <w:tcMar>
              <w:top w:w="0" w:type="dxa"/>
              <w:left w:w="100" w:type="dxa"/>
              <w:bottom w:w="0" w:type="dxa"/>
              <w:right w:w="100" w:type="dxa"/>
            </w:tcMar>
          </w:tcPr>
          <w:p w14:paraId="000000D3"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Наявність паперових / електронних сертифікатів (забезпечено їх друк та надано інформацію про механізм активації(якщо це необхідно)</w:t>
            </w:r>
          </w:p>
        </w:tc>
        <w:tc>
          <w:tcPr>
            <w:tcW w:w="3660" w:type="dxa"/>
            <w:tcBorders>
              <w:top w:val="nil"/>
              <w:left w:val="nil"/>
              <w:bottom w:val="single" w:sz="8" w:space="0" w:color="000000"/>
              <w:right w:val="single" w:sz="8" w:space="0" w:color="000000"/>
            </w:tcBorders>
            <w:tcMar>
              <w:top w:w="0" w:type="dxa"/>
              <w:left w:w="100" w:type="dxa"/>
              <w:bottom w:w="0" w:type="dxa"/>
              <w:right w:w="100" w:type="dxa"/>
            </w:tcMar>
          </w:tcPr>
          <w:p w14:paraId="000000D4" w14:textId="77777777" w:rsidR="005416E2" w:rsidRPr="00636A59" w:rsidRDefault="005416E2">
            <w:pPr>
              <w:spacing w:line="276" w:lineRule="auto"/>
              <w:ind w:left="280"/>
              <w:jc w:val="both"/>
              <w:rPr>
                <w:rFonts w:asciiTheme="majorBidi" w:eastAsia="Times New Roman" w:hAnsiTheme="majorBidi" w:cstheme="majorBidi"/>
                <w:sz w:val="22"/>
                <w:szCs w:val="22"/>
              </w:rPr>
            </w:pPr>
          </w:p>
        </w:tc>
      </w:tr>
    </w:tbl>
    <w:p w14:paraId="000000DE" w14:textId="77777777" w:rsidR="005416E2" w:rsidRPr="00636A59" w:rsidRDefault="005416E2">
      <w:pPr>
        <w:spacing w:before="240" w:after="240" w:line="276" w:lineRule="auto"/>
        <w:ind w:left="720"/>
        <w:jc w:val="both"/>
        <w:rPr>
          <w:rFonts w:asciiTheme="majorBidi" w:eastAsia="Times New Roman" w:hAnsiTheme="majorBidi" w:cstheme="majorBidi"/>
          <w:sz w:val="22"/>
          <w:szCs w:val="22"/>
        </w:rPr>
      </w:pPr>
    </w:p>
    <w:p w14:paraId="000000DF" w14:textId="77777777" w:rsidR="005416E2" w:rsidRPr="00636A59" w:rsidRDefault="005416E2">
      <w:pPr>
        <w:spacing w:line="276" w:lineRule="auto"/>
        <w:ind w:firstLine="540"/>
        <w:jc w:val="both"/>
        <w:rPr>
          <w:rFonts w:asciiTheme="majorBidi" w:eastAsia="Times New Roman" w:hAnsiTheme="majorBidi" w:cstheme="majorBidi"/>
          <w:sz w:val="22"/>
          <w:szCs w:val="22"/>
        </w:rPr>
      </w:pPr>
    </w:p>
    <w:p w14:paraId="000000E0"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E1"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Дата: ________________ 202__ р.</w:t>
      </w:r>
    </w:p>
    <w:p w14:paraId="000000E2"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E3"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E4" w14:textId="77777777" w:rsidR="005416E2" w:rsidRPr="00636A59" w:rsidRDefault="00636A59">
      <w:pPr>
        <w:spacing w:line="276" w:lineRule="auto"/>
        <w:jc w:val="both"/>
        <w:rPr>
          <w:rFonts w:asciiTheme="majorBidi" w:eastAsia="Times New Roman" w:hAnsiTheme="majorBidi" w:cstheme="majorBidi"/>
          <w:sz w:val="22"/>
          <w:szCs w:val="22"/>
          <w:u w:val="single"/>
        </w:rPr>
      </w:pPr>
      <w:r w:rsidRPr="00636A59">
        <w:rPr>
          <w:rFonts w:asciiTheme="majorBidi" w:eastAsia="Times New Roman" w:hAnsiTheme="majorBidi" w:cstheme="majorBidi"/>
          <w:sz w:val="22"/>
          <w:szCs w:val="22"/>
          <w:u w:val="single"/>
        </w:rPr>
        <w:t xml:space="preserve">                                                        </w:t>
      </w:r>
      <w:r w:rsidRPr="00636A59">
        <w:rPr>
          <w:rFonts w:asciiTheme="majorBidi" w:eastAsia="Times New Roman" w:hAnsiTheme="majorBidi" w:cstheme="majorBidi"/>
          <w:sz w:val="22"/>
          <w:szCs w:val="22"/>
          <w:u w:val="single"/>
        </w:rPr>
        <w:tab/>
      </w:r>
      <w:r w:rsidRPr="00636A59">
        <w:rPr>
          <w:rFonts w:asciiTheme="majorBidi" w:eastAsia="Times New Roman" w:hAnsiTheme="majorBidi" w:cstheme="majorBidi"/>
          <w:sz w:val="22"/>
          <w:szCs w:val="22"/>
        </w:rPr>
        <w:t xml:space="preserve">        </w:t>
      </w:r>
      <w:r w:rsidRPr="00636A59">
        <w:rPr>
          <w:rFonts w:asciiTheme="majorBidi" w:eastAsia="Times New Roman" w:hAnsiTheme="majorBidi" w:cstheme="majorBidi"/>
          <w:sz w:val="22"/>
          <w:szCs w:val="22"/>
        </w:rPr>
        <w:tab/>
      </w:r>
      <w:r w:rsidRPr="00636A59">
        <w:rPr>
          <w:rFonts w:asciiTheme="majorBidi" w:eastAsia="Times New Roman" w:hAnsiTheme="majorBidi" w:cstheme="majorBidi"/>
          <w:sz w:val="22"/>
          <w:szCs w:val="22"/>
          <w:u w:val="single"/>
        </w:rPr>
        <w:t xml:space="preserve">                                     </w:t>
      </w:r>
      <w:r w:rsidRPr="00636A59">
        <w:rPr>
          <w:rFonts w:asciiTheme="majorBidi" w:eastAsia="Times New Roman" w:hAnsiTheme="majorBidi" w:cstheme="majorBidi"/>
          <w:sz w:val="22"/>
          <w:szCs w:val="22"/>
          <w:u w:val="single"/>
        </w:rPr>
        <w:tab/>
      </w:r>
    </w:p>
    <w:p w14:paraId="000000E5" w14:textId="77777777" w:rsidR="005416E2" w:rsidRPr="00636A59" w:rsidRDefault="00636A59">
      <w:pPr>
        <w:spacing w:line="276" w:lineRule="auto"/>
        <w:jc w:val="both"/>
        <w:rPr>
          <w:rFonts w:asciiTheme="majorBidi" w:eastAsia="Times New Roman" w:hAnsiTheme="majorBidi" w:cstheme="majorBidi"/>
          <w:i/>
          <w:iCs/>
          <w:sz w:val="22"/>
          <w:szCs w:val="22"/>
        </w:rPr>
      </w:pPr>
      <w:r w:rsidRPr="00636A59">
        <w:rPr>
          <w:rFonts w:asciiTheme="majorBidi" w:eastAsia="Times New Roman" w:hAnsiTheme="majorBidi" w:cstheme="majorBidi"/>
          <w:i/>
          <w:iCs/>
          <w:sz w:val="22"/>
          <w:szCs w:val="22"/>
        </w:rPr>
        <w:t xml:space="preserve">[підпис]                                                       </w:t>
      </w:r>
      <w:r w:rsidRPr="00636A59">
        <w:rPr>
          <w:rFonts w:asciiTheme="majorBidi" w:eastAsia="Times New Roman" w:hAnsiTheme="majorBidi" w:cstheme="majorBidi"/>
          <w:i/>
          <w:iCs/>
          <w:sz w:val="22"/>
          <w:szCs w:val="22"/>
        </w:rPr>
        <w:tab/>
        <w:t>[що виступає у якості]</w:t>
      </w:r>
    </w:p>
    <w:p w14:paraId="000000E6" w14:textId="77777777" w:rsidR="005416E2" w:rsidRPr="00636A59" w:rsidRDefault="00636A59">
      <w:pPr>
        <w:spacing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E7" w14:textId="77777777" w:rsidR="005416E2" w:rsidRPr="00636A59" w:rsidRDefault="00636A59">
      <w:pPr>
        <w:spacing w:line="276" w:lineRule="auto"/>
        <w:jc w:val="both"/>
        <w:rPr>
          <w:rFonts w:asciiTheme="majorBidi" w:eastAsia="Times New Roman" w:hAnsiTheme="majorBidi" w:cstheme="majorBidi"/>
          <w:sz w:val="22"/>
          <w:szCs w:val="22"/>
          <w:u w:val="single"/>
        </w:rPr>
      </w:pPr>
      <w:r w:rsidRPr="00636A59">
        <w:rPr>
          <w:rFonts w:asciiTheme="majorBidi" w:eastAsia="Times New Roman" w:hAnsiTheme="majorBidi" w:cstheme="majorBidi"/>
          <w:sz w:val="22"/>
          <w:szCs w:val="22"/>
        </w:rPr>
        <w:t xml:space="preserve">Що має належні повноваження на підписання Заявки від імені та за дорученням </w:t>
      </w:r>
      <w:r w:rsidRPr="00636A59">
        <w:rPr>
          <w:rFonts w:asciiTheme="majorBidi" w:eastAsia="Times New Roman" w:hAnsiTheme="majorBidi" w:cstheme="majorBidi"/>
          <w:sz w:val="22"/>
          <w:szCs w:val="22"/>
          <w:u w:val="single"/>
        </w:rPr>
        <w:t xml:space="preserve">                                                                                         </w:t>
      </w:r>
      <w:r w:rsidRPr="00636A59">
        <w:rPr>
          <w:rFonts w:asciiTheme="majorBidi" w:eastAsia="Times New Roman" w:hAnsiTheme="majorBidi" w:cstheme="majorBidi"/>
          <w:sz w:val="22"/>
          <w:szCs w:val="22"/>
          <w:u w:val="single"/>
        </w:rPr>
        <w:tab/>
      </w:r>
    </w:p>
    <w:p w14:paraId="000000E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p w14:paraId="000000E9" w14:textId="77777777" w:rsidR="005416E2" w:rsidRPr="00636A59" w:rsidRDefault="00636A59">
      <w:pPr>
        <w:spacing w:before="240" w:after="240" w:line="276" w:lineRule="auto"/>
        <w:jc w:val="right"/>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Додаток 3 до Тендерної пропозиції</w:t>
      </w:r>
    </w:p>
    <w:p w14:paraId="000000EA" w14:textId="77777777" w:rsidR="005416E2" w:rsidRPr="00636A59" w:rsidRDefault="00636A59">
      <w:pPr>
        <w:spacing w:before="240" w:after="240" w:line="276" w:lineRule="auto"/>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ДЕКЛАРАЦІЯ</w:t>
      </w:r>
      <w:r w:rsidRPr="00636A59">
        <w:rPr>
          <w:rFonts w:asciiTheme="majorBidi" w:eastAsia="Times New Roman" w:hAnsiTheme="majorBidi" w:cstheme="majorBidi"/>
          <w:b/>
          <w:bCs/>
          <w:sz w:val="22"/>
          <w:szCs w:val="22"/>
        </w:rPr>
        <w:br/>
        <w:t>ПРО ВІДСУТНІСТЬ КОНФЛІКТУ ІНТЕРЕСІВ</w:t>
      </w:r>
    </w:p>
    <w:p w14:paraId="000000EB"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 межах участі у конкурсних торгах (тендері) на</w:t>
      </w:r>
      <w:r w:rsidRPr="00636A59">
        <w:rPr>
          <w:rFonts w:asciiTheme="majorBidi" w:eastAsia="Times New Roman" w:hAnsiTheme="majorBidi" w:cstheme="majorBidi"/>
          <w:b/>
          <w:bCs/>
          <w:sz w:val="22"/>
          <w:szCs w:val="22"/>
        </w:rPr>
        <w:t xml:space="preserve"> закупівлю сертифікатів на придбання продуктів харчування та засобів гігієни в торговельних мережах</w:t>
      </w:r>
      <w:r w:rsidRPr="00636A59">
        <w:rPr>
          <w:rFonts w:asciiTheme="majorBidi" w:eastAsia="Times New Roman" w:hAnsiTheme="majorBidi" w:cstheme="majorBidi"/>
          <w:sz w:val="22"/>
          <w:szCs w:val="22"/>
        </w:rPr>
        <w:t>, оголошених Всеукраїнською благодійною організацією «КОНВІКТУС УКРАЇНА»,</w:t>
      </w:r>
    </w:p>
    <w:p w14:paraId="000000EC"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__________________________________________________________________</w:t>
      </w:r>
      <w:r w:rsidRPr="00636A59">
        <w:rPr>
          <w:rFonts w:asciiTheme="majorBidi" w:eastAsia="Times New Roman" w:hAnsiTheme="majorBidi" w:cstheme="majorBidi"/>
          <w:b/>
          <w:bCs/>
          <w:sz w:val="22"/>
          <w:szCs w:val="22"/>
        </w:rPr>
        <w:br/>
      </w:r>
      <w:r w:rsidRPr="00636A59">
        <w:rPr>
          <w:rFonts w:asciiTheme="majorBidi" w:eastAsia="Times New Roman" w:hAnsiTheme="majorBidi" w:cstheme="majorBidi"/>
          <w:sz w:val="22"/>
          <w:szCs w:val="22"/>
        </w:rPr>
        <w:t>(повне найменування Учасника)</w:t>
      </w:r>
    </w:p>
    <w:p w14:paraId="000000ED"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в особі </w:t>
      </w:r>
      <w:r w:rsidRPr="00636A59">
        <w:rPr>
          <w:rFonts w:asciiTheme="majorBidi" w:eastAsia="Times New Roman" w:hAnsiTheme="majorBidi" w:cstheme="majorBidi"/>
          <w:b/>
          <w:bCs/>
          <w:sz w:val="22"/>
          <w:szCs w:val="22"/>
        </w:rPr>
        <w:t>__________________________________________________________,</w:t>
      </w:r>
      <w:r w:rsidRPr="00636A59">
        <w:rPr>
          <w:rFonts w:asciiTheme="majorBidi" w:eastAsia="Times New Roman" w:hAnsiTheme="majorBidi" w:cstheme="majorBidi"/>
          <w:b/>
          <w:bCs/>
          <w:sz w:val="22"/>
          <w:szCs w:val="22"/>
        </w:rPr>
        <w:br/>
      </w:r>
      <w:r w:rsidRPr="00636A59">
        <w:rPr>
          <w:rFonts w:asciiTheme="majorBidi" w:eastAsia="Times New Roman" w:hAnsiTheme="majorBidi" w:cstheme="majorBidi"/>
          <w:sz w:val="22"/>
          <w:szCs w:val="22"/>
        </w:rPr>
        <w:t>(ПІБ, посада уповноваженої особи)</w:t>
      </w:r>
    </w:p>
    <w:p w14:paraId="000000EE"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підтверджує, що на момент подання тендерної пропозиції відсутній відомий Учаснику фактичний або потенційний конфлікт інтересів між Учасником, його керівником, засновниками та представниками ВБО «КОНВІКТУС УКРАЇНА», залученими до проведення цієї закупівлі та прийняття рішення щодо визначення переможця</w:t>
      </w:r>
    </w:p>
    <w:p w14:paraId="000000EF"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Учасник зобов’язується невідкладно повідомити ВБО «КОНВІКТУС УКРАЇНА» у разі виникнення або виявлення обставин, які можуть призвести до фактичного або потенційного конфлікту інтересів під час проведення закупівлі або виконання договору за її результатами.</w:t>
      </w:r>
    </w:p>
    <w:p w14:paraId="000000F0"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Учасник підтверджує достовірність інформації, зазначеної в цій Декларації.</w:t>
      </w:r>
    </w:p>
    <w:p w14:paraId="000000F1"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Дата:</w:t>
      </w:r>
      <w:r w:rsidRPr="00636A59">
        <w:rPr>
          <w:rFonts w:asciiTheme="majorBidi" w:eastAsia="Times New Roman" w:hAnsiTheme="majorBidi" w:cstheme="majorBidi"/>
          <w:sz w:val="22"/>
          <w:szCs w:val="22"/>
        </w:rPr>
        <w:t xml:space="preserve"> «___» ____________ 2026 року</w:t>
      </w:r>
    </w:p>
    <w:p w14:paraId="000000F2"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Посада уповноваженої особи:</w:t>
      </w:r>
      <w:r w:rsidRPr="00636A59">
        <w:rPr>
          <w:rFonts w:asciiTheme="majorBidi" w:eastAsia="Times New Roman" w:hAnsiTheme="majorBidi" w:cstheme="majorBidi"/>
          <w:sz w:val="22"/>
          <w:szCs w:val="22"/>
        </w:rPr>
        <w:t xml:space="preserve"> ______________________________</w:t>
      </w:r>
    </w:p>
    <w:p w14:paraId="000000F3"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ПІБ:</w:t>
      </w:r>
      <w:r w:rsidRPr="00636A59">
        <w:rPr>
          <w:rFonts w:asciiTheme="majorBidi" w:eastAsia="Times New Roman" w:hAnsiTheme="majorBidi" w:cstheme="majorBidi"/>
          <w:sz w:val="22"/>
          <w:szCs w:val="22"/>
        </w:rPr>
        <w:t xml:space="preserve"> _____________________________________________________</w:t>
      </w:r>
    </w:p>
    <w:p w14:paraId="000000F4" w14:textId="77777777" w:rsidR="005416E2" w:rsidRPr="00636A59" w:rsidRDefault="00636A59">
      <w:pPr>
        <w:spacing w:before="240" w:after="240" w:line="276" w:lineRule="auto"/>
        <w:jc w:val="both"/>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Підпис:</w:t>
      </w:r>
      <w:r w:rsidRPr="00636A59">
        <w:rPr>
          <w:rFonts w:asciiTheme="majorBidi" w:eastAsia="Times New Roman" w:hAnsiTheme="majorBidi" w:cstheme="majorBidi"/>
          <w:sz w:val="22"/>
          <w:szCs w:val="22"/>
        </w:rPr>
        <w:t xml:space="preserve"> __________________________________________________</w:t>
      </w:r>
    </w:p>
    <w:p w14:paraId="000000F5" w14:textId="77777777" w:rsidR="005416E2" w:rsidRPr="00636A59" w:rsidRDefault="005416E2">
      <w:pPr>
        <w:spacing w:before="240" w:after="240" w:line="276" w:lineRule="auto"/>
        <w:jc w:val="both"/>
        <w:rPr>
          <w:rFonts w:asciiTheme="majorBidi" w:eastAsia="Times New Roman" w:hAnsiTheme="majorBidi" w:cstheme="majorBidi"/>
          <w:sz w:val="22"/>
          <w:szCs w:val="22"/>
        </w:rPr>
      </w:pPr>
    </w:p>
    <w:p w14:paraId="000000F6" w14:textId="77777777" w:rsidR="005416E2" w:rsidRPr="00636A59" w:rsidRDefault="00636A59">
      <w:pPr>
        <w:spacing w:before="240" w:after="240" w:line="276" w:lineRule="auto"/>
        <w:jc w:val="right"/>
        <w:rPr>
          <w:rFonts w:asciiTheme="majorBidi" w:eastAsia="Times New Roman" w:hAnsiTheme="majorBidi" w:cstheme="majorBidi"/>
          <w:sz w:val="22"/>
          <w:szCs w:val="22"/>
        </w:rPr>
      </w:pPr>
      <w:r w:rsidRPr="00636A59">
        <w:rPr>
          <w:rFonts w:asciiTheme="majorBidi" w:eastAsia="Times New Roman" w:hAnsiTheme="majorBidi" w:cstheme="majorBidi"/>
          <w:b/>
          <w:bCs/>
          <w:sz w:val="22"/>
          <w:szCs w:val="22"/>
        </w:rPr>
        <w:t>Додаток 4 до Тендерної пропозиції</w:t>
      </w:r>
    </w:p>
    <w:p w14:paraId="000000F7" w14:textId="77777777" w:rsidR="005416E2" w:rsidRPr="00636A59" w:rsidRDefault="005416E2">
      <w:pPr>
        <w:jc w:val="right"/>
        <w:rPr>
          <w:rFonts w:asciiTheme="majorBidi" w:eastAsia="Times New Roman" w:hAnsiTheme="majorBidi" w:cstheme="majorBidi"/>
          <w:b/>
          <w:bCs/>
          <w:sz w:val="22"/>
          <w:szCs w:val="22"/>
        </w:rPr>
      </w:pPr>
    </w:p>
    <w:p w14:paraId="000000F8" w14:textId="77777777" w:rsidR="005416E2" w:rsidRPr="00636A59" w:rsidRDefault="00636A59">
      <w:pPr>
        <w:jc w:val="center"/>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СТАНДАРТНИЙ КОШИК ДЛЯ ОЦІНКИ ЦІНОВОЇ ДОСТУПНОСТІ ТА АСОРТИМЕНТУ</w:t>
      </w:r>
    </w:p>
    <w:p w14:paraId="000000F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Учасник зазначає актуальну ціну кожної позиції на дату подання пропозиції та посилання на відповідний товар/категорію в офіційному онлайн-каталозі мережі. Акційна ціна може зазначатися додатково, але для порівняння використовується звичайна ціна, якщо акція має обмежений строк дії.</w:t>
      </w:r>
    </w:p>
    <w:p w14:paraId="000000FA" w14:textId="77777777" w:rsidR="005416E2" w:rsidRPr="00636A59" w:rsidRDefault="005416E2">
      <w:pPr>
        <w:jc w:val="both"/>
        <w:rPr>
          <w:rFonts w:asciiTheme="majorBidi" w:eastAsia="Times New Roman" w:hAnsiTheme="majorBidi" w:cstheme="majorBidi"/>
          <w:sz w:val="22"/>
          <w:szCs w:val="22"/>
        </w:rPr>
      </w:pPr>
    </w:p>
    <w:p w14:paraId="000000FB"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ЛОТ 1 — продуктовий стандартний кошик</w:t>
      </w:r>
    </w:p>
    <w:tbl>
      <w:tblPr>
        <w:tblStyle w:val="afd"/>
        <w:tblW w:w="86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60"/>
        <w:gridCol w:w="1560"/>
        <w:gridCol w:w="1500"/>
        <w:gridCol w:w="1350"/>
        <w:gridCol w:w="1515"/>
        <w:gridCol w:w="1485"/>
      </w:tblGrid>
      <w:tr w:rsidR="005416E2" w:rsidRPr="00636A59" w14:paraId="0F7BAA1F" w14:textId="77777777">
        <w:trPr>
          <w:trHeight w:val="375"/>
        </w:trPr>
        <w:tc>
          <w:tcPr>
            <w:tcW w:w="12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0FC"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w:t>
            </w:r>
          </w:p>
        </w:tc>
        <w:tc>
          <w:tcPr>
            <w:tcW w:w="156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0FD"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Позиція</w:t>
            </w:r>
          </w:p>
        </w:tc>
        <w:tc>
          <w:tcPr>
            <w:tcW w:w="15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0FE"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Одиниця/фасування</w:t>
            </w:r>
          </w:p>
        </w:tc>
        <w:tc>
          <w:tcPr>
            <w:tcW w:w="13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0FF"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Ціна, грн</w:t>
            </w:r>
          </w:p>
        </w:tc>
        <w:tc>
          <w:tcPr>
            <w:tcW w:w="15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00"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 xml:space="preserve">Посилання </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01"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Коментар</w:t>
            </w:r>
          </w:p>
        </w:tc>
      </w:tr>
      <w:tr w:rsidR="005416E2" w:rsidRPr="00636A59" w14:paraId="163A13EC" w14:textId="77777777">
        <w:trPr>
          <w:trHeight w:val="37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0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0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Борошно пшеничне</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0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0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0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0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D1B021A"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0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2</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0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Цукор</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0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0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0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0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202C7038"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0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3</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0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Сіль харчова</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1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1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1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1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63D9E6D7"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1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1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Крупа гречана</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1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1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1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1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9799F6C"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1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5</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1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Рис</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1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1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1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1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09E5B97F"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2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6</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2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Олія соняшникова</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2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л</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2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2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2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D09E6A6" w14:textId="77777777">
        <w:trPr>
          <w:trHeight w:val="37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2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7</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2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Яйця курячі, категорія С1</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2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10 шт.</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2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2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2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0FE239E9"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2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8</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2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Макаронні вироби</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2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400–500 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2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3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31" w14:textId="77777777" w:rsidR="005416E2" w:rsidRPr="00636A59" w:rsidRDefault="005416E2">
            <w:pPr>
              <w:jc w:val="both"/>
              <w:rPr>
                <w:rFonts w:asciiTheme="majorBidi" w:eastAsia="Times New Roman" w:hAnsiTheme="majorBidi" w:cstheme="majorBidi"/>
                <w:sz w:val="22"/>
                <w:szCs w:val="22"/>
              </w:rPr>
            </w:pPr>
          </w:p>
        </w:tc>
      </w:tr>
      <w:tr w:rsidR="005416E2" w:rsidRPr="00636A59" w14:paraId="74D45DAF"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3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9</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3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Молоко</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3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0,9–1 л</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3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3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3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21AEBB4"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3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10</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3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Масло вершкове</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3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180–200 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3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3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3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2DD105E0"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3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11</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3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Філе куряче</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4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 кг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4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4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4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6DB1FAB" w14:textId="77777777">
        <w:trPr>
          <w:trHeight w:val="37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4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12</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4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Хліб пшеничний/батон</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4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400–600 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4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4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4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5F5AACED"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4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13</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4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Вівсяні пластівці</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4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400–500 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4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4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4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34A8D6B7" w14:textId="77777777">
        <w:trPr>
          <w:trHeight w:val="315"/>
        </w:trPr>
        <w:tc>
          <w:tcPr>
            <w:tcW w:w="126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5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14</w:t>
            </w:r>
          </w:p>
        </w:tc>
        <w:tc>
          <w:tcPr>
            <w:tcW w:w="1560" w:type="dxa"/>
            <w:tcBorders>
              <w:top w:val="nil"/>
              <w:left w:val="nil"/>
              <w:bottom w:val="single" w:sz="8" w:space="0" w:color="000000"/>
              <w:right w:val="single" w:sz="8" w:space="0" w:color="000000"/>
            </w:tcBorders>
            <w:tcMar>
              <w:top w:w="0" w:type="dxa"/>
              <w:left w:w="100" w:type="dxa"/>
              <w:bottom w:w="0" w:type="dxa"/>
              <w:right w:w="100" w:type="dxa"/>
            </w:tcMar>
          </w:tcPr>
          <w:p w14:paraId="0000015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Чай чорний</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5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80–100 г</w:t>
            </w:r>
          </w:p>
        </w:tc>
        <w:tc>
          <w:tcPr>
            <w:tcW w:w="1350" w:type="dxa"/>
            <w:tcBorders>
              <w:top w:val="nil"/>
              <w:left w:val="nil"/>
              <w:bottom w:val="single" w:sz="8" w:space="0" w:color="000000"/>
              <w:right w:val="single" w:sz="8" w:space="0" w:color="000000"/>
            </w:tcBorders>
            <w:tcMar>
              <w:top w:w="0" w:type="dxa"/>
              <w:left w:w="100" w:type="dxa"/>
              <w:bottom w:w="0" w:type="dxa"/>
              <w:right w:w="100" w:type="dxa"/>
            </w:tcMar>
          </w:tcPr>
          <w:p w14:paraId="0000015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5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5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bl>
    <w:p w14:paraId="00000156" w14:textId="77777777" w:rsidR="005416E2" w:rsidRPr="00636A59" w:rsidRDefault="00636A59">
      <w:pPr>
        <w:jc w:val="both"/>
        <w:rPr>
          <w:rFonts w:asciiTheme="majorBidi" w:eastAsia="Times New Roman" w:hAnsiTheme="majorBidi" w:cstheme="majorBidi"/>
          <w:b/>
          <w:bCs/>
          <w:i/>
          <w:iCs/>
          <w:sz w:val="22"/>
          <w:szCs w:val="22"/>
        </w:rPr>
      </w:pPr>
      <w:r w:rsidRPr="00636A59">
        <w:rPr>
          <w:rFonts w:asciiTheme="majorBidi" w:eastAsia="Times New Roman" w:hAnsiTheme="majorBidi" w:cstheme="majorBidi"/>
          <w:b/>
          <w:bCs/>
          <w:i/>
          <w:iCs/>
          <w:sz w:val="22"/>
          <w:szCs w:val="22"/>
        </w:rPr>
        <w:t>Запропонувати щонайменше три виробника на кожну позицію</w:t>
      </w:r>
    </w:p>
    <w:p w14:paraId="00000157" w14:textId="77777777" w:rsidR="005416E2" w:rsidRPr="00636A59" w:rsidRDefault="005416E2">
      <w:pPr>
        <w:jc w:val="both"/>
        <w:rPr>
          <w:rFonts w:asciiTheme="majorBidi" w:eastAsia="Times New Roman" w:hAnsiTheme="majorBidi" w:cstheme="majorBidi"/>
          <w:b/>
          <w:bCs/>
          <w:sz w:val="22"/>
          <w:szCs w:val="22"/>
        </w:rPr>
      </w:pPr>
    </w:p>
    <w:p w14:paraId="00000158" w14:textId="77777777" w:rsidR="005416E2" w:rsidRPr="00636A59" w:rsidRDefault="005416E2">
      <w:pPr>
        <w:jc w:val="both"/>
        <w:rPr>
          <w:rFonts w:asciiTheme="majorBidi" w:eastAsia="Times New Roman" w:hAnsiTheme="majorBidi" w:cstheme="majorBidi"/>
          <w:b/>
          <w:bCs/>
          <w:sz w:val="22"/>
          <w:szCs w:val="22"/>
        </w:rPr>
      </w:pPr>
    </w:p>
    <w:p w14:paraId="00000159"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ЛОТ 2 — категорії гігієнічного кошика та перевірки асортименту</w:t>
      </w:r>
    </w:p>
    <w:tbl>
      <w:tblPr>
        <w:tblStyle w:val="afe"/>
        <w:tblW w:w="86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15"/>
        <w:gridCol w:w="1635"/>
        <w:gridCol w:w="1485"/>
        <w:gridCol w:w="1320"/>
        <w:gridCol w:w="1515"/>
        <w:gridCol w:w="1500"/>
      </w:tblGrid>
      <w:tr w:rsidR="005416E2" w:rsidRPr="00636A59" w14:paraId="4C42036C" w14:textId="77777777">
        <w:trPr>
          <w:trHeight w:val="375"/>
        </w:trPr>
        <w:tc>
          <w:tcPr>
            <w:tcW w:w="121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000015A"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w:t>
            </w:r>
          </w:p>
        </w:tc>
        <w:tc>
          <w:tcPr>
            <w:tcW w:w="16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5B"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Категорія</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5C"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Приклад базового товару та фасування</w:t>
            </w:r>
          </w:p>
        </w:tc>
        <w:tc>
          <w:tcPr>
            <w:tcW w:w="132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5D"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Ціна, грн</w:t>
            </w:r>
          </w:p>
        </w:tc>
        <w:tc>
          <w:tcPr>
            <w:tcW w:w="151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5E"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Виробники</w:t>
            </w:r>
          </w:p>
        </w:tc>
        <w:tc>
          <w:tcPr>
            <w:tcW w:w="15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000015F" w14:textId="77777777" w:rsidR="005416E2" w:rsidRPr="00636A59" w:rsidRDefault="00636A59">
            <w:pPr>
              <w:jc w:val="both"/>
              <w:rPr>
                <w:rFonts w:asciiTheme="majorBidi" w:eastAsia="Times New Roman" w:hAnsiTheme="majorBidi" w:cstheme="majorBidi"/>
                <w:b/>
                <w:bCs/>
                <w:sz w:val="22"/>
                <w:szCs w:val="22"/>
              </w:rPr>
            </w:pPr>
            <w:r w:rsidRPr="00636A59">
              <w:rPr>
                <w:rFonts w:asciiTheme="majorBidi" w:eastAsia="Times New Roman" w:hAnsiTheme="majorBidi" w:cstheme="majorBidi"/>
                <w:b/>
                <w:bCs/>
                <w:sz w:val="22"/>
                <w:szCs w:val="22"/>
              </w:rPr>
              <w:t>Посилання на категорію</w:t>
            </w:r>
          </w:p>
        </w:tc>
      </w:tr>
      <w:tr w:rsidR="005416E2" w:rsidRPr="00636A59" w14:paraId="1B8A1104" w14:textId="77777777">
        <w:trPr>
          <w:trHeight w:val="37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6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6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жіночої гігієни</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6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 (10 штук)</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6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6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6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ABB8492" w14:textId="77777777">
        <w:trPr>
          <w:trHeight w:val="55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6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2</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6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Дитячі підгузки та засоби догляду за дітьми</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6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 (30 штук)</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6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6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6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26D99EC5" w14:textId="77777777">
        <w:trPr>
          <w:trHeight w:val="55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6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3</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6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догляду за ротовою порожниною (зубна паста)</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6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 (100 мл)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6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7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7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05ACBB38" w14:textId="77777777">
        <w:trPr>
          <w:trHeight w:val="37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7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4</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7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Мило та гелі для душу</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7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 (500 мл)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7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7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7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E970A0A" w14:textId="77777777">
        <w:trPr>
          <w:trHeight w:val="37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7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5</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7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для догляду за волоссям (шампунь)</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7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 (400-500 мл)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7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7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7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3691267" w14:textId="77777777">
        <w:trPr>
          <w:trHeight w:val="37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7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6</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7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Дезодоранти та </w:t>
            </w:r>
            <w:proofErr w:type="spellStart"/>
            <w:r w:rsidRPr="00636A59">
              <w:rPr>
                <w:rFonts w:asciiTheme="majorBidi" w:eastAsia="Times New Roman" w:hAnsiTheme="majorBidi" w:cstheme="majorBidi"/>
                <w:sz w:val="22"/>
                <w:szCs w:val="22"/>
              </w:rPr>
              <w:t>антиперспіранти</w:t>
            </w:r>
            <w:proofErr w:type="spellEnd"/>
            <w:r w:rsidRPr="00636A59">
              <w:rPr>
                <w:rFonts w:asciiTheme="majorBidi" w:eastAsia="Times New Roman" w:hAnsiTheme="majorBidi" w:cstheme="majorBidi"/>
                <w:sz w:val="22"/>
                <w:szCs w:val="22"/>
              </w:rPr>
              <w:t xml:space="preserve"> (роликовий)</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8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w:t>
            </w:r>
            <w:proofErr w:type="spellStart"/>
            <w:r w:rsidRPr="00636A59">
              <w:rPr>
                <w:rFonts w:asciiTheme="majorBidi" w:eastAsia="Times New Roman" w:hAnsiTheme="majorBidi" w:cstheme="majorBidi"/>
                <w:sz w:val="22"/>
                <w:szCs w:val="22"/>
              </w:rPr>
              <w:t>шт</w:t>
            </w:r>
            <w:proofErr w:type="spellEnd"/>
            <w:r w:rsidRPr="00636A59">
              <w:rPr>
                <w:rFonts w:asciiTheme="majorBidi" w:eastAsia="Times New Roman" w:hAnsiTheme="majorBidi" w:cstheme="majorBidi"/>
                <w:sz w:val="22"/>
                <w:szCs w:val="22"/>
              </w:rPr>
              <w:t xml:space="preserve"> (50 мл)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8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8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8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40F3BB0E" w14:textId="77777777">
        <w:trPr>
          <w:trHeight w:val="31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8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lastRenderedPageBreak/>
              <w:t>7</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8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для гоління піна для гоління)</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8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w:t>
            </w:r>
            <w:proofErr w:type="spellStart"/>
            <w:r w:rsidRPr="00636A59">
              <w:rPr>
                <w:rFonts w:asciiTheme="majorBidi" w:eastAsia="Times New Roman" w:hAnsiTheme="majorBidi" w:cstheme="majorBidi"/>
                <w:sz w:val="22"/>
                <w:szCs w:val="22"/>
              </w:rPr>
              <w:t>шт</w:t>
            </w:r>
            <w:proofErr w:type="spellEnd"/>
            <w:r w:rsidRPr="00636A59">
              <w:rPr>
                <w:rFonts w:asciiTheme="majorBidi" w:eastAsia="Times New Roman" w:hAnsiTheme="majorBidi" w:cstheme="majorBidi"/>
                <w:sz w:val="22"/>
                <w:szCs w:val="22"/>
              </w:rPr>
              <w:t xml:space="preserve"> (200 мл)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8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8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8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615BE66B" w14:textId="77777777">
        <w:trPr>
          <w:trHeight w:val="31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8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8</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8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для прання (пральний порошок)</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8C"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2 кг </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8D"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8E"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8F"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1DA38B03" w14:textId="77777777">
        <w:trPr>
          <w:trHeight w:val="55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90"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9</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91"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Засоби для миття посуду та прибирання Засіб для миття посуду)</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92"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л</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93"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94"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95"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r w:rsidR="005416E2" w:rsidRPr="00636A59" w14:paraId="2618BA66" w14:textId="77777777">
        <w:trPr>
          <w:trHeight w:val="375"/>
        </w:trPr>
        <w:tc>
          <w:tcPr>
            <w:tcW w:w="121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000196"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10</w:t>
            </w:r>
          </w:p>
        </w:tc>
        <w:tc>
          <w:tcPr>
            <w:tcW w:w="1635" w:type="dxa"/>
            <w:tcBorders>
              <w:top w:val="nil"/>
              <w:left w:val="nil"/>
              <w:bottom w:val="single" w:sz="8" w:space="0" w:color="000000"/>
              <w:right w:val="single" w:sz="8" w:space="0" w:color="000000"/>
            </w:tcBorders>
            <w:tcMar>
              <w:top w:w="0" w:type="dxa"/>
              <w:left w:w="100" w:type="dxa"/>
              <w:bottom w:w="0" w:type="dxa"/>
              <w:right w:w="100" w:type="dxa"/>
            </w:tcMar>
          </w:tcPr>
          <w:p w14:paraId="00000197"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Паперово-гігієнічна продукція (туалетний папір (6-8 рулонів в упаковці) </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0000198"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1 упаковка</w:t>
            </w:r>
          </w:p>
        </w:tc>
        <w:tc>
          <w:tcPr>
            <w:tcW w:w="1320" w:type="dxa"/>
            <w:tcBorders>
              <w:top w:val="nil"/>
              <w:left w:val="nil"/>
              <w:bottom w:val="single" w:sz="8" w:space="0" w:color="000000"/>
              <w:right w:val="single" w:sz="8" w:space="0" w:color="000000"/>
            </w:tcBorders>
            <w:tcMar>
              <w:top w:w="0" w:type="dxa"/>
              <w:left w:w="100" w:type="dxa"/>
              <w:bottom w:w="0" w:type="dxa"/>
              <w:right w:w="100" w:type="dxa"/>
            </w:tcMar>
          </w:tcPr>
          <w:p w14:paraId="00000199"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15" w:type="dxa"/>
            <w:tcBorders>
              <w:top w:val="nil"/>
              <w:left w:val="nil"/>
              <w:bottom w:val="single" w:sz="8" w:space="0" w:color="000000"/>
              <w:right w:val="single" w:sz="8" w:space="0" w:color="000000"/>
            </w:tcBorders>
            <w:tcMar>
              <w:top w:w="0" w:type="dxa"/>
              <w:left w:w="100" w:type="dxa"/>
              <w:bottom w:w="0" w:type="dxa"/>
              <w:right w:w="100" w:type="dxa"/>
            </w:tcMar>
          </w:tcPr>
          <w:p w14:paraId="0000019A"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000019B" w14:textId="77777777" w:rsidR="005416E2" w:rsidRPr="00636A59" w:rsidRDefault="00636A59">
            <w:pPr>
              <w:jc w:val="both"/>
              <w:rPr>
                <w:rFonts w:asciiTheme="majorBidi" w:eastAsia="Times New Roman" w:hAnsiTheme="majorBidi" w:cstheme="majorBidi"/>
                <w:sz w:val="22"/>
                <w:szCs w:val="22"/>
              </w:rPr>
            </w:pPr>
            <w:r w:rsidRPr="00636A59">
              <w:rPr>
                <w:rFonts w:asciiTheme="majorBidi" w:eastAsia="Times New Roman" w:hAnsiTheme="majorBidi" w:cstheme="majorBidi"/>
                <w:sz w:val="22"/>
                <w:szCs w:val="22"/>
              </w:rPr>
              <w:t xml:space="preserve"> </w:t>
            </w:r>
          </w:p>
        </w:tc>
      </w:tr>
    </w:tbl>
    <w:p w14:paraId="0000019C" w14:textId="77777777" w:rsidR="005416E2" w:rsidRPr="00636A59" w:rsidRDefault="00636A59">
      <w:pPr>
        <w:jc w:val="both"/>
        <w:rPr>
          <w:rFonts w:asciiTheme="majorBidi" w:eastAsia="Times New Roman" w:hAnsiTheme="majorBidi" w:cstheme="majorBidi"/>
          <w:i/>
          <w:iCs/>
          <w:sz w:val="22"/>
          <w:szCs w:val="22"/>
        </w:rPr>
      </w:pPr>
      <w:r w:rsidRPr="00636A59">
        <w:rPr>
          <w:rFonts w:asciiTheme="majorBidi" w:eastAsia="Times New Roman" w:hAnsiTheme="majorBidi" w:cstheme="majorBidi"/>
          <w:sz w:val="22"/>
          <w:szCs w:val="22"/>
        </w:rPr>
        <w:t>Примітка: *</w:t>
      </w:r>
      <w:r w:rsidRPr="00636A59">
        <w:rPr>
          <w:rFonts w:asciiTheme="majorBidi" w:eastAsia="Times New Roman" w:hAnsiTheme="majorBidi" w:cstheme="majorBidi"/>
          <w:i/>
          <w:iCs/>
          <w:sz w:val="22"/>
          <w:szCs w:val="22"/>
        </w:rPr>
        <w:t xml:space="preserve">для </w:t>
      </w:r>
      <w:proofErr w:type="spellStart"/>
      <w:r w:rsidRPr="00636A59">
        <w:rPr>
          <w:rFonts w:asciiTheme="majorBidi" w:eastAsia="Times New Roman" w:hAnsiTheme="majorBidi" w:cstheme="majorBidi"/>
          <w:i/>
          <w:iCs/>
          <w:sz w:val="22"/>
          <w:szCs w:val="22"/>
        </w:rPr>
        <w:t>ЛОТу</w:t>
      </w:r>
      <w:proofErr w:type="spellEnd"/>
      <w:r w:rsidRPr="00636A59">
        <w:rPr>
          <w:rFonts w:asciiTheme="majorBidi" w:eastAsia="Times New Roman" w:hAnsiTheme="majorBidi" w:cstheme="majorBidi"/>
          <w:i/>
          <w:iCs/>
          <w:sz w:val="22"/>
          <w:szCs w:val="22"/>
        </w:rPr>
        <w:t xml:space="preserve"> 2 критерій асортименту вважається виконаним, якщо щонайменше у 8 із 10 зазначених категорій представлено товари не менше ніж трьох різних виробників.</w:t>
      </w:r>
    </w:p>
    <w:p w14:paraId="0000019D" w14:textId="77777777" w:rsidR="005416E2" w:rsidRPr="00636A59" w:rsidRDefault="005416E2">
      <w:pPr>
        <w:jc w:val="both"/>
        <w:rPr>
          <w:rFonts w:asciiTheme="majorBidi" w:eastAsia="Times New Roman" w:hAnsiTheme="majorBidi" w:cstheme="majorBidi"/>
          <w:sz w:val="22"/>
          <w:szCs w:val="22"/>
        </w:rPr>
      </w:pPr>
    </w:p>
    <w:p w14:paraId="0000019E" w14:textId="77777777" w:rsidR="005416E2" w:rsidRPr="00636A59" w:rsidRDefault="00636A59">
      <w:pPr>
        <w:jc w:val="both"/>
        <w:rPr>
          <w:rFonts w:asciiTheme="majorBidi" w:eastAsia="Times New Roman" w:hAnsiTheme="majorBidi" w:cstheme="majorBidi"/>
          <w:i/>
          <w:iCs/>
          <w:sz w:val="22"/>
          <w:szCs w:val="22"/>
        </w:rPr>
      </w:pPr>
      <w:r w:rsidRPr="00636A59">
        <w:rPr>
          <w:rFonts w:asciiTheme="majorBidi" w:eastAsia="Times New Roman" w:hAnsiTheme="majorBidi" w:cstheme="majorBidi"/>
          <w:i/>
          <w:iCs/>
          <w:sz w:val="22"/>
          <w:szCs w:val="22"/>
        </w:rPr>
        <w:t xml:space="preserve">**У разі відсутності товару у точно визначеному фасуванні допускається найближче доступне фасування з обов’язковим перерахунком вартості до стандартної одиниці порівняння. </w:t>
      </w:r>
    </w:p>
    <w:p w14:paraId="0000019F" w14:textId="77777777" w:rsidR="005416E2" w:rsidRPr="00636A59" w:rsidRDefault="005416E2">
      <w:pPr>
        <w:rPr>
          <w:rFonts w:asciiTheme="majorBidi" w:eastAsia="Times New Roman" w:hAnsiTheme="majorBidi" w:cstheme="majorBidi"/>
          <w:i/>
          <w:iCs/>
          <w:sz w:val="22"/>
          <w:szCs w:val="22"/>
        </w:rPr>
      </w:pPr>
    </w:p>
    <w:p w14:paraId="000001A0" w14:textId="77777777" w:rsidR="005416E2" w:rsidRPr="00636A59" w:rsidRDefault="00636A59">
      <w:pPr>
        <w:rPr>
          <w:rFonts w:asciiTheme="majorBidi" w:eastAsia="Times New Roman" w:hAnsiTheme="majorBidi" w:cstheme="majorBidi"/>
          <w:i/>
          <w:iCs/>
          <w:sz w:val="22"/>
          <w:szCs w:val="22"/>
        </w:rPr>
      </w:pPr>
      <w:r w:rsidRPr="00636A59">
        <w:rPr>
          <w:rFonts w:asciiTheme="majorBidi" w:eastAsia="Times New Roman" w:hAnsiTheme="majorBidi" w:cstheme="majorBidi"/>
          <w:i/>
          <w:iCs/>
          <w:sz w:val="22"/>
          <w:szCs w:val="22"/>
        </w:rPr>
        <w:t xml:space="preserve">***Допускається відхилення фасування до ±20% за умови перерахунку ціни до встановленої стандартної одиниці виміру. </w:t>
      </w:r>
    </w:p>
    <w:sectPr w:rsidR="005416E2" w:rsidRPr="00636A59">
      <w:pgSz w:w="11906" w:h="16838"/>
      <w:pgMar w:top="851" w:right="849" w:bottom="851"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1" w:fontKey="{97AB0642-7E4F-4759-B75D-24B8BC4CF7D9}"/>
  </w:font>
  <w:font w:name="Century Gothic">
    <w:panose1 w:val="020B0502020202020204"/>
    <w:charset w:val="CC"/>
    <w:family w:val="swiss"/>
    <w:pitch w:val="variable"/>
    <w:sig w:usb0="00000287" w:usb1="00000000" w:usb2="00000000" w:usb3="00000000" w:csb0="0000009F" w:csb1="00000000"/>
    <w:embedRegular r:id="rId2" w:fontKey="{419716C6-3FED-4F90-954C-C97EB50B3CA0}"/>
  </w:font>
  <w:font w:name="Segoe UI Emoji">
    <w:panose1 w:val="020B0502040204020203"/>
    <w:charset w:val="00"/>
    <w:family w:val="swiss"/>
    <w:pitch w:val="variable"/>
    <w:sig w:usb0="00000003" w:usb1="02000000" w:usb2="08000000" w:usb3="00000000" w:csb0="00000001" w:csb1="00000000"/>
    <w:embedRegular r:id="rId3" w:fontKey="{2F9C7783-BC79-40A7-A0C0-8F83D35B7978}"/>
  </w:font>
  <w:font w:name="Calibri">
    <w:panose1 w:val="020F0502020204030204"/>
    <w:charset w:val="CC"/>
    <w:family w:val="swiss"/>
    <w:pitch w:val="variable"/>
    <w:sig w:usb0="E4002EFF" w:usb1="C200247B" w:usb2="00000009" w:usb3="00000000" w:csb0="000001FF" w:csb1="00000000"/>
    <w:embedRegular r:id="rId4" w:fontKey="{16E7EE94-020A-4FE0-BDAD-0D0BF7DC3739}"/>
  </w:font>
  <w:font w:name="Cambria">
    <w:panose1 w:val="02040503050406030204"/>
    <w:charset w:val="CC"/>
    <w:family w:val="roman"/>
    <w:pitch w:val="variable"/>
    <w:sig w:usb0="E00006FF" w:usb1="420024FF" w:usb2="02000000" w:usb3="00000000" w:csb0="0000019F" w:csb1="00000000"/>
    <w:embedRegular r:id="rId5" w:fontKey="{68D02F90-0E5C-4AF7-B8EC-7ED9D90C4A24}"/>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AA4178"/>
    <w:multiLevelType w:val="multilevel"/>
    <w:tmpl w:val="B7AE46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DDB2E2B"/>
    <w:multiLevelType w:val="multilevel"/>
    <w:tmpl w:val="B1B851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77136EA1"/>
    <w:multiLevelType w:val="multilevel"/>
    <w:tmpl w:val="AC3E5D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6E2"/>
    <w:rsid w:val="00236C3C"/>
    <w:rsid w:val="005416E2"/>
    <w:rsid w:val="00627D0C"/>
    <w:rsid w:val="00636A59"/>
    <w:rsid w:val="00D85019"/>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A71FC"/>
  <w15:docId w15:val="{986A67E4-D3D7-41D5-A01D-36685F981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4"/>
        <w:szCs w:val="24"/>
        <w:lang w:val="uk"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a4">
    <w:basedOn w:val="TableNormal2"/>
    <w:tblPr>
      <w:tblStyleRowBandSize w:val="1"/>
      <w:tblStyleColBandSize w:val="1"/>
    </w:tblPr>
  </w:style>
  <w:style w:type="table" w:customStyle="1" w:styleId="a5">
    <w:basedOn w:val="TableNormal2"/>
    <w:tblPr>
      <w:tblStyleRowBandSize w:val="1"/>
      <w:tblStyleColBandSize w:val="1"/>
    </w:tblPr>
  </w:style>
  <w:style w:type="table" w:customStyle="1" w:styleId="a6">
    <w:basedOn w:val="TableNormal2"/>
    <w:tblPr>
      <w:tblStyleRowBandSize w:val="1"/>
      <w:tblStyleColBandSize w:val="1"/>
    </w:tblPr>
  </w:style>
  <w:style w:type="table" w:customStyle="1" w:styleId="a7">
    <w:basedOn w:val="TableNormal2"/>
    <w:tblPr>
      <w:tblStyleRowBandSize w:val="1"/>
      <w:tblStyleColBandSize w:val="1"/>
    </w:tblPr>
  </w:style>
  <w:style w:type="table" w:styleId="a8">
    <w:name w:val="Table Grid"/>
    <w:basedOn w:val="a1"/>
    <w:uiPriority w:val="39"/>
    <w:rsid w:val="00D30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D30CC6"/>
    <w:rPr>
      <w:b/>
      <w:bCs/>
    </w:rPr>
  </w:style>
  <w:style w:type="paragraph" w:styleId="aa">
    <w:name w:val="List Paragraph"/>
    <w:uiPriority w:val="34"/>
    <w:qFormat/>
    <w:rsid w:val="0034446F"/>
    <w:pPr>
      <w:ind w:left="720"/>
      <w:contextualSpacing/>
    </w:pPr>
  </w:style>
  <w:style w:type="table" w:customStyle="1" w:styleId="ab">
    <w:basedOn w:val="TableNormal2"/>
    <w:tblPr>
      <w:tblStyleRowBandSize w:val="1"/>
      <w:tblStyleColBandSize w:val="1"/>
    </w:tblPr>
  </w:style>
  <w:style w:type="table" w:customStyle="1" w:styleId="ac">
    <w:basedOn w:val="TableNormal2"/>
    <w:tblPr>
      <w:tblStyleRowBandSize w:val="1"/>
      <w:tblStyleColBandSize w:val="1"/>
    </w:tblPr>
  </w:style>
  <w:style w:type="table" w:customStyle="1" w:styleId="ad">
    <w:basedOn w:val="TableNormal2"/>
    <w:tblPr>
      <w:tblStyleRowBandSize w:val="1"/>
      <w:tblStyleColBandSize w:val="1"/>
    </w:tblPr>
  </w:style>
  <w:style w:type="table" w:customStyle="1" w:styleId="ae">
    <w:basedOn w:val="TableNormal2"/>
    <w:tblPr>
      <w:tblStyleRowBandSize w:val="1"/>
      <w:tblStyleColBandSize w:val="1"/>
    </w:tblPr>
  </w:style>
  <w:style w:type="paragraph" w:styleId="af">
    <w:name w:val="annotation text"/>
    <w:link w:val="af0"/>
    <w:uiPriority w:val="99"/>
    <w:semiHidden/>
    <w:unhideWhenUsed/>
    <w:rPr>
      <w:sz w:val="20"/>
      <w:szCs w:val="20"/>
    </w:rPr>
  </w:style>
  <w:style w:type="character" w:customStyle="1" w:styleId="af0">
    <w:name w:val="Текст примітки Знак"/>
    <w:basedOn w:val="a0"/>
    <w:link w:val="af"/>
    <w:uiPriority w:val="99"/>
    <w:semiHidden/>
    <w:rPr>
      <w:sz w:val="20"/>
      <w:szCs w:val="20"/>
    </w:rPr>
  </w:style>
  <w:style w:type="character" w:styleId="af1">
    <w:name w:val="annotation reference"/>
    <w:basedOn w:val="a0"/>
    <w:uiPriority w:val="99"/>
    <w:semiHidden/>
    <w:unhideWhenUsed/>
    <w:rPr>
      <w:sz w:val="16"/>
      <w:szCs w:val="16"/>
    </w:r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Pr>
  </w:style>
  <w:style w:type="table" w:customStyle="1" w:styleId="af6">
    <w:basedOn w:val="TableNormal1"/>
    <w:tblPr>
      <w:tblStyleRowBandSize w:val="1"/>
      <w:tblStyleColBandSize w:val="1"/>
    </w:tblPr>
  </w:style>
  <w:style w:type="table" w:customStyle="1" w:styleId="af7">
    <w:basedOn w:val="TableNormal1"/>
    <w:tblPr>
      <w:tblStyleRowBandSize w:val="1"/>
      <w:tblStyleColBandSize w:val="1"/>
    </w:tblPr>
  </w:style>
  <w:style w:type="paragraph" w:styleId="af8">
    <w:name w:val="Subtitle"/>
    <w:basedOn w:val="a"/>
    <w:next w:val="a"/>
    <w:uiPriority w:val="11"/>
    <w:qFormat/>
    <w:pPr>
      <w:spacing w:after="160"/>
    </w:pPr>
    <w:rPr>
      <w:color w:val="595959"/>
      <w:sz w:val="28"/>
      <w:szCs w:val="28"/>
    </w:r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swN5HVHJR9pJAH+WgEtyyMAa3A==">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10</Pages>
  <Words>13896</Words>
  <Characters>7922</Characters>
  <Application>Microsoft Office Word</Application>
  <DocSecurity>0</DocSecurity>
  <Lines>66</Lines>
  <Paragraphs>43</Paragraphs>
  <ScaleCrop>false</ScaleCrop>
  <Company/>
  <LinksUpToDate>false</LinksUpToDate>
  <CharactersWithSpaces>21775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2026-08-25T19:05:00Z</dcterms:created>
  <dcterms:modified xsi:type="dcterms:W3CDTF">2026-11-04T16:34:00Z</dcterms:modified>
</cp:coreProperties>
</file>