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097B3" w14:textId="77777777" w:rsidR="00D874F7" w:rsidRPr="007F18CA" w:rsidRDefault="004224E9">
      <w:pPr>
        <w:ind w:left="4240" w:firstLine="700"/>
        <w:jc w:val="right"/>
        <w:rPr>
          <w:rFonts w:asciiTheme="majorBidi" w:eastAsia="Times New Roman" w:hAnsiTheme="majorBidi" w:cstheme="majorBidi"/>
        </w:rPr>
      </w:pPr>
      <w:r w:rsidRPr="007F18CA">
        <w:rPr>
          <w:rFonts w:asciiTheme="majorBidi" w:eastAsia="Times New Roman" w:hAnsiTheme="majorBidi" w:cstheme="majorBidi"/>
        </w:rPr>
        <w:t>Додаток 3</w:t>
      </w:r>
    </w:p>
    <w:p w14:paraId="08788972" w14:textId="77777777" w:rsidR="00D874F7" w:rsidRPr="007F18CA" w:rsidRDefault="004224E9">
      <w:pPr>
        <w:ind w:left="4960"/>
        <w:jc w:val="right"/>
        <w:rPr>
          <w:rFonts w:asciiTheme="majorBidi" w:eastAsia="Times New Roman" w:hAnsiTheme="majorBidi" w:cstheme="majorBidi"/>
        </w:rPr>
      </w:pPr>
      <w:r w:rsidRPr="007F18CA">
        <w:rPr>
          <w:rFonts w:asciiTheme="majorBidi" w:eastAsia="Times New Roman" w:hAnsiTheme="majorBidi" w:cstheme="majorBidi"/>
        </w:rPr>
        <w:t xml:space="preserve">до Політики здійснення </w:t>
      </w:r>
      <w:proofErr w:type="spellStart"/>
      <w:r w:rsidRPr="007F18CA">
        <w:rPr>
          <w:rFonts w:asciiTheme="majorBidi" w:eastAsia="Times New Roman" w:hAnsiTheme="majorBidi" w:cstheme="majorBidi"/>
        </w:rPr>
        <w:t>закупівель</w:t>
      </w:r>
      <w:proofErr w:type="spellEnd"/>
      <w:r w:rsidRPr="007F18CA">
        <w:rPr>
          <w:rFonts w:asciiTheme="majorBidi" w:eastAsia="Times New Roman" w:hAnsiTheme="majorBidi" w:cstheme="majorBidi"/>
        </w:rPr>
        <w:t xml:space="preserve"> товарів,</w:t>
      </w:r>
    </w:p>
    <w:p w14:paraId="133D7E9C" w14:textId="77777777" w:rsidR="00D874F7" w:rsidRPr="007F18CA" w:rsidRDefault="004224E9">
      <w:pPr>
        <w:ind w:left="4960"/>
        <w:jc w:val="right"/>
        <w:rPr>
          <w:rFonts w:asciiTheme="majorBidi" w:hAnsiTheme="majorBidi" w:cstheme="majorBidi"/>
        </w:rPr>
      </w:pPr>
      <w:r w:rsidRPr="007F18CA">
        <w:rPr>
          <w:rFonts w:asciiTheme="majorBidi" w:hAnsiTheme="majorBidi" w:cstheme="majorBidi"/>
        </w:rPr>
        <w:t>робіт та послуг ВБО «КОНВІКТУС УКРАЇНА»</w:t>
      </w:r>
    </w:p>
    <w:p w14:paraId="392ECFE2" w14:textId="77777777" w:rsidR="00D874F7" w:rsidRPr="004D1051" w:rsidRDefault="00D874F7">
      <w:pPr>
        <w:jc w:val="right"/>
        <w:rPr>
          <w:rFonts w:asciiTheme="majorBidi" w:hAnsiTheme="majorBidi" w:cstheme="majorBidi"/>
        </w:rPr>
      </w:pPr>
    </w:p>
    <w:p w14:paraId="53E9E731" w14:textId="77777777" w:rsidR="00D874F7" w:rsidRPr="004D1051" w:rsidRDefault="004224E9">
      <w:pPr>
        <w:spacing w:before="280" w:after="280" w:line="276" w:lineRule="auto"/>
        <w:jc w:val="center"/>
        <w:rPr>
          <w:rFonts w:asciiTheme="majorBidi" w:hAnsiTheme="majorBidi" w:cstheme="majorBidi"/>
          <w:b/>
          <w:bCs/>
        </w:rPr>
      </w:pPr>
      <w:r w:rsidRPr="004D1051">
        <w:rPr>
          <w:rFonts w:asciiTheme="majorBidi" w:hAnsiTheme="majorBidi" w:cstheme="majorBidi"/>
          <w:b/>
          <w:bCs/>
        </w:rPr>
        <w:t>ОГОЛОШЕННЯ</w:t>
      </w:r>
    </w:p>
    <w:p w14:paraId="4F5737B0" w14:textId="77777777" w:rsidR="00D874F7" w:rsidRPr="004D1051" w:rsidRDefault="004224E9">
      <w:pPr>
        <w:spacing w:before="280" w:after="280" w:line="276" w:lineRule="auto"/>
        <w:jc w:val="center"/>
        <w:rPr>
          <w:rFonts w:asciiTheme="majorBidi" w:hAnsiTheme="majorBidi" w:cstheme="majorBidi"/>
        </w:rPr>
      </w:pPr>
      <w:r w:rsidRPr="004D1051">
        <w:rPr>
          <w:rFonts w:asciiTheme="majorBidi" w:hAnsiTheme="majorBidi" w:cstheme="majorBidi"/>
        </w:rPr>
        <w:t>про проведення конкурсних торгів (тендер)</w:t>
      </w:r>
      <w:r w:rsidRPr="004D1051">
        <w:rPr>
          <w:rFonts w:asciiTheme="majorBidi" w:hAnsiTheme="majorBidi" w:cstheme="majorBidi"/>
        </w:rPr>
        <w:br/>
        <w:t xml:space="preserve"> (далі – «Оголошення»)</w:t>
      </w:r>
    </w:p>
    <w:p w14:paraId="60004290" w14:textId="5883C2C9" w:rsidR="00D874F7" w:rsidRPr="004D1051" w:rsidRDefault="004D1051">
      <w:pPr>
        <w:spacing w:before="280" w:after="280" w:line="276" w:lineRule="auto"/>
        <w:jc w:val="both"/>
        <w:rPr>
          <w:rFonts w:asciiTheme="majorBidi" w:hAnsiTheme="majorBidi" w:cstheme="majorBidi"/>
        </w:rPr>
      </w:pPr>
      <w:r>
        <w:rPr>
          <w:rFonts w:asciiTheme="majorBidi" w:hAnsiTheme="majorBidi" w:cstheme="majorBidi"/>
          <w:lang w:val="uk-UA"/>
        </w:rPr>
        <w:t xml:space="preserve">22 </w:t>
      </w:r>
      <w:r w:rsidR="004224E9" w:rsidRPr="004D1051">
        <w:rPr>
          <w:rFonts w:asciiTheme="majorBidi" w:hAnsiTheme="majorBidi" w:cstheme="majorBidi"/>
        </w:rPr>
        <w:t>жовтня 2026 року</w:t>
      </w:r>
    </w:p>
    <w:p w14:paraId="0506702C"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rPr>
        <w:t xml:space="preserve">Всеукраїнська благодійна організація «КОНВІКТУС УКРАЇНА» (далі – «Організатор») оголошує конкурсні торги (тендер) на </w:t>
      </w:r>
      <w:r w:rsidRPr="004D1051">
        <w:rPr>
          <w:rFonts w:asciiTheme="majorBidi" w:hAnsiTheme="majorBidi" w:cstheme="majorBidi"/>
          <w:b/>
          <w:bCs/>
        </w:rPr>
        <w:t xml:space="preserve">послуги онлайн-платформи з надання психологічної та психотерапевтичної допомоги (ЛОТ 1); послуги з проведення </w:t>
      </w:r>
      <w:proofErr w:type="spellStart"/>
      <w:r w:rsidRPr="004D1051">
        <w:rPr>
          <w:rFonts w:asciiTheme="majorBidi" w:hAnsiTheme="majorBidi" w:cstheme="majorBidi"/>
          <w:b/>
          <w:bCs/>
        </w:rPr>
        <w:t>психо</w:t>
      </w:r>
      <w:proofErr w:type="spellEnd"/>
      <w:r w:rsidRPr="004D1051">
        <w:rPr>
          <w:rFonts w:asciiTheme="majorBidi" w:hAnsiTheme="majorBidi" w:cstheme="majorBidi"/>
          <w:b/>
          <w:bCs/>
        </w:rPr>
        <w:t xml:space="preserve"> підтримувальних заходів для співробітників та менеджерів Організації (ЛОТ 2).</w:t>
      </w:r>
    </w:p>
    <w:p w14:paraId="630A0400"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ВБО «</w:t>
      </w:r>
      <w:proofErr w:type="spellStart"/>
      <w:r w:rsidRPr="004D1051">
        <w:rPr>
          <w:rFonts w:asciiTheme="majorBidi" w:hAnsiTheme="majorBidi" w:cstheme="majorBidi"/>
        </w:rPr>
        <w:t>Конвіктус</w:t>
      </w:r>
      <w:proofErr w:type="spellEnd"/>
      <w:r w:rsidRPr="004D1051">
        <w:rPr>
          <w:rFonts w:asciiTheme="majorBidi" w:hAnsiTheme="majorBidi" w:cstheme="majorBidi"/>
        </w:rPr>
        <w:t xml:space="preserve"> Україна» — українська неурядова організація, яка вже понад 19 років працює над розширенням доступу людей до якісних медичних і соціальних послуг та комплексної підтримки. Ми реалізуємо програми у сфері громадського здоров’я, психосоціальної та гуманітарної допомоги, комплексні програми для жінок і дівчат, спрямовані на запобігання та протидію </w:t>
      </w:r>
      <w:proofErr w:type="spellStart"/>
      <w:r w:rsidRPr="004D1051">
        <w:rPr>
          <w:rFonts w:asciiTheme="majorBidi" w:hAnsiTheme="majorBidi" w:cstheme="majorBidi"/>
        </w:rPr>
        <w:t>гендерно</w:t>
      </w:r>
      <w:proofErr w:type="spellEnd"/>
      <w:r w:rsidRPr="004D1051">
        <w:rPr>
          <w:rFonts w:asciiTheme="majorBidi" w:hAnsiTheme="majorBidi" w:cstheme="majorBidi"/>
        </w:rPr>
        <w:t xml:space="preserve"> зумовленому насильству, економічне наснаження та розширення можливостей..</w:t>
      </w:r>
    </w:p>
    <w:p w14:paraId="124860CD"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Джерело фінансування закупівлі</w:t>
      </w:r>
    </w:p>
    <w:p w14:paraId="7DB6420E" w14:textId="77777777" w:rsidR="00D874F7" w:rsidRPr="004D1051" w:rsidRDefault="004224E9">
      <w:pPr>
        <w:shd w:val="clear" w:color="auto" w:fill="FFFFFF"/>
        <w:spacing w:before="280" w:after="280" w:line="276" w:lineRule="auto"/>
        <w:jc w:val="both"/>
        <w:rPr>
          <w:rFonts w:asciiTheme="majorBidi" w:hAnsiTheme="majorBidi" w:cstheme="majorBidi"/>
        </w:rPr>
      </w:pPr>
      <w:r w:rsidRPr="004D1051">
        <w:rPr>
          <w:rFonts w:asciiTheme="majorBidi" w:hAnsiTheme="majorBidi" w:cstheme="majorBidi"/>
        </w:rPr>
        <w:t xml:space="preserve">Тендер проводиться </w:t>
      </w:r>
      <w:r w:rsidRPr="004D1051">
        <w:rPr>
          <w:rFonts w:asciiTheme="majorBidi" w:hAnsiTheme="majorBidi" w:cstheme="majorBidi"/>
          <w:color w:val="222222"/>
        </w:rPr>
        <w:t xml:space="preserve">в межах </w:t>
      </w:r>
      <w:proofErr w:type="spellStart"/>
      <w:r w:rsidRPr="004D1051">
        <w:rPr>
          <w:rFonts w:asciiTheme="majorBidi" w:hAnsiTheme="majorBidi" w:cstheme="majorBidi"/>
          <w:color w:val="222222"/>
        </w:rPr>
        <w:t>проєкту</w:t>
      </w:r>
      <w:proofErr w:type="spellEnd"/>
      <w:r w:rsidRPr="004D1051">
        <w:rPr>
          <w:rFonts w:asciiTheme="majorBidi" w:hAnsiTheme="majorBidi" w:cstheme="majorBidi"/>
          <w:color w:val="222222"/>
        </w:rPr>
        <w:t xml:space="preserve"> </w:t>
      </w:r>
      <w:r w:rsidRPr="004D1051">
        <w:rPr>
          <w:rFonts w:asciiTheme="majorBidi" w:hAnsiTheme="majorBidi" w:cstheme="majorBidi"/>
          <w:b/>
          <w:bCs/>
        </w:rPr>
        <w:t>“Консорціум “</w:t>
      </w:r>
      <w:proofErr w:type="spellStart"/>
      <w:r w:rsidRPr="004D1051">
        <w:rPr>
          <w:rFonts w:asciiTheme="majorBidi" w:hAnsiTheme="majorBidi" w:cstheme="majorBidi"/>
          <w:b/>
          <w:bCs/>
        </w:rPr>
        <w:t>Women's</w:t>
      </w:r>
      <w:proofErr w:type="spellEnd"/>
      <w:r w:rsidRPr="004D1051">
        <w:rPr>
          <w:rFonts w:asciiTheme="majorBidi" w:hAnsiTheme="majorBidi" w:cstheme="majorBidi"/>
          <w:b/>
          <w:bCs/>
        </w:rPr>
        <w:t xml:space="preserve"> </w:t>
      </w:r>
      <w:proofErr w:type="spellStart"/>
      <w:r w:rsidRPr="004D1051">
        <w:rPr>
          <w:rFonts w:asciiTheme="majorBidi" w:hAnsiTheme="majorBidi" w:cstheme="majorBidi"/>
          <w:b/>
          <w:bCs/>
        </w:rPr>
        <w:t>Organizations</w:t>
      </w:r>
      <w:proofErr w:type="spellEnd"/>
      <w:r w:rsidRPr="004D1051">
        <w:rPr>
          <w:rFonts w:asciiTheme="majorBidi" w:hAnsiTheme="majorBidi" w:cstheme="majorBidi"/>
          <w:b/>
          <w:bCs/>
        </w:rPr>
        <w:t xml:space="preserve"> </w:t>
      </w:r>
      <w:proofErr w:type="spellStart"/>
      <w:r w:rsidRPr="004D1051">
        <w:rPr>
          <w:rFonts w:asciiTheme="majorBidi" w:hAnsiTheme="majorBidi" w:cstheme="majorBidi"/>
          <w:b/>
          <w:bCs/>
        </w:rPr>
        <w:t>National</w:t>
      </w:r>
      <w:proofErr w:type="spellEnd"/>
      <w:r w:rsidRPr="004D1051">
        <w:rPr>
          <w:rFonts w:asciiTheme="majorBidi" w:hAnsiTheme="majorBidi" w:cstheme="majorBidi"/>
          <w:b/>
          <w:bCs/>
        </w:rPr>
        <w:t xml:space="preserve"> </w:t>
      </w:r>
      <w:proofErr w:type="spellStart"/>
      <w:r w:rsidRPr="004D1051">
        <w:rPr>
          <w:rFonts w:asciiTheme="majorBidi" w:hAnsiTheme="majorBidi" w:cstheme="majorBidi"/>
          <w:b/>
          <w:bCs/>
        </w:rPr>
        <w:t>Alliance</w:t>
      </w:r>
      <w:proofErr w:type="spellEnd"/>
      <w:r w:rsidRPr="004D1051">
        <w:rPr>
          <w:rFonts w:asciiTheme="majorBidi" w:hAnsiTheme="majorBidi" w:cstheme="majorBidi"/>
          <w:b/>
          <w:bCs/>
        </w:rPr>
        <w:t xml:space="preserve"> - “WONA” (2026-2028)”</w:t>
      </w:r>
      <w:r w:rsidRPr="004D1051">
        <w:rPr>
          <w:rFonts w:asciiTheme="majorBidi" w:hAnsiTheme="majorBidi" w:cstheme="majorBidi"/>
        </w:rPr>
        <w:t xml:space="preserve">, що реалізується  за фінансової підтримки Федерального агентства закордонних справ Федеративної Республіки Німеччина та інших </w:t>
      </w:r>
      <w:proofErr w:type="spellStart"/>
      <w:r w:rsidRPr="004D1051">
        <w:rPr>
          <w:rFonts w:asciiTheme="majorBidi" w:hAnsiTheme="majorBidi" w:cstheme="majorBidi"/>
        </w:rPr>
        <w:t>проєктів</w:t>
      </w:r>
      <w:proofErr w:type="spellEnd"/>
      <w:r w:rsidRPr="004D1051">
        <w:rPr>
          <w:rFonts w:asciiTheme="majorBidi" w:hAnsiTheme="majorBidi" w:cstheme="majorBidi"/>
        </w:rPr>
        <w:t xml:space="preserve"> Організації, що реалізуються станом на 2026 рік, а також </w:t>
      </w:r>
      <w:proofErr w:type="spellStart"/>
      <w:r w:rsidRPr="004D1051">
        <w:rPr>
          <w:rFonts w:asciiTheme="majorBidi" w:hAnsiTheme="majorBidi" w:cstheme="majorBidi"/>
        </w:rPr>
        <w:t>проєктів</w:t>
      </w:r>
      <w:proofErr w:type="spellEnd"/>
      <w:r w:rsidRPr="004D1051">
        <w:rPr>
          <w:rFonts w:asciiTheme="majorBidi" w:hAnsiTheme="majorBidi" w:cstheme="majorBidi"/>
        </w:rPr>
        <w:t xml:space="preserve">, реалізація яких передбачена або продовжуватиметься у 2027 році. </w:t>
      </w:r>
    </w:p>
    <w:p w14:paraId="54110C05"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Порядок розрахунків</w:t>
      </w:r>
    </w:p>
    <w:p w14:paraId="2D06FC40"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 xml:space="preserve">Розрахунки проводяться у безготівковій формі шляхом 100% </w:t>
      </w:r>
      <w:proofErr w:type="spellStart"/>
      <w:r w:rsidRPr="004D1051">
        <w:rPr>
          <w:rFonts w:asciiTheme="majorBidi" w:hAnsiTheme="majorBidi" w:cstheme="majorBidi"/>
        </w:rPr>
        <w:t>постоплати</w:t>
      </w:r>
      <w:proofErr w:type="spellEnd"/>
      <w:r w:rsidRPr="004D1051">
        <w:rPr>
          <w:rFonts w:asciiTheme="majorBidi" w:hAnsiTheme="majorBidi" w:cstheme="majorBidi"/>
        </w:rPr>
        <w:t xml:space="preserve"> за фактично надані та прийняті послуги на підставі рахунку, виставленого Виконавцем, та належним чином оформлених первинних документів. Допускається поетапне надання послуг та здійснення </w:t>
      </w:r>
      <w:proofErr w:type="spellStart"/>
      <w:r w:rsidRPr="004D1051">
        <w:rPr>
          <w:rFonts w:asciiTheme="majorBidi" w:hAnsiTheme="majorBidi" w:cstheme="majorBidi"/>
        </w:rPr>
        <w:t>постоплати</w:t>
      </w:r>
      <w:proofErr w:type="spellEnd"/>
      <w:r w:rsidRPr="004D1051">
        <w:rPr>
          <w:rFonts w:asciiTheme="majorBidi" w:hAnsiTheme="majorBidi" w:cstheme="majorBidi"/>
        </w:rPr>
        <w:t xml:space="preserve"> за фактично надані послуги відповідно до фактичного проходження отриманих послуг.</w:t>
      </w:r>
    </w:p>
    <w:p w14:paraId="0007F454"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b/>
          <w:bCs/>
        </w:rPr>
        <w:t>Метою закупівлі</w:t>
      </w:r>
      <w:r w:rsidRPr="004D1051">
        <w:rPr>
          <w:rFonts w:asciiTheme="majorBidi" w:hAnsiTheme="majorBidi" w:cstheme="majorBidi"/>
        </w:rPr>
        <w:t xml:space="preserve"> є забезпечення підтримки ментального здоров’я співробітників Організації шляхом надання доступу до якісної психологічної та психотерапевтичної допомоги, що ґрунтується на доказових підходах, а також отримання знань і практичних навичок з управління стресом, профілактики професійного вигорання та виснаження, підтримки психологічного благополуччя і роботи з командами в умовах тривалого стресу, війни та інших кризових викликів.</w:t>
      </w:r>
    </w:p>
    <w:p w14:paraId="4C34DC28"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b/>
          <w:bCs/>
        </w:rPr>
        <w:lastRenderedPageBreak/>
        <w:t>ЛОТ 1.</w:t>
      </w:r>
      <w:r w:rsidRPr="004D1051">
        <w:rPr>
          <w:rFonts w:asciiTheme="majorBidi" w:hAnsiTheme="majorBidi" w:cstheme="majorBidi"/>
        </w:rPr>
        <w:t xml:space="preserve"> </w:t>
      </w:r>
      <w:r w:rsidRPr="004D1051">
        <w:rPr>
          <w:rFonts w:asciiTheme="majorBidi" w:hAnsiTheme="majorBidi" w:cstheme="majorBidi"/>
          <w:b/>
          <w:bCs/>
        </w:rPr>
        <w:t xml:space="preserve">Послуги онлайн-платформи з надання психологічної та психотерапевтичної допомоги. </w:t>
      </w:r>
      <w:r w:rsidRPr="004D1051">
        <w:rPr>
          <w:rFonts w:asciiTheme="majorBidi" w:hAnsiTheme="majorBidi" w:cstheme="majorBidi"/>
        </w:rPr>
        <w:t>Н­адання співробітникам Організації конфіденційного доступу до онлайн-платформи для отримання індивідуальної психологічної та психотерапевтичної допомоги від кваліфікованих фахівців, які працюють із застосуванням науково обґрунтованих (доказових) підходів та методів. Послуги мають передбачати можливість самостійного вибору фахівця відповідно до запиту співробітника, проведення індивідуальних онлайн-сесій, можливість зміни фахівця у разі потреби та забезпечення конфіденційності звернення і змісту консультацій. Як додаткова опція може бути передбачена можливість отримання консультації лікаря-психіатра у випадках, коли така консультація є необхідною або рекомендованою фахівцем.</w:t>
      </w:r>
    </w:p>
    <w:p w14:paraId="22EED9BA"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b/>
          <w:bCs/>
        </w:rPr>
        <w:t xml:space="preserve">Строк надання послуг: </w:t>
      </w:r>
      <w:r w:rsidRPr="004D1051">
        <w:rPr>
          <w:rFonts w:asciiTheme="majorBidi" w:hAnsiTheme="majorBidi" w:cstheme="majorBidi"/>
        </w:rPr>
        <w:t>листопад 2026 року – липень 2028 року включно.</w:t>
      </w:r>
    </w:p>
    <w:p w14:paraId="40238AF7"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На початковому етапі надання послуг встановлюється </w:t>
      </w:r>
      <w:r w:rsidRPr="004D1051">
        <w:rPr>
          <w:rFonts w:asciiTheme="majorBidi" w:hAnsiTheme="majorBidi" w:cstheme="majorBidi"/>
          <w:b/>
          <w:bCs/>
        </w:rPr>
        <w:t>пробний період* з листопада 2026 року до 28 лютого 2027 року включно</w:t>
      </w:r>
      <w:r w:rsidRPr="004D1051">
        <w:rPr>
          <w:rFonts w:asciiTheme="majorBidi" w:hAnsiTheme="majorBidi" w:cstheme="majorBidi"/>
        </w:rPr>
        <w:t>.</w:t>
      </w:r>
    </w:p>
    <w:p w14:paraId="2E96E9C4" w14:textId="77777777" w:rsidR="00D874F7" w:rsidRPr="004D1051" w:rsidRDefault="00D874F7">
      <w:pPr>
        <w:spacing w:line="276" w:lineRule="auto"/>
        <w:jc w:val="both"/>
        <w:rPr>
          <w:rFonts w:asciiTheme="majorBidi" w:hAnsiTheme="majorBidi" w:cstheme="majorBidi"/>
        </w:rPr>
      </w:pPr>
    </w:p>
    <w:p w14:paraId="6E92DB58" w14:textId="77777777" w:rsidR="00D874F7" w:rsidRPr="004D1051" w:rsidRDefault="004224E9">
      <w:pPr>
        <w:spacing w:line="276" w:lineRule="auto"/>
        <w:jc w:val="both"/>
        <w:rPr>
          <w:rFonts w:asciiTheme="majorBidi" w:hAnsiTheme="majorBidi" w:cstheme="majorBidi"/>
          <w:i/>
          <w:iCs/>
        </w:rPr>
      </w:pPr>
      <w:r w:rsidRPr="004D1051">
        <w:rPr>
          <w:rFonts w:asciiTheme="majorBidi" w:hAnsiTheme="majorBidi" w:cstheme="majorBidi"/>
        </w:rPr>
        <w:t>*</w:t>
      </w:r>
      <w:r w:rsidRPr="004D1051">
        <w:rPr>
          <w:rFonts w:asciiTheme="majorBidi" w:hAnsiTheme="majorBidi" w:cstheme="majorBidi"/>
          <w:i/>
          <w:iCs/>
        </w:rPr>
        <w:t>Протягом пробного періоду Замовник оцінює якість та організацію надання послуг, зокрема: доступність і достатність вибору кваліфікованих фахівців; можливість своєчасного запису на консультації; зручність користування платформою; можливість вибору та зміни фахівця; дотримання вимог конфіденційності; стабільність надання послуг; а також зворотний зв’язок співробітників щодо досвіду користування сервісом.</w:t>
      </w:r>
    </w:p>
    <w:p w14:paraId="12F5A254"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i/>
          <w:iCs/>
        </w:rPr>
        <w:t>Продовження надання послуг після завершення пробного періоду здійснюється за умови позитивної оцінки Замовником результатів пробного періоду. Замовник не зобов’язаний продовжувати користування послугами у разі, якщо результати пробного періоду не відповідають установленим вимогам до якості та організації надання послуг</w:t>
      </w:r>
      <w:r w:rsidRPr="004D1051">
        <w:rPr>
          <w:rFonts w:asciiTheme="majorBidi" w:hAnsiTheme="majorBidi" w:cstheme="majorBidi"/>
        </w:rPr>
        <w:t>.</w:t>
      </w:r>
    </w:p>
    <w:p w14:paraId="74611E98" w14:textId="77777777" w:rsidR="00D874F7" w:rsidRPr="004D1051" w:rsidRDefault="00D874F7">
      <w:pPr>
        <w:spacing w:line="276" w:lineRule="auto"/>
        <w:jc w:val="both"/>
        <w:rPr>
          <w:rFonts w:asciiTheme="majorBidi" w:hAnsiTheme="majorBidi" w:cstheme="majorBidi"/>
        </w:rPr>
      </w:pPr>
    </w:p>
    <w:p w14:paraId="4CDFA242"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b/>
          <w:bCs/>
        </w:rPr>
        <w:t>Місце надання послуг:</w:t>
      </w:r>
      <w:r w:rsidRPr="004D1051">
        <w:rPr>
          <w:rFonts w:asciiTheme="majorBidi" w:hAnsiTheme="majorBidi" w:cstheme="majorBidi"/>
        </w:rPr>
        <w:t> дистанційно (онлайн)</w:t>
      </w:r>
    </w:p>
    <w:p w14:paraId="3A608D54" w14:textId="77777777" w:rsidR="00D874F7" w:rsidRPr="004D1051" w:rsidRDefault="00D874F7">
      <w:pPr>
        <w:spacing w:line="276" w:lineRule="auto"/>
        <w:rPr>
          <w:rFonts w:asciiTheme="majorBidi" w:hAnsiTheme="majorBidi" w:cstheme="majorBidi"/>
        </w:rPr>
      </w:pPr>
    </w:p>
    <w:p w14:paraId="251A90B5"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b/>
          <w:bCs/>
        </w:rPr>
        <w:t xml:space="preserve">Обсяг послуг: </w:t>
      </w:r>
      <w:r w:rsidRPr="004D1051">
        <w:rPr>
          <w:rFonts w:asciiTheme="majorBidi" w:hAnsiTheme="majorBidi" w:cstheme="majorBidi"/>
        </w:rPr>
        <w:t>фактична кількість консультацій визначатиметься потребами співробітників Організації та може відрізнятися протягом різних місяців надання послуг.</w:t>
      </w:r>
    </w:p>
    <w:p w14:paraId="072E2448"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Замовник </w:t>
      </w:r>
      <w:r w:rsidRPr="004D1051">
        <w:rPr>
          <w:rFonts w:asciiTheme="majorBidi" w:hAnsiTheme="majorBidi" w:cstheme="majorBidi"/>
          <w:b/>
          <w:bCs/>
        </w:rPr>
        <w:t>не гарантує мінімальної кількості консультацій на місяць</w:t>
      </w:r>
      <w:r w:rsidRPr="004D1051">
        <w:rPr>
          <w:rFonts w:asciiTheme="majorBidi" w:hAnsiTheme="majorBidi" w:cstheme="majorBidi"/>
        </w:rPr>
        <w:t>. Надавач послуг повинен забезпечити організаційну та кадрову спроможність платформи для надання </w:t>
      </w:r>
      <w:r w:rsidRPr="004D1051">
        <w:rPr>
          <w:rFonts w:asciiTheme="majorBidi" w:hAnsiTheme="majorBidi" w:cstheme="majorBidi"/>
          <w:b/>
          <w:bCs/>
        </w:rPr>
        <w:t>до 10 індивідуальних консультацій на місяць</w:t>
      </w:r>
      <w:r w:rsidRPr="004D1051">
        <w:rPr>
          <w:rFonts w:asciiTheme="majorBidi" w:hAnsiTheme="majorBidi" w:cstheme="majorBidi"/>
        </w:rPr>
        <w:t> у разі виникнення відповідної потреби.</w:t>
      </w:r>
    </w:p>
    <w:p w14:paraId="10329E4C" w14:textId="77777777" w:rsidR="00D874F7" w:rsidRPr="004D1051" w:rsidRDefault="00D874F7">
      <w:pPr>
        <w:spacing w:line="276" w:lineRule="auto"/>
        <w:jc w:val="both"/>
        <w:rPr>
          <w:rFonts w:asciiTheme="majorBidi" w:hAnsiTheme="majorBidi" w:cstheme="majorBidi"/>
        </w:rPr>
      </w:pPr>
    </w:p>
    <w:p w14:paraId="00EF8FAC"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Оплата здійснюється за фактично надані послуги відповідно до єдиної фіксованої вартості однієї індивідуальної консультації тривалістю 50–60 хвилин, визначеної за результатами закупівлі та рамковим договором. Зазначена вартість є однаковою незалежно від категорії/кваліфікації фахівця та включає всі обов’язкові платежі, комісії і плату за доступ до платформи; окрема абонентська плата не нараховується.</w:t>
      </w:r>
    </w:p>
    <w:p w14:paraId="01676698" w14:textId="77777777" w:rsidR="00D874F7" w:rsidRPr="004D1051" w:rsidRDefault="00D874F7">
      <w:pPr>
        <w:spacing w:line="276" w:lineRule="auto"/>
        <w:jc w:val="both"/>
        <w:rPr>
          <w:rFonts w:asciiTheme="majorBidi" w:hAnsiTheme="majorBidi" w:cstheme="majorBidi"/>
          <w:b/>
          <w:bCs/>
        </w:rPr>
      </w:pPr>
    </w:p>
    <w:p w14:paraId="76D79608" w14:textId="77777777" w:rsidR="00D874F7" w:rsidRPr="004D1051" w:rsidRDefault="004224E9">
      <w:pPr>
        <w:spacing w:line="276" w:lineRule="auto"/>
        <w:jc w:val="both"/>
        <w:rPr>
          <w:rFonts w:asciiTheme="majorBidi" w:hAnsiTheme="majorBidi" w:cstheme="majorBidi"/>
          <w:b/>
          <w:bCs/>
        </w:rPr>
      </w:pPr>
      <w:r w:rsidRPr="004D1051">
        <w:rPr>
          <w:rFonts w:asciiTheme="majorBidi" w:hAnsiTheme="majorBidi" w:cstheme="majorBidi"/>
          <w:b/>
          <w:bCs/>
        </w:rPr>
        <w:t>Вимоги до організації надання послуг</w:t>
      </w:r>
    </w:p>
    <w:p w14:paraId="47A39AD1"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Надавач послуг має забезпечити співробітникам</w:t>
      </w:r>
      <w:r w:rsidRPr="004D1051">
        <w:rPr>
          <w:rFonts w:asciiTheme="majorBidi" w:hAnsiTheme="majorBidi" w:cstheme="majorBidi"/>
          <w:b/>
          <w:bCs/>
        </w:rPr>
        <w:t xml:space="preserve"> </w:t>
      </w:r>
      <w:r w:rsidRPr="004D1051">
        <w:rPr>
          <w:rFonts w:asciiTheme="majorBidi" w:hAnsiTheme="majorBidi" w:cstheme="majorBidi"/>
        </w:rPr>
        <w:t>Організації доступ до онлайн-платформи для отримання індивідуальної психологічної та психотерапевтичної допомоги, яка передбачає:</w:t>
      </w:r>
    </w:p>
    <w:p w14:paraId="6A77106D" w14:textId="77777777" w:rsidR="00D874F7" w:rsidRPr="004D1051" w:rsidRDefault="004224E9">
      <w:pPr>
        <w:numPr>
          <w:ilvl w:val="0"/>
          <w:numId w:val="2"/>
        </w:numPr>
        <w:spacing w:line="276" w:lineRule="auto"/>
        <w:jc w:val="both"/>
        <w:rPr>
          <w:rFonts w:asciiTheme="majorBidi" w:hAnsiTheme="majorBidi" w:cstheme="majorBidi"/>
        </w:rPr>
      </w:pPr>
      <w:r w:rsidRPr="004D1051">
        <w:rPr>
          <w:rFonts w:asciiTheme="majorBidi" w:hAnsiTheme="majorBidi" w:cstheme="majorBidi"/>
        </w:rPr>
        <w:t>можливість самостійного вибору фахівця та ознайомлення з інформацією про його освіту, кваліфікацію, спеціалізацію, досвід і методи роботи;</w:t>
      </w:r>
    </w:p>
    <w:p w14:paraId="74BE10E4" w14:textId="77777777" w:rsidR="00D874F7" w:rsidRPr="004D1051" w:rsidRDefault="004224E9">
      <w:pPr>
        <w:numPr>
          <w:ilvl w:val="0"/>
          <w:numId w:val="2"/>
        </w:numPr>
        <w:spacing w:line="276" w:lineRule="auto"/>
        <w:jc w:val="both"/>
        <w:rPr>
          <w:rFonts w:asciiTheme="majorBidi" w:hAnsiTheme="majorBidi" w:cstheme="majorBidi"/>
        </w:rPr>
      </w:pPr>
      <w:r w:rsidRPr="004D1051">
        <w:rPr>
          <w:rFonts w:asciiTheme="majorBidi" w:hAnsiTheme="majorBidi" w:cstheme="majorBidi"/>
        </w:rPr>
        <w:t>можливість підбору фахівця відповідно до індивідуального запиту та його зміни у разі потреби;</w:t>
      </w:r>
    </w:p>
    <w:p w14:paraId="3A9AFF3A" w14:textId="77777777" w:rsidR="00D874F7" w:rsidRPr="004D1051" w:rsidRDefault="004224E9">
      <w:pPr>
        <w:numPr>
          <w:ilvl w:val="0"/>
          <w:numId w:val="2"/>
        </w:numPr>
        <w:spacing w:line="276" w:lineRule="auto"/>
        <w:jc w:val="both"/>
        <w:rPr>
          <w:rFonts w:asciiTheme="majorBidi" w:hAnsiTheme="majorBidi" w:cstheme="majorBidi"/>
        </w:rPr>
      </w:pPr>
      <w:r w:rsidRPr="004D1051">
        <w:rPr>
          <w:rFonts w:asciiTheme="majorBidi" w:hAnsiTheme="majorBidi" w:cstheme="majorBidi"/>
        </w:rPr>
        <w:t>можливість самостійного запису на консультації та вибору доступного часу;</w:t>
      </w:r>
    </w:p>
    <w:p w14:paraId="673E2C69" w14:textId="77777777" w:rsidR="00D874F7" w:rsidRPr="004D1051" w:rsidRDefault="004224E9">
      <w:pPr>
        <w:numPr>
          <w:ilvl w:val="0"/>
          <w:numId w:val="2"/>
        </w:numPr>
        <w:spacing w:line="276" w:lineRule="auto"/>
        <w:jc w:val="both"/>
        <w:rPr>
          <w:rFonts w:asciiTheme="majorBidi" w:hAnsiTheme="majorBidi" w:cstheme="majorBidi"/>
        </w:rPr>
      </w:pPr>
      <w:r w:rsidRPr="004D1051">
        <w:rPr>
          <w:rFonts w:asciiTheme="majorBidi" w:hAnsiTheme="majorBidi" w:cstheme="majorBidi"/>
        </w:rPr>
        <w:lastRenderedPageBreak/>
        <w:t xml:space="preserve">не менше 5 кваліфікованих фахівців, доступних співробітникам Замовника, та не менше 4 доступних часових </w:t>
      </w:r>
      <w:proofErr w:type="spellStart"/>
      <w:r w:rsidRPr="004D1051">
        <w:rPr>
          <w:rFonts w:asciiTheme="majorBidi" w:hAnsiTheme="majorBidi" w:cstheme="majorBidi"/>
        </w:rPr>
        <w:t>слотів</w:t>
      </w:r>
      <w:proofErr w:type="spellEnd"/>
      <w:r w:rsidRPr="004D1051">
        <w:rPr>
          <w:rFonts w:asciiTheme="majorBidi" w:hAnsiTheme="majorBidi" w:cstheme="majorBidi"/>
        </w:rPr>
        <w:t xml:space="preserve"> на тиждень сукупно; строк очікування першої доступної консультації — не більше 5 робочих днів;</w:t>
      </w:r>
    </w:p>
    <w:p w14:paraId="573A97E7" w14:textId="77777777" w:rsidR="00D874F7" w:rsidRPr="004D1051" w:rsidRDefault="004224E9">
      <w:pPr>
        <w:numPr>
          <w:ilvl w:val="0"/>
          <w:numId w:val="2"/>
        </w:numPr>
        <w:spacing w:line="276" w:lineRule="auto"/>
        <w:jc w:val="both"/>
        <w:rPr>
          <w:rFonts w:asciiTheme="majorBidi" w:hAnsiTheme="majorBidi" w:cstheme="majorBidi"/>
        </w:rPr>
      </w:pPr>
      <w:r w:rsidRPr="004D1051">
        <w:rPr>
          <w:rFonts w:asciiTheme="majorBidi" w:hAnsiTheme="majorBidi" w:cstheme="majorBidi"/>
        </w:rPr>
        <w:t>проведення індивідуальних консультацій дистанційно (онлайн);</w:t>
      </w:r>
    </w:p>
    <w:p w14:paraId="7DE25800" w14:textId="77777777" w:rsidR="00D874F7" w:rsidRPr="004D1051" w:rsidRDefault="004224E9">
      <w:pPr>
        <w:numPr>
          <w:ilvl w:val="0"/>
          <w:numId w:val="2"/>
        </w:numPr>
        <w:spacing w:line="276" w:lineRule="auto"/>
        <w:jc w:val="both"/>
        <w:rPr>
          <w:rFonts w:asciiTheme="majorBidi" w:hAnsiTheme="majorBidi" w:cstheme="majorBidi"/>
        </w:rPr>
      </w:pPr>
      <w:r w:rsidRPr="004D1051">
        <w:rPr>
          <w:rFonts w:asciiTheme="majorBidi" w:hAnsiTheme="majorBidi" w:cstheme="majorBidi"/>
        </w:rPr>
        <w:t>забезпечення конфіденційності звернення та змісту консультацій, а також належного захисту персональних даних користувачів.</w:t>
      </w:r>
    </w:p>
    <w:p w14:paraId="6F56E518"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rPr>
        <w:t>Бажаною додатковою можливістю є доступ до консультацій лікаря-психіатра.</w:t>
      </w:r>
    </w:p>
    <w:p w14:paraId="739FB58A"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Надавач послуг має забезпечувати перевірку освіти, професійної кваліфікації та документів, що підтверджують спеціалізоване навчання та/або сертифікацію фахівців, доступних на платформі.</w:t>
      </w:r>
    </w:p>
    <w:p w14:paraId="510457A8" w14:textId="77777777" w:rsidR="00D874F7" w:rsidRPr="004D1051" w:rsidRDefault="00D874F7">
      <w:pPr>
        <w:spacing w:line="276" w:lineRule="auto"/>
        <w:jc w:val="both"/>
        <w:rPr>
          <w:rFonts w:asciiTheme="majorBidi" w:hAnsiTheme="majorBidi" w:cstheme="majorBidi"/>
          <w:b/>
          <w:bCs/>
        </w:rPr>
      </w:pPr>
    </w:p>
    <w:p w14:paraId="2EA3B0DB" w14:textId="77777777" w:rsidR="00D874F7" w:rsidRPr="004D1051" w:rsidRDefault="004224E9">
      <w:pPr>
        <w:spacing w:line="276" w:lineRule="auto"/>
        <w:jc w:val="both"/>
        <w:rPr>
          <w:rFonts w:asciiTheme="majorBidi" w:hAnsiTheme="majorBidi" w:cstheme="majorBidi"/>
          <w:b/>
          <w:bCs/>
        </w:rPr>
      </w:pPr>
      <w:r w:rsidRPr="004D1051">
        <w:rPr>
          <w:rFonts w:asciiTheme="majorBidi" w:hAnsiTheme="majorBidi" w:cstheme="majorBidi"/>
          <w:b/>
          <w:bCs/>
        </w:rPr>
        <w:t>Звітність та конфіденційність</w:t>
      </w:r>
    </w:p>
    <w:p w14:paraId="58C49FD1" w14:textId="77777777" w:rsidR="00D874F7" w:rsidRPr="004D1051" w:rsidRDefault="004224E9">
      <w:pPr>
        <w:spacing w:line="276" w:lineRule="auto"/>
        <w:jc w:val="both"/>
        <w:rPr>
          <w:rFonts w:asciiTheme="majorBidi" w:hAnsiTheme="majorBidi" w:cstheme="majorBidi"/>
          <w:b/>
          <w:bCs/>
        </w:rPr>
      </w:pPr>
      <w:r w:rsidRPr="004D1051">
        <w:rPr>
          <w:rFonts w:asciiTheme="majorBidi" w:hAnsiTheme="majorBidi" w:cstheme="majorBidi"/>
        </w:rPr>
        <w:t>Надавач послуг має забезпечити Замовнику можливість отримання інформації, необхідної для підтвердження обсягу фактично наданих послуг та здійснення розрахунків, без розкриття змісту консультацій та іншої конфіденційної інформації про користувачів.</w:t>
      </w:r>
    </w:p>
    <w:p w14:paraId="0A34021A" w14:textId="77777777" w:rsidR="00D874F7" w:rsidRPr="004D1051" w:rsidRDefault="00D874F7">
      <w:pPr>
        <w:spacing w:line="276" w:lineRule="auto"/>
        <w:jc w:val="both"/>
        <w:rPr>
          <w:rFonts w:asciiTheme="majorBidi" w:hAnsiTheme="majorBidi" w:cstheme="majorBidi"/>
          <w:b/>
          <w:bCs/>
        </w:rPr>
      </w:pPr>
    </w:p>
    <w:p w14:paraId="08414583" w14:textId="77777777" w:rsidR="00D874F7" w:rsidRPr="004D1051" w:rsidRDefault="004224E9">
      <w:pPr>
        <w:spacing w:line="276" w:lineRule="auto"/>
        <w:jc w:val="both"/>
        <w:rPr>
          <w:rFonts w:asciiTheme="majorBidi" w:hAnsiTheme="majorBidi" w:cstheme="majorBidi"/>
          <w:b/>
          <w:bCs/>
        </w:rPr>
      </w:pPr>
      <w:r w:rsidRPr="004D1051">
        <w:rPr>
          <w:rFonts w:asciiTheme="majorBidi" w:hAnsiTheme="majorBidi" w:cstheme="majorBidi"/>
          <w:b/>
          <w:bCs/>
        </w:rPr>
        <w:t>Вимоги до фахівців, які надаватимуть послуги</w:t>
      </w:r>
    </w:p>
    <w:p w14:paraId="4B14708E"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Фахівці, доступ до яких забезпечується через онлайн-платформу, мають:</w:t>
      </w:r>
    </w:p>
    <w:p w14:paraId="6A2ED9BD" w14:textId="77777777" w:rsidR="00D874F7" w:rsidRPr="004D1051" w:rsidRDefault="004224E9">
      <w:pPr>
        <w:numPr>
          <w:ilvl w:val="0"/>
          <w:numId w:val="5"/>
        </w:numPr>
        <w:spacing w:line="276" w:lineRule="auto"/>
        <w:jc w:val="both"/>
        <w:rPr>
          <w:rFonts w:asciiTheme="majorBidi" w:hAnsiTheme="majorBidi" w:cstheme="majorBidi"/>
        </w:rPr>
      </w:pPr>
      <w:r w:rsidRPr="004D1051">
        <w:rPr>
          <w:rFonts w:asciiTheme="majorBidi" w:hAnsiTheme="majorBidi" w:cstheme="majorBidi"/>
        </w:rPr>
        <w:t>мати відповідну вищу освіту у сфері психології та/або медицини відповідно до виду послуг, які вони надають;</w:t>
      </w:r>
    </w:p>
    <w:p w14:paraId="226425EB" w14:textId="77777777" w:rsidR="00D874F7" w:rsidRPr="004D1051" w:rsidRDefault="004224E9">
      <w:pPr>
        <w:numPr>
          <w:ilvl w:val="0"/>
          <w:numId w:val="5"/>
        </w:numPr>
        <w:spacing w:line="276" w:lineRule="auto"/>
        <w:jc w:val="both"/>
        <w:rPr>
          <w:rFonts w:asciiTheme="majorBidi" w:hAnsiTheme="majorBidi" w:cstheme="majorBidi"/>
        </w:rPr>
      </w:pPr>
      <w:r w:rsidRPr="004D1051">
        <w:rPr>
          <w:rFonts w:asciiTheme="majorBidi" w:hAnsiTheme="majorBidi" w:cstheme="majorBidi"/>
        </w:rPr>
        <w:t>мати документально підтверджене спеціалізоване навчання та/або сертифікацію з психотерапевтичного методу, який вони практикують;</w:t>
      </w:r>
    </w:p>
    <w:p w14:paraId="770F5E51" w14:textId="77777777" w:rsidR="00D874F7" w:rsidRPr="004D1051" w:rsidRDefault="004224E9">
      <w:pPr>
        <w:numPr>
          <w:ilvl w:val="0"/>
          <w:numId w:val="5"/>
        </w:numPr>
        <w:spacing w:line="276" w:lineRule="auto"/>
        <w:jc w:val="both"/>
        <w:rPr>
          <w:rFonts w:asciiTheme="majorBidi" w:hAnsiTheme="majorBidi" w:cstheme="majorBidi"/>
        </w:rPr>
      </w:pPr>
      <w:r w:rsidRPr="004D1051">
        <w:rPr>
          <w:rFonts w:asciiTheme="majorBidi" w:hAnsiTheme="majorBidi" w:cstheme="majorBidi"/>
        </w:rPr>
        <w:t>використовувати у роботі науково обґрунтовані (доказові) методи психологічної та психотерапевтичної допомоги, ефективність яких підтверджена сучасними науковими даними та які застосовуються відповідно до запиту та показань клієнта;</w:t>
      </w:r>
    </w:p>
    <w:p w14:paraId="23A2413D" w14:textId="77777777" w:rsidR="00D874F7" w:rsidRPr="004D1051" w:rsidRDefault="004224E9">
      <w:pPr>
        <w:numPr>
          <w:ilvl w:val="0"/>
          <w:numId w:val="5"/>
        </w:numPr>
        <w:spacing w:line="276" w:lineRule="auto"/>
        <w:jc w:val="both"/>
        <w:rPr>
          <w:rFonts w:asciiTheme="majorBidi" w:hAnsiTheme="majorBidi" w:cstheme="majorBidi"/>
        </w:rPr>
      </w:pPr>
      <w:r w:rsidRPr="004D1051">
        <w:rPr>
          <w:rFonts w:asciiTheme="majorBidi" w:hAnsiTheme="majorBidi" w:cstheme="majorBidi"/>
        </w:rPr>
        <w:t>мати практичний досвід надання індивідуальної психологічної та/або психотерапевтичної допомоги;</w:t>
      </w:r>
    </w:p>
    <w:p w14:paraId="22AD85B9" w14:textId="77777777" w:rsidR="00D874F7" w:rsidRPr="004D1051" w:rsidRDefault="004224E9">
      <w:pPr>
        <w:numPr>
          <w:ilvl w:val="0"/>
          <w:numId w:val="5"/>
        </w:numPr>
        <w:spacing w:line="276" w:lineRule="auto"/>
        <w:jc w:val="both"/>
        <w:rPr>
          <w:rFonts w:asciiTheme="majorBidi" w:hAnsiTheme="majorBidi" w:cstheme="majorBidi"/>
        </w:rPr>
      </w:pPr>
      <w:r w:rsidRPr="004D1051">
        <w:rPr>
          <w:rFonts w:asciiTheme="majorBidi" w:hAnsiTheme="majorBidi" w:cstheme="majorBidi"/>
        </w:rPr>
        <w:t>дотримуватися принципів професійної етики, конфіденційності та захисту персональних даних клієнтів.</w:t>
      </w:r>
    </w:p>
    <w:p w14:paraId="75EFC566" w14:textId="77777777" w:rsidR="00D874F7" w:rsidRPr="004D1051" w:rsidRDefault="00D874F7">
      <w:pPr>
        <w:spacing w:line="276" w:lineRule="auto"/>
        <w:jc w:val="both"/>
        <w:rPr>
          <w:rFonts w:asciiTheme="majorBidi" w:hAnsiTheme="majorBidi" w:cstheme="majorBidi"/>
          <w:b/>
          <w:bCs/>
        </w:rPr>
      </w:pPr>
    </w:p>
    <w:p w14:paraId="0A74C6EE"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 xml:space="preserve">До доказових психотерапевтичних підходів можуть належати, зокрема: </w:t>
      </w:r>
      <w:proofErr w:type="spellStart"/>
      <w:r w:rsidRPr="004D1051">
        <w:rPr>
          <w:rFonts w:asciiTheme="majorBidi" w:hAnsiTheme="majorBidi" w:cstheme="majorBidi"/>
          <w:b/>
          <w:bCs/>
        </w:rPr>
        <w:t>когнітивно</w:t>
      </w:r>
      <w:proofErr w:type="spellEnd"/>
      <w:r w:rsidRPr="004D1051">
        <w:rPr>
          <w:rFonts w:asciiTheme="majorBidi" w:hAnsiTheme="majorBidi" w:cstheme="majorBidi"/>
          <w:b/>
          <w:bCs/>
        </w:rPr>
        <w:t>-поведінкова терапія (CBT/КПТ), травма-</w:t>
      </w:r>
      <w:proofErr w:type="spellStart"/>
      <w:r w:rsidRPr="004D1051">
        <w:rPr>
          <w:rFonts w:asciiTheme="majorBidi" w:hAnsiTheme="majorBidi" w:cstheme="majorBidi"/>
          <w:b/>
          <w:bCs/>
        </w:rPr>
        <w:t>фокусована</w:t>
      </w:r>
      <w:proofErr w:type="spellEnd"/>
      <w:r w:rsidRPr="004D1051">
        <w:rPr>
          <w:rFonts w:asciiTheme="majorBidi" w:hAnsiTheme="majorBidi" w:cstheme="majorBidi"/>
          <w:b/>
          <w:bCs/>
        </w:rPr>
        <w:t xml:space="preserve"> КПТ (TF-CBT), діалектично-поведінкова терапія (DBT), терапія прийняття та відповідальності (ACT), схема-терапія, EMDR, </w:t>
      </w:r>
      <w:proofErr w:type="spellStart"/>
      <w:r w:rsidRPr="004D1051">
        <w:rPr>
          <w:rFonts w:asciiTheme="majorBidi" w:hAnsiTheme="majorBidi" w:cstheme="majorBidi"/>
          <w:b/>
          <w:bCs/>
        </w:rPr>
        <w:t>емоційно-фокусована</w:t>
      </w:r>
      <w:proofErr w:type="spellEnd"/>
      <w:r w:rsidRPr="004D1051">
        <w:rPr>
          <w:rFonts w:asciiTheme="majorBidi" w:hAnsiTheme="majorBidi" w:cstheme="majorBidi"/>
          <w:b/>
          <w:bCs/>
        </w:rPr>
        <w:t xml:space="preserve"> терапія (ЕФТ / EFT), короткострокова динамічна психотерапія (STDP), </w:t>
      </w:r>
      <w:proofErr w:type="spellStart"/>
      <w:r w:rsidRPr="004D1051">
        <w:rPr>
          <w:rFonts w:asciiTheme="majorBidi" w:hAnsiTheme="majorBidi" w:cstheme="majorBidi"/>
          <w:b/>
          <w:bCs/>
        </w:rPr>
        <w:t>інтерперсональна</w:t>
      </w:r>
      <w:proofErr w:type="spellEnd"/>
      <w:r w:rsidRPr="004D1051">
        <w:rPr>
          <w:rFonts w:asciiTheme="majorBidi" w:hAnsiTheme="majorBidi" w:cstheme="majorBidi"/>
          <w:b/>
          <w:bCs/>
        </w:rPr>
        <w:t xml:space="preserve"> психотерапія (ІПТ / IPT) та/або інші психотерапевтичні підходи з належною науковою доказовою базою.</w:t>
      </w:r>
    </w:p>
    <w:p w14:paraId="3D004917"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У разі надання консультацій лікаря-психіатра такий фахівець повинен мати </w:t>
      </w:r>
      <w:r w:rsidRPr="004D1051">
        <w:rPr>
          <w:rFonts w:asciiTheme="majorBidi" w:hAnsiTheme="majorBidi" w:cstheme="majorBidi"/>
          <w:b/>
          <w:bCs/>
        </w:rPr>
        <w:t>відповідну медичну освіту та чинне право на здійснення професійної діяльності за відповідною спеціальністю згідно із законодавством України.</w:t>
      </w:r>
    </w:p>
    <w:p w14:paraId="4F00CCC6" w14:textId="77777777" w:rsidR="00D874F7" w:rsidRPr="004D1051" w:rsidRDefault="00D874F7">
      <w:pPr>
        <w:spacing w:line="276" w:lineRule="auto"/>
        <w:rPr>
          <w:rFonts w:asciiTheme="majorBidi" w:hAnsiTheme="majorBidi" w:cstheme="majorBidi"/>
          <w:b/>
          <w:bCs/>
        </w:rPr>
      </w:pPr>
    </w:p>
    <w:p w14:paraId="6CBCA477"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 xml:space="preserve">ЛОТ 2. Послуги з проведення </w:t>
      </w:r>
      <w:proofErr w:type="spellStart"/>
      <w:r w:rsidRPr="004D1051">
        <w:rPr>
          <w:rFonts w:asciiTheme="majorBidi" w:hAnsiTheme="majorBidi" w:cstheme="majorBidi"/>
          <w:b/>
          <w:bCs/>
        </w:rPr>
        <w:t>психопідтримувальних</w:t>
      </w:r>
      <w:proofErr w:type="spellEnd"/>
      <w:r w:rsidRPr="004D1051">
        <w:rPr>
          <w:rFonts w:asciiTheme="majorBidi" w:hAnsiTheme="majorBidi" w:cstheme="majorBidi"/>
          <w:b/>
          <w:bCs/>
        </w:rPr>
        <w:t xml:space="preserve"> заходів для співробітників та менеджерів Організації</w:t>
      </w:r>
      <w:r w:rsidRPr="004D1051">
        <w:rPr>
          <w:rFonts w:asciiTheme="majorBidi" w:hAnsiTheme="majorBidi" w:cstheme="majorBidi"/>
        </w:rPr>
        <w:t>. Розробка та проведення практично орієнтованих групових заходів, спрямованих на підтримку ментального здоров’я співробітників, розвиток навичок управління стресом, профілактики професійного вигорання та виснаження, збереження психологічного благополуччя та ефективної роботи в умовах тривалого стресу, війни та інших кризових викликів.</w:t>
      </w:r>
    </w:p>
    <w:p w14:paraId="1BFE4F96"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lastRenderedPageBreak/>
        <w:t>Окремий компонент має бути спрямований на розвиток практичних навичок менеджерів щодо підтримки команд, розпізнавання ознак надмірного стресу та професійного вигорання, підтримувальної комунікації, управління навантаженням та реагування на складні психологічні ситуації в команді в межах управлінської ролі.</w:t>
      </w:r>
    </w:p>
    <w:p w14:paraId="063FE5C4" w14:textId="77777777" w:rsidR="00D874F7" w:rsidRPr="004D1051" w:rsidRDefault="00D874F7">
      <w:pPr>
        <w:spacing w:line="276" w:lineRule="auto"/>
        <w:jc w:val="both"/>
        <w:rPr>
          <w:rFonts w:asciiTheme="majorBidi" w:hAnsiTheme="majorBidi" w:cstheme="majorBidi"/>
        </w:rPr>
      </w:pPr>
    </w:p>
    <w:p w14:paraId="5C5E537D"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b/>
          <w:bCs/>
        </w:rPr>
        <w:t>Строк надання послуг:</w:t>
      </w:r>
      <w:r w:rsidRPr="004D1051">
        <w:rPr>
          <w:rFonts w:asciiTheme="majorBidi" w:hAnsiTheme="majorBidi" w:cstheme="majorBidi"/>
        </w:rPr>
        <w:br/>
        <w:t>листопад 2026 року – липень 2028 року включно.</w:t>
      </w:r>
    </w:p>
    <w:p w14:paraId="29B5C099"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На початковому етапі надання послуг встановлюється </w:t>
      </w:r>
      <w:r w:rsidRPr="004D1051">
        <w:rPr>
          <w:rFonts w:asciiTheme="majorBidi" w:hAnsiTheme="majorBidi" w:cstheme="majorBidi"/>
          <w:b/>
          <w:bCs/>
        </w:rPr>
        <w:t>пробний період* з листопада 2026 року до 30 квітня 2027 року включно</w:t>
      </w:r>
      <w:r w:rsidRPr="004D1051">
        <w:rPr>
          <w:rFonts w:asciiTheme="majorBidi" w:hAnsiTheme="majorBidi" w:cstheme="majorBidi"/>
        </w:rPr>
        <w:t>.</w:t>
      </w:r>
    </w:p>
    <w:p w14:paraId="3CAA6D6C" w14:textId="77777777" w:rsidR="00D874F7" w:rsidRPr="004D1051" w:rsidRDefault="00D874F7">
      <w:pPr>
        <w:spacing w:line="276" w:lineRule="auto"/>
        <w:jc w:val="both"/>
        <w:rPr>
          <w:rFonts w:asciiTheme="majorBidi" w:hAnsiTheme="majorBidi" w:cstheme="majorBidi"/>
        </w:rPr>
      </w:pPr>
    </w:p>
    <w:p w14:paraId="713498C8" w14:textId="77777777" w:rsidR="00D874F7" w:rsidRPr="004D1051" w:rsidRDefault="004224E9">
      <w:pPr>
        <w:spacing w:line="276" w:lineRule="auto"/>
        <w:jc w:val="both"/>
        <w:rPr>
          <w:rFonts w:asciiTheme="majorBidi" w:hAnsiTheme="majorBidi" w:cstheme="majorBidi"/>
          <w:i/>
          <w:iCs/>
        </w:rPr>
      </w:pPr>
      <w:r w:rsidRPr="004D1051">
        <w:rPr>
          <w:rFonts w:asciiTheme="majorBidi" w:hAnsiTheme="majorBidi" w:cstheme="majorBidi"/>
          <w:i/>
          <w:iCs/>
        </w:rPr>
        <w:t xml:space="preserve">*Протягом пробного періоду за </w:t>
      </w:r>
      <w:proofErr w:type="spellStart"/>
      <w:r w:rsidRPr="004D1051">
        <w:rPr>
          <w:rFonts w:asciiTheme="majorBidi" w:hAnsiTheme="majorBidi" w:cstheme="majorBidi"/>
          <w:i/>
          <w:iCs/>
        </w:rPr>
        <w:t>ЛОТом</w:t>
      </w:r>
      <w:proofErr w:type="spellEnd"/>
      <w:r w:rsidRPr="004D1051">
        <w:rPr>
          <w:rFonts w:asciiTheme="majorBidi" w:hAnsiTheme="majorBidi" w:cstheme="majorBidi"/>
          <w:i/>
          <w:iCs/>
        </w:rPr>
        <w:t xml:space="preserve"> 2 Замовник оцінює якість і відповідність запропонованої програми погодженим потребам, професійний рівень та практичну орієнтованість проведення заходів, дотримання погоджених тематики, формату і строків, організаційну якість заходу, психологічну безпеку учасників, а також зворотний зв’язок учасників за результатами проведених заходів.</w:t>
      </w:r>
    </w:p>
    <w:p w14:paraId="09D6149D" w14:textId="77777777" w:rsidR="00D874F7" w:rsidRPr="004D1051" w:rsidRDefault="004224E9">
      <w:pPr>
        <w:spacing w:line="276" w:lineRule="auto"/>
        <w:jc w:val="both"/>
        <w:rPr>
          <w:rFonts w:asciiTheme="majorBidi" w:hAnsiTheme="majorBidi" w:cstheme="majorBidi"/>
          <w:i/>
          <w:iCs/>
        </w:rPr>
      </w:pPr>
      <w:r w:rsidRPr="004D1051">
        <w:rPr>
          <w:rFonts w:asciiTheme="majorBidi" w:hAnsiTheme="majorBidi" w:cstheme="majorBidi"/>
          <w:i/>
          <w:iCs/>
        </w:rPr>
        <w:t>Продовження надання послуг після завершення пробного періоду здійснюється за умови позитивної оцінки Замовником результатів пробного періоду. Замовник не зобов’язаний продовжувати користування послугами у разі, якщо результати пробного періоду не відповідають установленим вимогам до якості та організації надання послуг.</w:t>
      </w:r>
    </w:p>
    <w:p w14:paraId="74E18A7F" w14:textId="77777777" w:rsidR="00D874F7" w:rsidRPr="004D1051" w:rsidRDefault="00D874F7">
      <w:pPr>
        <w:spacing w:line="276" w:lineRule="auto"/>
        <w:jc w:val="both"/>
        <w:rPr>
          <w:rFonts w:asciiTheme="majorBidi" w:hAnsiTheme="majorBidi" w:cstheme="majorBidi"/>
        </w:rPr>
      </w:pPr>
    </w:p>
    <w:p w14:paraId="0B8B2493"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b/>
          <w:bCs/>
        </w:rPr>
        <w:t>Місце надання послуг:</w:t>
      </w:r>
      <w:r w:rsidRPr="004D1051">
        <w:rPr>
          <w:rFonts w:asciiTheme="majorBidi" w:hAnsiTheme="majorBidi" w:cstheme="majorBidi"/>
        </w:rPr>
        <w:br/>
        <w:t xml:space="preserve">Переважно </w:t>
      </w:r>
      <w:proofErr w:type="spellStart"/>
      <w:r w:rsidRPr="004D1051">
        <w:rPr>
          <w:rFonts w:asciiTheme="majorBidi" w:hAnsiTheme="majorBidi" w:cstheme="majorBidi"/>
        </w:rPr>
        <w:t>офлайн</w:t>
      </w:r>
      <w:proofErr w:type="spellEnd"/>
      <w:r w:rsidRPr="004D1051">
        <w:rPr>
          <w:rFonts w:asciiTheme="majorBidi" w:hAnsiTheme="majorBidi" w:cstheme="majorBidi"/>
        </w:rPr>
        <w:t xml:space="preserve"> у містах </w:t>
      </w:r>
      <w:r w:rsidRPr="004D1051">
        <w:rPr>
          <w:rFonts w:asciiTheme="majorBidi" w:hAnsiTheme="majorBidi" w:cstheme="majorBidi"/>
          <w:b/>
          <w:bCs/>
        </w:rPr>
        <w:t>Київ, Львів, Ужгород та/або Чернівці</w:t>
      </w:r>
      <w:r w:rsidRPr="004D1051">
        <w:rPr>
          <w:rFonts w:asciiTheme="majorBidi" w:hAnsiTheme="majorBidi" w:cstheme="majorBidi"/>
        </w:rPr>
        <w:t>, залежно від потреби Замовника та погодженого плану проведення заходів. За погодженням із Замовником окремі заходи можуть проводитися дистанційно (онлайн).</w:t>
      </w:r>
    </w:p>
    <w:p w14:paraId="7406C762" w14:textId="77777777" w:rsidR="00D874F7" w:rsidRPr="004D1051" w:rsidRDefault="00D874F7">
      <w:pPr>
        <w:spacing w:line="276" w:lineRule="auto"/>
        <w:rPr>
          <w:rFonts w:asciiTheme="majorBidi" w:hAnsiTheme="majorBidi" w:cstheme="majorBidi"/>
          <w:b/>
          <w:bCs/>
        </w:rPr>
      </w:pPr>
    </w:p>
    <w:p w14:paraId="431BEC58"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 xml:space="preserve">Обсяг послуг: проведення </w:t>
      </w:r>
      <w:proofErr w:type="spellStart"/>
      <w:r w:rsidRPr="004D1051">
        <w:rPr>
          <w:rFonts w:asciiTheme="majorBidi" w:hAnsiTheme="majorBidi" w:cstheme="majorBidi"/>
          <w:b/>
          <w:bCs/>
        </w:rPr>
        <w:t>психопідтримувальних</w:t>
      </w:r>
      <w:proofErr w:type="spellEnd"/>
      <w:r w:rsidRPr="004D1051">
        <w:rPr>
          <w:rFonts w:asciiTheme="majorBidi" w:hAnsiTheme="majorBidi" w:cstheme="majorBidi"/>
          <w:b/>
          <w:bCs/>
        </w:rPr>
        <w:t xml:space="preserve"> заходів для співробітників та менеджерів Організації з орієнтовною періодичністю 1–2 заходи на квартал відповідно до актуальних потреб Організації. Для цілей порівняння цін стандартною одиницею є 1 день заходу тривалістю 6 годин (без урахування перерв) для групи від 3 до 10 осіб. Вартість зазначається окремо для </w:t>
      </w:r>
      <w:proofErr w:type="spellStart"/>
      <w:r w:rsidRPr="004D1051">
        <w:rPr>
          <w:rFonts w:asciiTheme="majorBidi" w:hAnsiTheme="majorBidi" w:cstheme="majorBidi"/>
          <w:b/>
          <w:bCs/>
        </w:rPr>
        <w:t>офлайн</w:t>
      </w:r>
      <w:proofErr w:type="spellEnd"/>
      <w:r w:rsidRPr="004D1051">
        <w:rPr>
          <w:rFonts w:asciiTheme="majorBidi" w:hAnsiTheme="majorBidi" w:cstheme="majorBidi"/>
          <w:b/>
          <w:bCs/>
        </w:rPr>
        <w:t>- та онлайн-формату. У разі замовлення дводенного заходу вартість визначається як подвійна вартість відповідного одноденного формату.</w:t>
      </w:r>
    </w:p>
    <w:p w14:paraId="2146BB9F"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Конкретна кількість, тематика, формат, тривалість та цільова група кожного заходу визначаються та погоджуються із Замовником окремо протягом строку надання послуг.</w:t>
      </w:r>
    </w:p>
    <w:p w14:paraId="31987976"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Замовник не гарантує мінімальної кількості заходів протягом окремого кварталу. Оплата здійснюється за фактично проведені заходи відповідно до погодженої вартості.</w:t>
      </w:r>
    </w:p>
    <w:p w14:paraId="41786E45" w14:textId="77777777" w:rsidR="00D874F7" w:rsidRPr="004D1051" w:rsidRDefault="00D874F7">
      <w:pPr>
        <w:spacing w:line="276" w:lineRule="auto"/>
        <w:rPr>
          <w:rFonts w:asciiTheme="majorBidi" w:hAnsiTheme="majorBidi" w:cstheme="majorBidi"/>
          <w:b/>
          <w:bCs/>
        </w:rPr>
      </w:pPr>
    </w:p>
    <w:p w14:paraId="442B3511"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b/>
          <w:bCs/>
        </w:rPr>
        <w:t>Вимоги до організації надання послуг</w:t>
      </w:r>
    </w:p>
    <w:p w14:paraId="489FAB83"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Надавач послуг має забезпечити:</w:t>
      </w:r>
    </w:p>
    <w:p w14:paraId="30838E5E" w14:textId="77777777" w:rsidR="00D874F7" w:rsidRPr="004D1051" w:rsidRDefault="004224E9">
      <w:pPr>
        <w:numPr>
          <w:ilvl w:val="0"/>
          <w:numId w:val="9"/>
        </w:numPr>
        <w:spacing w:before="280" w:line="276" w:lineRule="auto"/>
        <w:jc w:val="both"/>
        <w:rPr>
          <w:rFonts w:asciiTheme="majorBidi" w:hAnsiTheme="majorBidi" w:cstheme="majorBidi"/>
        </w:rPr>
      </w:pPr>
      <w:r w:rsidRPr="004D1051">
        <w:rPr>
          <w:rFonts w:asciiTheme="majorBidi" w:hAnsiTheme="majorBidi" w:cstheme="majorBidi"/>
        </w:rPr>
        <w:t>попереднє погодження із Замовником тематики, програми, формату, тривалості та цільової групи кожного заходу;</w:t>
      </w:r>
    </w:p>
    <w:p w14:paraId="41F97474" w14:textId="77777777" w:rsidR="00D874F7" w:rsidRPr="004D1051" w:rsidRDefault="004224E9">
      <w:pPr>
        <w:numPr>
          <w:ilvl w:val="0"/>
          <w:numId w:val="9"/>
        </w:numPr>
        <w:spacing w:line="276" w:lineRule="auto"/>
        <w:jc w:val="both"/>
        <w:rPr>
          <w:rFonts w:asciiTheme="majorBidi" w:hAnsiTheme="majorBidi" w:cstheme="majorBidi"/>
        </w:rPr>
      </w:pPr>
      <w:r w:rsidRPr="004D1051">
        <w:rPr>
          <w:rFonts w:asciiTheme="majorBidi" w:hAnsiTheme="majorBidi" w:cstheme="majorBidi"/>
        </w:rPr>
        <w:t>адаптацію змісту заходів до специфіки роботи Організації, потреб її співробітників та умов роботи в контексті тривалого стресу і війни;</w:t>
      </w:r>
    </w:p>
    <w:p w14:paraId="19F56AD9" w14:textId="77777777" w:rsidR="00D874F7" w:rsidRPr="004D1051" w:rsidRDefault="004224E9">
      <w:pPr>
        <w:numPr>
          <w:ilvl w:val="0"/>
          <w:numId w:val="9"/>
        </w:numPr>
        <w:spacing w:line="276" w:lineRule="auto"/>
        <w:jc w:val="both"/>
        <w:rPr>
          <w:rFonts w:asciiTheme="majorBidi" w:hAnsiTheme="majorBidi" w:cstheme="majorBidi"/>
        </w:rPr>
      </w:pPr>
      <w:r w:rsidRPr="004D1051">
        <w:rPr>
          <w:rFonts w:asciiTheme="majorBidi" w:hAnsiTheme="majorBidi" w:cstheme="majorBidi"/>
        </w:rPr>
        <w:t>практично орієнтований формат заходів із використанням вправ, практичних інструментів, розбору ситуацій та інших інтерактивних методів;</w:t>
      </w:r>
    </w:p>
    <w:p w14:paraId="7710BF1A" w14:textId="77777777" w:rsidR="00D874F7" w:rsidRPr="004D1051" w:rsidRDefault="004224E9">
      <w:pPr>
        <w:numPr>
          <w:ilvl w:val="0"/>
          <w:numId w:val="9"/>
        </w:numPr>
        <w:spacing w:line="276" w:lineRule="auto"/>
        <w:jc w:val="both"/>
        <w:rPr>
          <w:rFonts w:asciiTheme="majorBidi" w:hAnsiTheme="majorBidi" w:cstheme="majorBidi"/>
        </w:rPr>
      </w:pPr>
      <w:r w:rsidRPr="004D1051">
        <w:rPr>
          <w:rFonts w:asciiTheme="majorBidi" w:hAnsiTheme="majorBidi" w:cstheme="majorBidi"/>
        </w:rPr>
        <w:lastRenderedPageBreak/>
        <w:t>застосування науково обґрунтованих (доказових) підходів та методів у сфері підтримки ментального здоров’я, управління стресом і профілактики професійного вигорання;</w:t>
      </w:r>
    </w:p>
    <w:p w14:paraId="58803218" w14:textId="77777777" w:rsidR="00D874F7" w:rsidRPr="004D1051" w:rsidRDefault="004224E9">
      <w:pPr>
        <w:numPr>
          <w:ilvl w:val="0"/>
          <w:numId w:val="9"/>
        </w:numPr>
        <w:spacing w:line="276" w:lineRule="auto"/>
        <w:jc w:val="both"/>
        <w:rPr>
          <w:rFonts w:asciiTheme="majorBidi" w:hAnsiTheme="majorBidi" w:cstheme="majorBidi"/>
        </w:rPr>
      </w:pPr>
      <w:r w:rsidRPr="004D1051">
        <w:rPr>
          <w:rFonts w:asciiTheme="majorBidi" w:hAnsiTheme="majorBidi" w:cstheme="majorBidi"/>
        </w:rPr>
        <w:t>можливість проведення заходів як для співробітників Організації загалом, так і окремих заходів/модулів для менеджерів;</w:t>
      </w:r>
    </w:p>
    <w:p w14:paraId="490EA10E" w14:textId="77777777" w:rsidR="00D874F7" w:rsidRPr="004D1051" w:rsidRDefault="004224E9">
      <w:pPr>
        <w:numPr>
          <w:ilvl w:val="0"/>
          <w:numId w:val="9"/>
        </w:numPr>
        <w:spacing w:after="280" w:line="276" w:lineRule="auto"/>
        <w:jc w:val="both"/>
        <w:rPr>
          <w:rFonts w:asciiTheme="majorBidi" w:hAnsiTheme="majorBidi" w:cstheme="majorBidi"/>
        </w:rPr>
      </w:pPr>
      <w:r w:rsidRPr="004D1051">
        <w:rPr>
          <w:rFonts w:asciiTheme="majorBidi" w:hAnsiTheme="majorBidi" w:cstheme="majorBidi"/>
        </w:rPr>
        <w:t>надання учасникам практичних матеріалів, рекомендацій та/або інструментів для подальшого застосування отриманих знань і навичок.</w:t>
      </w:r>
    </w:p>
    <w:p w14:paraId="514563DC"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Орієнтовна тематика заходів може включати: управління стресом та розвиток навичок саморегуляції; профілактику професійного вигорання та виснаження; підтримку психологічного благополуччя та відновлення ресурсів; роботу в умовах тривалого стресу, невизначеності та війни; розпізнавання ознак надмірного стресу та виснаження у себе та інших; підтримувальну комунікацію в команді; управління навантаженням і підтримку команди; межі управлінської ролі у реагуванні на психологічні труднощі співробітників та своєчасне перенаправлення за професійною допомогою.</w:t>
      </w:r>
    </w:p>
    <w:p w14:paraId="6E14DD97"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Конкретна тематика заходів визначається Замовником відповідно до актуальних потреб протягом строку надання послуг.</w:t>
      </w:r>
    </w:p>
    <w:p w14:paraId="3185CE8F" w14:textId="77777777" w:rsidR="00D874F7" w:rsidRPr="004D1051" w:rsidRDefault="00D874F7">
      <w:pPr>
        <w:spacing w:line="276" w:lineRule="auto"/>
        <w:rPr>
          <w:rFonts w:asciiTheme="majorBidi" w:hAnsiTheme="majorBidi" w:cstheme="majorBidi"/>
          <w:b/>
          <w:bCs/>
        </w:rPr>
      </w:pPr>
    </w:p>
    <w:p w14:paraId="75522295"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b/>
          <w:bCs/>
        </w:rPr>
        <w:t>Вимоги до фахівців, які надаватимуть послуги</w:t>
      </w:r>
    </w:p>
    <w:p w14:paraId="6B0597C7"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rPr>
        <w:t>Фахівці, залучені до розробки та проведення заходів, мають:</w:t>
      </w:r>
    </w:p>
    <w:p w14:paraId="509C8BA1" w14:textId="77777777" w:rsidR="00D874F7" w:rsidRPr="004D1051" w:rsidRDefault="004224E9">
      <w:pPr>
        <w:numPr>
          <w:ilvl w:val="0"/>
          <w:numId w:val="7"/>
        </w:numPr>
        <w:spacing w:before="280" w:line="276" w:lineRule="auto"/>
        <w:jc w:val="both"/>
        <w:rPr>
          <w:rFonts w:asciiTheme="majorBidi" w:hAnsiTheme="majorBidi" w:cstheme="majorBidi"/>
        </w:rPr>
      </w:pPr>
      <w:r w:rsidRPr="004D1051">
        <w:rPr>
          <w:rFonts w:asciiTheme="majorBidi" w:hAnsiTheme="majorBidi" w:cstheme="majorBidi"/>
        </w:rPr>
        <w:t>мати відповідну вищу освіту у сфері психології та/або медицини;</w:t>
      </w:r>
    </w:p>
    <w:p w14:paraId="20A56D57" w14:textId="77777777" w:rsidR="00D874F7" w:rsidRPr="004D1051" w:rsidRDefault="004224E9">
      <w:pPr>
        <w:numPr>
          <w:ilvl w:val="0"/>
          <w:numId w:val="7"/>
        </w:numPr>
        <w:spacing w:line="276" w:lineRule="auto"/>
        <w:jc w:val="both"/>
        <w:rPr>
          <w:rFonts w:asciiTheme="majorBidi" w:hAnsiTheme="majorBidi" w:cstheme="majorBidi"/>
        </w:rPr>
      </w:pPr>
      <w:r w:rsidRPr="004D1051">
        <w:rPr>
          <w:rFonts w:asciiTheme="majorBidi" w:hAnsiTheme="majorBidi" w:cstheme="majorBidi"/>
        </w:rPr>
        <w:t>мати документально підтверджене спеціалізоване навчання та/або професійну підготовку у сфері психологічної/психотерапевтичної допомоги, управління стресом, профілактики професійного вигорання або інших напрямів, релевантних тематиці заходів;</w:t>
      </w:r>
    </w:p>
    <w:p w14:paraId="056071E2" w14:textId="77777777" w:rsidR="00D874F7" w:rsidRPr="004D1051" w:rsidRDefault="004224E9">
      <w:pPr>
        <w:numPr>
          <w:ilvl w:val="0"/>
          <w:numId w:val="7"/>
        </w:numPr>
        <w:spacing w:line="276" w:lineRule="auto"/>
        <w:jc w:val="both"/>
        <w:rPr>
          <w:rFonts w:asciiTheme="majorBidi" w:hAnsiTheme="majorBidi" w:cstheme="majorBidi"/>
        </w:rPr>
      </w:pPr>
      <w:r w:rsidRPr="004D1051">
        <w:rPr>
          <w:rFonts w:asciiTheme="majorBidi" w:hAnsiTheme="majorBidi" w:cstheme="majorBidi"/>
        </w:rPr>
        <w:t>використовувати у своїй роботі науково обґрунтовані (доказові) підходи та методи;</w:t>
      </w:r>
    </w:p>
    <w:p w14:paraId="5FFDA552" w14:textId="77777777" w:rsidR="00D874F7" w:rsidRPr="004D1051" w:rsidRDefault="004224E9">
      <w:pPr>
        <w:numPr>
          <w:ilvl w:val="0"/>
          <w:numId w:val="7"/>
        </w:numPr>
        <w:spacing w:line="276" w:lineRule="auto"/>
        <w:jc w:val="both"/>
        <w:rPr>
          <w:rFonts w:asciiTheme="majorBidi" w:hAnsiTheme="majorBidi" w:cstheme="majorBidi"/>
        </w:rPr>
      </w:pPr>
      <w:r w:rsidRPr="004D1051">
        <w:rPr>
          <w:rFonts w:asciiTheme="majorBidi" w:hAnsiTheme="majorBidi" w:cstheme="majorBidi"/>
        </w:rPr>
        <w:t xml:space="preserve">мати практичний досвід проведення групових навчальних, </w:t>
      </w:r>
      <w:proofErr w:type="spellStart"/>
      <w:r w:rsidRPr="004D1051">
        <w:rPr>
          <w:rFonts w:asciiTheme="majorBidi" w:hAnsiTheme="majorBidi" w:cstheme="majorBidi"/>
        </w:rPr>
        <w:t>психоедукаційних</w:t>
      </w:r>
      <w:proofErr w:type="spellEnd"/>
      <w:r w:rsidRPr="004D1051">
        <w:rPr>
          <w:rFonts w:asciiTheme="majorBidi" w:hAnsiTheme="majorBidi" w:cstheme="majorBidi"/>
        </w:rPr>
        <w:t xml:space="preserve"> та/або </w:t>
      </w:r>
      <w:proofErr w:type="spellStart"/>
      <w:r w:rsidRPr="004D1051">
        <w:rPr>
          <w:rFonts w:asciiTheme="majorBidi" w:hAnsiTheme="majorBidi" w:cstheme="majorBidi"/>
        </w:rPr>
        <w:t>психопідтримувальних</w:t>
      </w:r>
      <w:proofErr w:type="spellEnd"/>
      <w:r w:rsidRPr="004D1051">
        <w:rPr>
          <w:rFonts w:asciiTheme="majorBidi" w:hAnsiTheme="majorBidi" w:cstheme="majorBidi"/>
        </w:rPr>
        <w:t xml:space="preserve"> заходів;</w:t>
      </w:r>
    </w:p>
    <w:p w14:paraId="20BC19CD" w14:textId="77777777" w:rsidR="00D874F7" w:rsidRPr="004D1051" w:rsidRDefault="004224E9">
      <w:pPr>
        <w:numPr>
          <w:ilvl w:val="0"/>
          <w:numId w:val="7"/>
        </w:numPr>
        <w:spacing w:line="276" w:lineRule="auto"/>
        <w:jc w:val="both"/>
        <w:rPr>
          <w:rFonts w:asciiTheme="majorBidi" w:hAnsiTheme="majorBidi" w:cstheme="majorBidi"/>
        </w:rPr>
      </w:pPr>
      <w:r w:rsidRPr="004D1051">
        <w:rPr>
          <w:rFonts w:asciiTheme="majorBidi" w:hAnsiTheme="majorBidi" w:cstheme="majorBidi"/>
        </w:rPr>
        <w:t>бажано мати досвід роботи з командами громадських, благодійних, гуманітарних, соціальних або інших організацій, працівники яких працюють в умовах підвищеного психологічного навантаження та тривалого стресу;</w:t>
      </w:r>
    </w:p>
    <w:p w14:paraId="6B368D3C" w14:textId="77777777" w:rsidR="00D874F7" w:rsidRPr="004D1051" w:rsidRDefault="004224E9">
      <w:pPr>
        <w:numPr>
          <w:ilvl w:val="0"/>
          <w:numId w:val="7"/>
        </w:numPr>
        <w:spacing w:after="280" w:line="276" w:lineRule="auto"/>
        <w:jc w:val="both"/>
        <w:rPr>
          <w:rFonts w:asciiTheme="majorBidi" w:hAnsiTheme="majorBidi" w:cstheme="majorBidi"/>
        </w:rPr>
      </w:pPr>
      <w:r w:rsidRPr="004D1051">
        <w:rPr>
          <w:rFonts w:asciiTheme="majorBidi" w:hAnsiTheme="majorBidi" w:cstheme="majorBidi"/>
        </w:rPr>
        <w:t>дотримуватися принципів професійної етики, конфіденційності та психологічної безпеки учасників.</w:t>
      </w:r>
    </w:p>
    <w:p w14:paraId="26D526BE"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b/>
          <w:bCs/>
        </w:rPr>
        <w:t>Звітність та підтвердження наданих послуг</w:t>
      </w:r>
    </w:p>
    <w:p w14:paraId="5A3C08E2"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За результатами проведення кожного заходу Надавач послуг має надати Замовнику інформацію, необхідну для підтвердження фактично наданих послуг, зокрема інформацію про дату, формат, тривалість, тематику заходу та кількість учасників, без розкриття конфіденційної інформації, отриманої під час роботи з учасниками.</w:t>
      </w:r>
    </w:p>
    <w:p w14:paraId="4C2DB957" w14:textId="77777777" w:rsidR="00D874F7" w:rsidRPr="004D1051" w:rsidRDefault="00D874F7">
      <w:pPr>
        <w:spacing w:line="276" w:lineRule="auto"/>
        <w:rPr>
          <w:rFonts w:asciiTheme="majorBidi" w:hAnsiTheme="majorBidi" w:cstheme="majorBidi"/>
          <w:b/>
          <w:bCs/>
        </w:rPr>
      </w:pPr>
    </w:p>
    <w:p w14:paraId="112C2662"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b/>
          <w:bCs/>
        </w:rPr>
        <w:t>Вартість та логістика</w:t>
      </w:r>
    </w:p>
    <w:p w14:paraId="65C94708"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Вартість послуг має включати професійну роботу фахівця/фахівців, підготовку та адаптацію програми заходу, його проведення та підготовку передбачених програмою матеріалів для учасників.</w:t>
      </w:r>
    </w:p>
    <w:p w14:paraId="75B6D80B" w14:textId="77777777" w:rsidR="00D874F7" w:rsidRPr="004D1051" w:rsidRDefault="00D874F7">
      <w:pPr>
        <w:spacing w:line="276" w:lineRule="auto"/>
        <w:rPr>
          <w:rFonts w:asciiTheme="majorBidi" w:hAnsiTheme="majorBidi" w:cstheme="majorBidi"/>
          <w:b/>
          <w:bCs/>
        </w:rPr>
      </w:pPr>
    </w:p>
    <w:p w14:paraId="028B0B8C"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b/>
          <w:bCs/>
        </w:rPr>
        <w:t xml:space="preserve">Витрати на проїзд, проживання та іншу попередньо погоджену логістику фахівців не включаються до вартості професійних послуг та за потреби забезпечуються Замовником окремо. Для </w:t>
      </w:r>
      <w:proofErr w:type="spellStart"/>
      <w:r w:rsidRPr="004D1051">
        <w:rPr>
          <w:rFonts w:asciiTheme="majorBidi" w:hAnsiTheme="majorBidi" w:cstheme="majorBidi"/>
          <w:b/>
          <w:bCs/>
        </w:rPr>
        <w:t>офлайн</w:t>
      </w:r>
      <w:proofErr w:type="spellEnd"/>
      <w:r w:rsidRPr="004D1051">
        <w:rPr>
          <w:rFonts w:asciiTheme="majorBidi" w:hAnsiTheme="majorBidi" w:cstheme="majorBidi"/>
          <w:b/>
          <w:bCs/>
        </w:rPr>
        <w:t xml:space="preserve">-заходів Замовник забезпечує приміщення, базове </w:t>
      </w:r>
      <w:r w:rsidRPr="004D1051">
        <w:rPr>
          <w:rFonts w:asciiTheme="majorBidi" w:hAnsiTheme="majorBidi" w:cstheme="majorBidi"/>
          <w:b/>
          <w:bCs/>
        </w:rPr>
        <w:lastRenderedPageBreak/>
        <w:t>технічне обладнання, необхідне для проведення заходу (за потреби та за попереднім погодженням), а також харчування учасників. Надавач послуг забезпечує власні навчально-методичні матеріали та спеціалізовані матеріали/обладнання, необхідні для реалізації запропонованої програми.</w:t>
      </w:r>
    </w:p>
    <w:p w14:paraId="2B469C8E"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b/>
          <w:bCs/>
        </w:rPr>
        <w:t>Формування ціни та ПДВ</w:t>
      </w:r>
    </w:p>
    <w:p w14:paraId="4EF0AAE3"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 xml:space="preserve">З огляду на умови </w:t>
      </w:r>
      <w:proofErr w:type="spellStart"/>
      <w:r w:rsidRPr="004D1051">
        <w:rPr>
          <w:rFonts w:asciiTheme="majorBidi" w:hAnsiTheme="majorBidi" w:cstheme="majorBidi"/>
        </w:rPr>
        <w:t>проєктів</w:t>
      </w:r>
      <w:proofErr w:type="spellEnd"/>
      <w:r w:rsidRPr="004D1051">
        <w:rPr>
          <w:rFonts w:asciiTheme="majorBidi" w:hAnsiTheme="majorBidi" w:cstheme="majorBidi"/>
        </w:rPr>
        <w:t>, в межах яких здійснюється закупівля, учасники можуть подавати цінові пропозиції як з ПДВ, так і без ПДВ.</w:t>
      </w:r>
    </w:p>
    <w:p w14:paraId="01D892E5"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Валюта тендерної пропозиції — гривня України (UAH). Строк дії тендерної пропозиції — не менше 60 календарних днів з кінцевої дати подання пропозицій. Запропоновані ціни за одиницю послуги мають бути фіксованими на весь строк надання послуг — з листопада 2026 року до липня 2028 року включно (21 місяць) — та не можуть збільшуватися протягом дії рамкового договору.</w:t>
      </w:r>
    </w:p>
    <w:p w14:paraId="6C881928"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Кваліфікаційні вимоги до Учасника</w:t>
      </w:r>
    </w:p>
    <w:p w14:paraId="3C39F5B1"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Учасник повинен відповідати таким кваліфікаційним вимогам:</w:t>
      </w:r>
    </w:p>
    <w:p w14:paraId="16934FE9" w14:textId="77777777" w:rsidR="00D874F7" w:rsidRPr="004D1051" w:rsidRDefault="004224E9">
      <w:pPr>
        <w:spacing w:line="276" w:lineRule="auto"/>
        <w:rPr>
          <w:rFonts w:asciiTheme="majorBidi" w:hAnsiTheme="majorBidi" w:cstheme="majorBidi"/>
        </w:rPr>
      </w:pPr>
      <w:r w:rsidRPr="004D1051">
        <w:rPr>
          <w:rFonts w:asciiTheme="majorBidi" w:hAnsiTheme="majorBidi" w:cstheme="majorBidi"/>
          <w:b/>
          <w:bCs/>
        </w:rPr>
        <w:t xml:space="preserve">Загальні вимоги до учасників за </w:t>
      </w:r>
      <w:proofErr w:type="spellStart"/>
      <w:r w:rsidRPr="004D1051">
        <w:rPr>
          <w:rFonts w:asciiTheme="majorBidi" w:hAnsiTheme="majorBidi" w:cstheme="majorBidi"/>
          <w:b/>
          <w:bCs/>
        </w:rPr>
        <w:t>ЛОТами</w:t>
      </w:r>
      <w:proofErr w:type="spellEnd"/>
      <w:r w:rsidRPr="004D1051">
        <w:rPr>
          <w:rFonts w:asciiTheme="majorBidi" w:hAnsiTheme="majorBidi" w:cstheme="majorBidi"/>
          <w:b/>
          <w:bCs/>
        </w:rPr>
        <w:t xml:space="preserve"> 1 та 2:</w:t>
      </w:r>
    </w:p>
    <w:p w14:paraId="2C6D517F" w14:textId="77777777" w:rsidR="00D874F7" w:rsidRPr="004D1051" w:rsidRDefault="004224E9">
      <w:pPr>
        <w:numPr>
          <w:ilvl w:val="0"/>
          <w:numId w:val="8"/>
        </w:numPr>
        <w:spacing w:line="276" w:lineRule="auto"/>
        <w:jc w:val="both"/>
        <w:rPr>
          <w:rFonts w:asciiTheme="majorBidi" w:hAnsiTheme="majorBidi" w:cstheme="majorBidi"/>
        </w:rPr>
      </w:pPr>
      <w:r w:rsidRPr="004D1051">
        <w:rPr>
          <w:rFonts w:asciiTheme="majorBidi" w:hAnsiTheme="majorBidi" w:cstheme="majorBidi"/>
          <w:b/>
          <w:bCs/>
        </w:rPr>
        <w:t>Право на здійснення господарської діяльності.</w:t>
      </w:r>
      <w:r w:rsidRPr="004D1051">
        <w:rPr>
          <w:rFonts w:asciiTheme="majorBidi" w:hAnsiTheme="majorBidi" w:cstheme="majorBidi"/>
        </w:rPr>
        <w:t> Наявність державної реєстрації юридичної особи або фізичної особи–підприємця відповідно до законодавства країни реєстрації Учасника.</w:t>
      </w:r>
    </w:p>
    <w:p w14:paraId="78DC4349" w14:textId="77777777" w:rsidR="00D874F7" w:rsidRPr="004D1051" w:rsidRDefault="004224E9">
      <w:pPr>
        <w:numPr>
          <w:ilvl w:val="0"/>
          <w:numId w:val="8"/>
        </w:numPr>
        <w:spacing w:line="276" w:lineRule="auto"/>
        <w:jc w:val="both"/>
        <w:rPr>
          <w:rFonts w:asciiTheme="majorBidi" w:hAnsiTheme="majorBidi" w:cstheme="majorBidi"/>
        </w:rPr>
      </w:pPr>
      <w:r w:rsidRPr="004D1051">
        <w:rPr>
          <w:rFonts w:asciiTheme="majorBidi" w:hAnsiTheme="majorBidi" w:cstheme="majorBidi"/>
          <w:b/>
          <w:bCs/>
        </w:rPr>
        <w:t>Відповідність виду діяльності предмету закупівлі.</w:t>
      </w:r>
      <w:r w:rsidRPr="004D1051">
        <w:rPr>
          <w:rFonts w:asciiTheme="majorBidi" w:hAnsiTheme="majorBidi" w:cstheme="majorBidi"/>
        </w:rPr>
        <w:t xml:space="preserve"> Наявність відповідних видів економічної діяльності та/або інших правових підстав для надання послуг, що є предметом відповідного </w:t>
      </w:r>
      <w:proofErr w:type="spellStart"/>
      <w:r w:rsidRPr="004D1051">
        <w:rPr>
          <w:rFonts w:asciiTheme="majorBidi" w:hAnsiTheme="majorBidi" w:cstheme="majorBidi"/>
        </w:rPr>
        <w:t>ЛОТу</w:t>
      </w:r>
      <w:proofErr w:type="spellEnd"/>
      <w:r w:rsidRPr="004D1051">
        <w:rPr>
          <w:rFonts w:asciiTheme="majorBidi" w:hAnsiTheme="majorBidi" w:cstheme="majorBidi"/>
        </w:rPr>
        <w:t>.</w:t>
      </w:r>
    </w:p>
    <w:p w14:paraId="350E32AB" w14:textId="77777777" w:rsidR="00D874F7" w:rsidRPr="004D1051" w:rsidRDefault="004224E9">
      <w:pPr>
        <w:numPr>
          <w:ilvl w:val="0"/>
          <w:numId w:val="8"/>
        </w:numPr>
        <w:spacing w:line="276" w:lineRule="auto"/>
        <w:jc w:val="both"/>
        <w:rPr>
          <w:rFonts w:asciiTheme="majorBidi" w:hAnsiTheme="majorBidi" w:cstheme="majorBidi"/>
        </w:rPr>
      </w:pPr>
      <w:r w:rsidRPr="004D1051">
        <w:rPr>
          <w:rFonts w:asciiTheme="majorBidi" w:hAnsiTheme="majorBidi" w:cstheme="majorBidi"/>
          <w:b/>
          <w:bCs/>
        </w:rPr>
        <w:t>Досвід надання аналогічних послуг.</w:t>
      </w:r>
      <w:r w:rsidRPr="004D1051">
        <w:rPr>
          <w:rFonts w:asciiTheme="majorBidi" w:hAnsiTheme="majorBidi" w:cstheme="majorBidi"/>
        </w:rPr>
        <w:t xml:space="preserve"> Наявність підтвердженого досвіду надання психологічних, психотерапевтичних, </w:t>
      </w:r>
      <w:proofErr w:type="spellStart"/>
      <w:r w:rsidRPr="004D1051">
        <w:rPr>
          <w:rFonts w:asciiTheme="majorBidi" w:hAnsiTheme="majorBidi" w:cstheme="majorBidi"/>
        </w:rPr>
        <w:t>психопідтримувальних</w:t>
      </w:r>
      <w:proofErr w:type="spellEnd"/>
      <w:r w:rsidRPr="004D1051">
        <w:rPr>
          <w:rFonts w:asciiTheme="majorBidi" w:hAnsiTheme="majorBidi" w:cstheme="majorBidi"/>
        </w:rPr>
        <w:t xml:space="preserve"> та/або корпоративних послуг у сфері ментального здоров’я протягом останніх </w:t>
      </w:r>
      <w:r w:rsidRPr="004D1051">
        <w:rPr>
          <w:rFonts w:asciiTheme="majorBidi" w:hAnsiTheme="majorBidi" w:cstheme="majorBidi"/>
          <w:b/>
          <w:bCs/>
        </w:rPr>
        <w:t>3 (трьох) років</w:t>
      </w:r>
      <w:r w:rsidRPr="004D1051">
        <w:rPr>
          <w:rFonts w:asciiTheme="majorBidi" w:hAnsiTheme="majorBidi" w:cstheme="majorBidi"/>
        </w:rPr>
        <w:t>.</w:t>
      </w:r>
    </w:p>
    <w:p w14:paraId="7CBA9A5E" w14:textId="77777777" w:rsidR="00D874F7" w:rsidRPr="004D1051" w:rsidRDefault="004224E9">
      <w:pPr>
        <w:numPr>
          <w:ilvl w:val="0"/>
          <w:numId w:val="8"/>
        </w:numPr>
        <w:spacing w:line="276" w:lineRule="auto"/>
        <w:jc w:val="both"/>
        <w:rPr>
          <w:rFonts w:asciiTheme="majorBidi" w:hAnsiTheme="majorBidi" w:cstheme="majorBidi"/>
        </w:rPr>
      </w:pPr>
      <w:r w:rsidRPr="004D1051">
        <w:rPr>
          <w:rFonts w:asciiTheme="majorBidi" w:hAnsiTheme="majorBidi" w:cstheme="majorBidi"/>
          <w:b/>
          <w:bCs/>
        </w:rPr>
        <w:t xml:space="preserve">Кваліфіковані фахівці. Наявність фахівців відповідної кваліфікації у кількості не меншій за мінімальні показники, установлені для відповідного </w:t>
      </w:r>
      <w:proofErr w:type="spellStart"/>
      <w:r w:rsidRPr="004D1051">
        <w:rPr>
          <w:rFonts w:asciiTheme="majorBidi" w:hAnsiTheme="majorBidi" w:cstheme="majorBidi"/>
          <w:b/>
          <w:bCs/>
        </w:rPr>
        <w:t>ЛОТу</w:t>
      </w:r>
      <w:proofErr w:type="spellEnd"/>
      <w:r w:rsidRPr="004D1051">
        <w:rPr>
          <w:rFonts w:asciiTheme="majorBidi" w:hAnsiTheme="majorBidi" w:cstheme="majorBidi"/>
          <w:b/>
          <w:bCs/>
        </w:rPr>
        <w:t>, для забезпечення належного та своєчасного надання послуг.</w:t>
      </w:r>
    </w:p>
    <w:p w14:paraId="1DC0F698" w14:textId="77777777" w:rsidR="00D874F7" w:rsidRPr="004D1051" w:rsidRDefault="004224E9">
      <w:pPr>
        <w:numPr>
          <w:ilvl w:val="0"/>
          <w:numId w:val="8"/>
        </w:numPr>
        <w:spacing w:line="276" w:lineRule="auto"/>
        <w:jc w:val="both"/>
        <w:rPr>
          <w:rFonts w:asciiTheme="majorBidi" w:hAnsiTheme="majorBidi" w:cstheme="majorBidi"/>
        </w:rPr>
      </w:pPr>
      <w:r w:rsidRPr="004D1051">
        <w:rPr>
          <w:rFonts w:asciiTheme="majorBidi" w:hAnsiTheme="majorBidi" w:cstheme="majorBidi"/>
          <w:b/>
          <w:bCs/>
        </w:rPr>
        <w:t>Конфіденційність та захист персональних даних.</w:t>
      </w:r>
      <w:r w:rsidRPr="004D1051">
        <w:rPr>
          <w:rFonts w:asciiTheme="majorBidi" w:hAnsiTheme="majorBidi" w:cstheme="majorBidi"/>
        </w:rPr>
        <w:t> Наявність процедур та/або політик щодо забезпечення конфіденційності інформації, захисту персональних даних та професійної етики під час надання психологічних і психотерапевтичних послуг.</w:t>
      </w:r>
    </w:p>
    <w:p w14:paraId="0EC0F52C" w14:textId="77777777" w:rsidR="00D874F7" w:rsidRPr="004D1051" w:rsidRDefault="004224E9">
      <w:pPr>
        <w:numPr>
          <w:ilvl w:val="0"/>
          <w:numId w:val="8"/>
        </w:numPr>
        <w:spacing w:line="276" w:lineRule="auto"/>
        <w:jc w:val="both"/>
        <w:rPr>
          <w:rFonts w:asciiTheme="majorBidi" w:hAnsiTheme="majorBidi" w:cstheme="majorBidi"/>
        </w:rPr>
      </w:pPr>
      <w:r w:rsidRPr="004D1051">
        <w:rPr>
          <w:rFonts w:asciiTheme="majorBidi" w:hAnsiTheme="majorBidi" w:cstheme="majorBidi"/>
          <w:b/>
          <w:bCs/>
        </w:rPr>
        <w:t>Відсутність конфлікту інтересів.</w:t>
      </w:r>
      <w:r w:rsidRPr="004D1051">
        <w:rPr>
          <w:rFonts w:asciiTheme="majorBidi" w:hAnsiTheme="majorBidi" w:cstheme="majorBidi"/>
        </w:rPr>
        <w:t> Відсутність конфлікту інтересів між Учасником та представниками Організації.</w:t>
      </w:r>
    </w:p>
    <w:p w14:paraId="1B8A4532" w14:textId="77777777" w:rsidR="00D874F7" w:rsidRPr="004D1051" w:rsidRDefault="004224E9">
      <w:pPr>
        <w:numPr>
          <w:ilvl w:val="0"/>
          <w:numId w:val="8"/>
        </w:numPr>
        <w:spacing w:line="276" w:lineRule="auto"/>
        <w:jc w:val="both"/>
        <w:rPr>
          <w:rFonts w:asciiTheme="majorBidi" w:hAnsiTheme="majorBidi" w:cstheme="majorBidi"/>
        </w:rPr>
      </w:pPr>
      <w:r w:rsidRPr="004D1051">
        <w:rPr>
          <w:rFonts w:asciiTheme="majorBidi" w:hAnsiTheme="majorBidi" w:cstheme="majorBidi"/>
          <w:b/>
          <w:bCs/>
        </w:rPr>
        <w:t>Електронний документообіг.</w:t>
      </w:r>
      <w:r w:rsidRPr="004D1051">
        <w:rPr>
          <w:rFonts w:asciiTheme="majorBidi" w:hAnsiTheme="majorBidi" w:cstheme="majorBidi"/>
        </w:rPr>
        <w:t> Готовність Учасника використовувати електронний документообіг, зокрема через сервіс ВЧАСНО або еквівалентний сервіс, що відповідає вимогам законодавства України (бажано).</w:t>
      </w:r>
    </w:p>
    <w:p w14:paraId="228D4916" w14:textId="77777777" w:rsidR="00D874F7" w:rsidRPr="004D1051" w:rsidRDefault="004224E9">
      <w:pPr>
        <w:numPr>
          <w:ilvl w:val="0"/>
          <w:numId w:val="8"/>
        </w:numPr>
        <w:spacing w:line="276" w:lineRule="auto"/>
        <w:jc w:val="both"/>
        <w:rPr>
          <w:rFonts w:asciiTheme="majorBidi" w:hAnsiTheme="majorBidi" w:cstheme="majorBidi"/>
        </w:rPr>
      </w:pPr>
      <w:r w:rsidRPr="004D1051">
        <w:rPr>
          <w:rFonts w:asciiTheme="majorBidi" w:hAnsiTheme="majorBidi" w:cstheme="majorBidi"/>
          <w:b/>
          <w:bCs/>
        </w:rPr>
        <w:t>Підтвердження повноважень підписанта.</w:t>
      </w:r>
      <w:r w:rsidRPr="004D1051">
        <w:rPr>
          <w:rFonts w:asciiTheme="majorBidi" w:hAnsiTheme="majorBidi" w:cstheme="majorBidi"/>
        </w:rPr>
        <w:t> Документи, що підтверджують право особи підписувати цінову пропозицію та договір (для юридичних осіб — наказ про призначення керівника, довіреність або інший відповідний документ).</w:t>
      </w:r>
    </w:p>
    <w:p w14:paraId="21399421" w14:textId="77777777" w:rsidR="00D874F7" w:rsidRPr="004D1051" w:rsidRDefault="004224E9">
      <w:pPr>
        <w:pStyle w:val="3"/>
        <w:spacing w:before="320" w:line="276" w:lineRule="auto"/>
        <w:rPr>
          <w:rFonts w:asciiTheme="majorBidi" w:hAnsiTheme="majorBidi" w:cstheme="majorBidi"/>
          <w:b/>
          <w:bCs/>
          <w:color w:val="000000"/>
          <w:sz w:val="24"/>
          <w:szCs w:val="24"/>
        </w:rPr>
      </w:pPr>
      <w:r w:rsidRPr="004D1051">
        <w:rPr>
          <w:rFonts w:asciiTheme="majorBidi" w:hAnsiTheme="majorBidi" w:cstheme="majorBidi"/>
          <w:b/>
          <w:bCs/>
          <w:color w:val="000000"/>
          <w:sz w:val="24"/>
          <w:szCs w:val="24"/>
        </w:rPr>
        <w:t xml:space="preserve">Додаткові обов’язкові кваліфікаційні вимоги до Учасника за </w:t>
      </w:r>
      <w:proofErr w:type="spellStart"/>
      <w:r w:rsidRPr="004D1051">
        <w:rPr>
          <w:rFonts w:asciiTheme="majorBidi" w:hAnsiTheme="majorBidi" w:cstheme="majorBidi"/>
          <w:b/>
          <w:bCs/>
          <w:color w:val="000000"/>
          <w:sz w:val="24"/>
          <w:szCs w:val="24"/>
          <w:u w:val="single"/>
        </w:rPr>
        <w:t>ЛОТом</w:t>
      </w:r>
      <w:proofErr w:type="spellEnd"/>
      <w:r w:rsidRPr="004D1051">
        <w:rPr>
          <w:rFonts w:asciiTheme="majorBidi" w:hAnsiTheme="majorBidi" w:cstheme="majorBidi"/>
          <w:b/>
          <w:bCs/>
          <w:color w:val="000000"/>
          <w:sz w:val="24"/>
          <w:szCs w:val="24"/>
          <w:u w:val="single"/>
        </w:rPr>
        <w:t xml:space="preserve"> 1</w:t>
      </w:r>
    </w:p>
    <w:p w14:paraId="38F4863D" w14:textId="77777777" w:rsidR="00D874F7" w:rsidRPr="004D1051" w:rsidRDefault="004224E9">
      <w:pPr>
        <w:numPr>
          <w:ilvl w:val="0"/>
          <w:numId w:val="3"/>
        </w:numPr>
        <w:spacing w:line="276" w:lineRule="auto"/>
        <w:jc w:val="both"/>
        <w:rPr>
          <w:rFonts w:asciiTheme="majorBidi" w:hAnsiTheme="majorBidi" w:cstheme="majorBidi"/>
        </w:rPr>
      </w:pPr>
      <w:r w:rsidRPr="004D1051">
        <w:rPr>
          <w:rFonts w:asciiTheme="majorBidi" w:hAnsiTheme="majorBidi" w:cstheme="majorBidi"/>
          <w:b/>
          <w:bCs/>
        </w:rPr>
        <w:t>Наявність діючої онлайн-платформи/сервісу</w:t>
      </w:r>
      <w:r w:rsidRPr="004D1051">
        <w:rPr>
          <w:rFonts w:asciiTheme="majorBidi" w:hAnsiTheme="majorBidi" w:cstheme="majorBidi"/>
        </w:rPr>
        <w:t xml:space="preserve"> для організації та надання індивідуальних психологічних та/або психотерапевтичних консультацій, що </w:t>
      </w:r>
      <w:r w:rsidRPr="004D1051">
        <w:rPr>
          <w:rFonts w:asciiTheme="majorBidi" w:hAnsiTheme="majorBidi" w:cstheme="majorBidi"/>
        </w:rPr>
        <w:lastRenderedPageBreak/>
        <w:t>забезпечує можливість вибору фахівця, запису на консультацію та проведення дистанційних консультацій.</w:t>
      </w:r>
    </w:p>
    <w:p w14:paraId="17CE9A3E" w14:textId="77777777" w:rsidR="00D874F7" w:rsidRPr="004D1051" w:rsidRDefault="004224E9">
      <w:pPr>
        <w:numPr>
          <w:ilvl w:val="0"/>
          <w:numId w:val="3"/>
        </w:numPr>
        <w:spacing w:line="276" w:lineRule="auto"/>
        <w:jc w:val="both"/>
        <w:rPr>
          <w:rFonts w:asciiTheme="majorBidi" w:hAnsiTheme="majorBidi" w:cstheme="majorBidi"/>
        </w:rPr>
      </w:pPr>
      <w:r w:rsidRPr="004D1051">
        <w:rPr>
          <w:rFonts w:asciiTheme="majorBidi" w:hAnsiTheme="majorBidi" w:cstheme="majorBidi"/>
          <w:b/>
          <w:bCs/>
        </w:rPr>
        <w:t xml:space="preserve">Наявність пулу фахівців. Платформа повинна забезпечувати доступ співробітників </w:t>
      </w:r>
      <w:r w:rsidRPr="004D1051">
        <w:rPr>
          <w:rFonts w:asciiTheme="majorBidi" w:hAnsiTheme="majorBidi" w:cstheme="majorBidi"/>
        </w:rPr>
        <w:t>Замовника щонайменше до 5 кваліфікованих фахівців різних спеціалізацій, які працюють із різними психологічними запитами, а також можливість зміни фахівця користувачем.</w:t>
      </w:r>
    </w:p>
    <w:p w14:paraId="6C000C52" w14:textId="77777777" w:rsidR="00D874F7" w:rsidRPr="004D1051" w:rsidRDefault="004224E9">
      <w:pPr>
        <w:numPr>
          <w:ilvl w:val="0"/>
          <w:numId w:val="3"/>
        </w:numPr>
        <w:spacing w:line="276" w:lineRule="auto"/>
        <w:jc w:val="both"/>
        <w:rPr>
          <w:rFonts w:asciiTheme="majorBidi" w:hAnsiTheme="majorBidi" w:cstheme="majorBidi"/>
        </w:rPr>
      </w:pPr>
      <w:r w:rsidRPr="004D1051">
        <w:rPr>
          <w:rFonts w:asciiTheme="majorBidi" w:hAnsiTheme="majorBidi" w:cstheme="majorBidi"/>
          <w:b/>
          <w:bCs/>
        </w:rPr>
        <w:t>Система професійної верифікації фахівців.</w:t>
      </w:r>
      <w:r w:rsidRPr="004D1051">
        <w:rPr>
          <w:rFonts w:asciiTheme="majorBidi" w:hAnsiTheme="majorBidi" w:cstheme="majorBidi"/>
        </w:rPr>
        <w:t xml:space="preserve"> Учасник повинен мати встановлену процедуру перевірки фахівців перед наданням їм доступу до роботи через платформу, яка включає перевірку освіти, професійної кваліфікації, спеціалізованого навчання та/або сертифікації з психотерапевтичних методів, які вони практикують. Надати короткий опис даного механізму. </w:t>
      </w:r>
    </w:p>
    <w:p w14:paraId="58E590C9" w14:textId="77777777" w:rsidR="00D874F7" w:rsidRPr="004D1051" w:rsidRDefault="004224E9">
      <w:pPr>
        <w:numPr>
          <w:ilvl w:val="0"/>
          <w:numId w:val="3"/>
        </w:numPr>
        <w:spacing w:line="276" w:lineRule="auto"/>
        <w:jc w:val="both"/>
        <w:rPr>
          <w:rFonts w:asciiTheme="majorBidi" w:hAnsiTheme="majorBidi" w:cstheme="majorBidi"/>
        </w:rPr>
      </w:pPr>
      <w:r w:rsidRPr="004D1051">
        <w:rPr>
          <w:rFonts w:asciiTheme="majorBidi" w:hAnsiTheme="majorBidi" w:cstheme="majorBidi"/>
          <w:b/>
          <w:bCs/>
        </w:rPr>
        <w:t xml:space="preserve">Застосування доказових підходів. </w:t>
      </w:r>
      <w:r w:rsidRPr="004D1051">
        <w:rPr>
          <w:rFonts w:asciiTheme="majorBidi" w:hAnsiTheme="majorBidi" w:cstheme="majorBidi"/>
        </w:rPr>
        <w:t>Щонайменше 5 фахівців, доступних співробітникам Замовника, повинні мати відповідну вищу освіту, практичний досвід, спеціалізоване навчання та/або сертифікацію у доказових психотерапевтичних підходах (CBT/КПТ, TF-CBT, DBT, ACT, схема-терапія, EMDR, ЕФТ/EFT, STDP, ІПТ/IPT або інші підходи з належною доказовою базою). Заповнити відповідну інформацію у Додатку до Лоту 1 (Достатньо зазначити назву відповідної програми навчання/сертифікації, метод та установу/організацію, яка її видала. На етапі подання тендерної пропозиції копії всіх відповідних документів не надаються). </w:t>
      </w:r>
    </w:p>
    <w:p w14:paraId="79F0578B" w14:textId="77777777" w:rsidR="00D874F7" w:rsidRPr="004D1051" w:rsidRDefault="004224E9">
      <w:pPr>
        <w:numPr>
          <w:ilvl w:val="0"/>
          <w:numId w:val="3"/>
        </w:numPr>
        <w:spacing w:line="276" w:lineRule="auto"/>
        <w:jc w:val="both"/>
        <w:rPr>
          <w:rFonts w:asciiTheme="majorBidi" w:hAnsiTheme="majorBidi" w:cstheme="majorBidi"/>
        </w:rPr>
      </w:pPr>
      <w:r w:rsidRPr="004D1051">
        <w:rPr>
          <w:rFonts w:asciiTheme="majorBidi" w:hAnsiTheme="majorBidi" w:cstheme="majorBidi"/>
          <w:b/>
          <w:bCs/>
        </w:rPr>
        <w:t>Інформація про кваліфікацію фахівців.</w:t>
      </w:r>
      <w:r w:rsidRPr="004D1051">
        <w:rPr>
          <w:rFonts w:asciiTheme="majorBidi" w:hAnsiTheme="majorBidi" w:cstheme="majorBidi"/>
        </w:rPr>
        <w:t> Користувач повинен мати можливість до початку роботи з фахівцем ознайомитися щонайменше з інформацією про його освіту, професійну спеціалізацію, досвід роботи та психотерапевтичні підходи/методи, які він використовує.</w:t>
      </w:r>
    </w:p>
    <w:p w14:paraId="145B5840" w14:textId="77777777" w:rsidR="00D874F7" w:rsidRPr="004D1051" w:rsidRDefault="004224E9">
      <w:pPr>
        <w:numPr>
          <w:ilvl w:val="0"/>
          <w:numId w:val="3"/>
        </w:numPr>
        <w:spacing w:line="276" w:lineRule="auto"/>
        <w:jc w:val="both"/>
        <w:rPr>
          <w:rFonts w:asciiTheme="majorBidi" w:hAnsiTheme="majorBidi" w:cstheme="majorBidi"/>
        </w:rPr>
      </w:pPr>
      <w:r w:rsidRPr="004D1051">
        <w:rPr>
          <w:rFonts w:asciiTheme="majorBidi" w:hAnsiTheme="majorBidi" w:cstheme="majorBidi"/>
          <w:b/>
          <w:bCs/>
        </w:rPr>
        <w:t xml:space="preserve">Організаційна спроможність. Учасник повинен забезпечити не менше 4 доступних часових </w:t>
      </w:r>
      <w:proofErr w:type="spellStart"/>
      <w:r w:rsidRPr="004D1051">
        <w:rPr>
          <w:rFonts w:asciiTheme="majorBidi" w:hAnsiTheme="majorBidi" w:cstheme="majorBidi"/>
          <w:b/>
          <w:bCs/>
        </w:rPr>
        <w:t>слотів</w:t>
      </w:r>
      <w:proofErr w:type="spellEnd"/>
      <w:r w:rsidRPr="004D1051">
        <w:rPr>
          <w:rFonts w:asciiTheme="majorBidi" w:hAnsiTheme="majorBidi" w:cstheme="majorBidi"/>
          <w:b/>
          <w:bCs/>
        </w:rPr>
        <w:t xml:space="preserve"> на тиждень сукупно, строк очікування першої доступної консультації не більше 5 робочих днів та можливість надання до 10 індивідуальних консультацій на місяць відповідно до фактичної потреби Замовника.</w:t>
      </w:r>
    </w:p>
    <w:p w14:paraId="0F554055" w14:textId="77777777" w:rsidR="00D874F7" w:rsidRPr="004D1051" w:rsidRDefault="004224E9">
      <w:pPr>
        <w:numPr>
          <w:ilvl w:val="0"/>
          <w:numId w:val="3"/>
        </w:numPr>
        <w:spacing w:line="276" w:lineRule="auto"/>
        <w:jc w:val="both"/>
        <w:rPr>
          <w:rFonts w:asciiTheme="majorBidi" w:hAnsiTheme="majorBidi" w:cstheme="majorBidi"/>
        </w:rPr>
      </w:pPr>
      <w:r w:rsidRPr="004D1051">
        <w:rPr>
          <w:rFonts w:asciiTheme="majorBidi" w:hAnsiTheme="majorBidi" w:cstheme="majorBidi"/>
          <w:b/>
          <w:bCs/>
        </w:rPr>
        <w:t>Досвід корпоративного обслуговування.</w:t>
      </w:r>
      <w:r w:rsidRPr="004D1051">
        <w:rPr>
          <w:rFonts w:asciiTheme="majorBidi" w:hAnsiTheme="majorBidi" w:cstheme="majorBidi"/>
        </w:rPr>
        <w:t> Бажаною є наявність досвіду надання психологічної та/або психотерапевтичної підтримки працівникам організацій, компаній, громадських, благодійних або гуманітарних організацій у корпоративному форматі.</w:t>
      </w:r>
    </w:p>
    <w:p w14:paraId="5491AF61" w14:textId="77777777" w:rsidR="00D874F7" w:rsidRPr="004D1051" w:rsidRDefault="004224E9">
      <w:pPr>
        <w:numPr>
          <w:ilvl w:val="0"/>
          <w:numId w:val="3"/>
        </w:numPr>
        <w:spacing w:line="276" w:lineRule="auto"/>
        <w:jc w:val="both"/>
        <w:rPr>
          <w:rFonts w:asciiTheme="majorBidi" w:hAnsiTheme="majorBidi" w:cstheme="majorBidi"/>
        </w:rPr>
      </w:pPr>
      <w:r w:rsidRPr="004D1051">
        <w:rPr>
          <w:rFonts w:asciiTheme="majorBidi" w:hAnsiTheme="majorBidi" w:cstheme="majorBidi"/>
          <w:b/>
          <w:bCs/>
        </w:rPr>
        <w:t>Конфіденційність користувачів.</w:t>
      </w:r>
      <w:r w:rsidRPr="004D1051">
        <w:rPr>
          <w:rFonts w:asciiTheme="majorBidi" w:hAnsiTheme="majorBidi" w:cstheme="majorBidi"/>
        </w:rPr>
        <w:t> Учасник має забезпечувати розмежування інформації, необхідної Замовнику для підтвердження фактично наданих послуг, та конфіденційної інформації про зміст консультацій і психологічні/медичні дані користувачів.</w:t>
      </w:r>
    </w:p>
    <w:p w14:paraId="74020669" w14:textId="77777777" w:rsidR="00D874F7" w:rsidRPr="004D1051" w:rsidRDefault="004224E9">
      <w:pPr>
        <w:numPr>
          <w:ilvl w:val="0"/>
          <w:numId w:val="3"/>
        </w:numPr>
        <w:spacing w:line="276" w:lineRule="auto"/>
        <w:jc w:val="both"/>
        <w:rPr>
          <w:rFonts w:asciiTheme="majorBidi" w:hAnsiTheme="majorBidi" w:cstheme="majorBidi"/>
        </w:rPr>
      </w:pPr>
      <w:r w:rsidRPr="004D1051">
        <w:rPr>
          <w:rFonts w:asciiTheme="majorBidi" w:hAnsiTheme="majorBidi" w:cstheme="majorBidi"/>
          <w:b/>
          <w:bCs/>
        </w:rPr>
        <w:t>Додаткова професійна спроможність.</w:t>
      </w:r>
      <w:r w:rsidRPr="004D1051">
        <w:rPr>
          <w:rFonts w:asciiTheme="majorBidi" w:hAnsiTheme="majorBidi" w:cstheme="majorBidi"/>
        </w:rPr>
        <w:t> Наявність можливості організації консультацій лікаря-психіатра є перевагою, але не є обов’язковою умовою участі.</w:t>
      </w:r>
    </w:p>
    <w:p w14:paraId="0CBCD2BF" w14:textId="77777777" w:rsidR="00D874F7" w:rsidRPr="004D1051" w:rsidRDefault="004224E9">
      <w:pPr>
        <w:pStyle w:val="3"/>
        <w:spacing w:before="320" w:line="276" w:lineRule="auto"/>
        <w:rPr>
          <w:rFonts w:asciiTheme="majorBidi" w:hAnsiTheme="majorBidi" w:cstheme="majorBidi"/>
          <w:b/>
          <w:bCs/>
          <w:color w:val="000000"/>
          <w:sz w:val="24"/>
          <w:szCs w:val="24"/>
        </w:rPr>
      </w:pPr>
      <w:r w:rsidRPr="004D1051">
        <w:rPr>
          <w:rFonts w:asciiTheme="majorBidi" w:hAnsiTheme="majorBidi" w:cstheme="majorBidi"/>
          <w:b/>
          <w:bCs/>
          <w:color w:val="000000"/>
          <w:sz w:val="24"/>
          <w:szCs w:val="24"/>
        </w:rPr>
        <w:t xml:space="preserve">Додаткові обов’язкові кваліфікаційні вимоги до Учасника за </w:t>
      </w:r>
      <w:proofErr w:type="spellStart"/>
      <w:r w:rsidRPr="004D1051">
        <w:rPr>
          <w:rFonts w:asciiTheme="majorBidi" w:hAnsiTheme="majorBidi" w:cstheme="majorBidi"/>
          <w:b/>
          <w:bCs/>
          <w:color w:val="000000"/>
          <w:sz w:val="24"/>
          <w:szCs w:val="24"/>
          <w:u w:val="single"/>
        </w:rPr>
        <w:t>ЛОТом</w:t>
      </w:r>
      <w:proofErr w:type="spellEnd"/>
      <w:r w:rsidRPr="004D1051">
        <w:rPr>
          <w:rFonts w:asciiTheme="majorBidi" w:hAnsiTheme="majorBidi" w:cstheme="majorBidi"/>
          <w:b/>
          <w:bCs/>
          <w:color w:val="000000"/>
          <w:sz w:val="24"/>
          <w:szCs w:val="24"/>
          <w:u w:val="single"/>
        </w:rPr>
        <w:t xml:space="preserve"> 2</w:t>
      </w:r>
    </w:p>
    <w:p w14:paraId="42EDB2BE" w14:textId="77777777" w:rsidR="00D874F7" w:rsidRPr="004D1051" w:rsidRDefault="004224E9">
      <w:pPr>
        <w:numPr>
          <w:ilvl w:val="0"/>
          <w:numId w:val="1"/>
        </w:numPr>
        <w:spacing w:line="276" w:lineRule="auto"/>
        <w:jc w:val="both"/>
        <w:rPr>
          <w:rFonts w:asciiTheme="majorBidi" w:hAnsiTheme="majorBidi" w:cstheme="majorBidi"/>
        </w:rPr>
      </w:pPr>
      <w:r w:rsidRPr="004D1051">
        <w:rPr>
          <w:rFonts w:asciiTheme="majorBidi" w:hAnsiTheme="majorBidi" w:cstheme="majorBidi"/>
          <w:b/>
          <w:bCs/>
        </w:rPr>
        <w:t>Досвід проведення групових заходів.</w:t>
      </w:r>
      <w:r w:rsidRPr="004D1051">
        <w:rPr>
          <w:rFonts w:asciiTheme="majorBidi" w:hAnsiTheme="majorBidi" w:cstheme="majorBidi"/>
        </w:rPr>
        <w:t xml:space="preserve"> Наявність досвіду розробки та проведення групових </w:t>
      </w:r>
      <w:proofErr w:type="spellStart"/>
      <w:r w:rsidRPr="004D1051">
        <w:rPr>
          <w:rFonts w:asciiTheme="majorBidi" w:hAnsiTheme="majorBidi" w:cstheme="majorBidi"/>
        </w:rPr>
        <w:t>психоедукаційних</w:t>
      </w:r>
      <w:proofErr w:type="spellEnd"/>
      <w:r w:rsidRPr="004D1051">
        <w:rPr>
          <w:rFonts w:asciiTheme="majorBidi" w:hAnsiTheme="majorBidi" w:cstheme="majorBidi"/>
        </w:rPr>
        <w:t xml:space="preserve">, </w:t>
      </w:r>
      <w:proofErr w:type="spellStart"/>
      <w:r w:rsidRPr="004D1051">
        <w:rPr>
          <w:rFonts w:asciiTheme="majorBidi" w:hAnsiTheme="majorBidi" w:cstheme="majorBidi"/>
        </w:rPr>
        <w:t>психопідтримувальних</w:t>
      </w:r>
      <w:proofErr w:type="spellEnd"/>
      <w:r w:rsidRPr="004D1051">
        <w:rPr>
          <w:rFonts w:asciiTheme="majorBidi" w:hAnsiTheme="majorBidi" w:cstheme="majorBidi"/>
        </w:rPr>
        <w:t>, навчальних та/або тренінгових заходів у сфері ментального здоров’я, управління стресом, профілактики професійного вигорання та психологічного благополуччя.</w:t>
      </w:r>
    </w:p>
    <w:p w14:paraId="33EEF632" w14:textId="77777777" w:rsidR="00D874F7" w:rsidRPr="004D1051" w:rsidRDefault="004224E9">
      <w:pPr>
        <w:numPr>
          <w:ilvl w:val="0"/>
          <w:numId w:val="1"/>
        </w:numPr>
        <w:spacing w:line="276" w:lineRule="auto"/>
        <w:jc w:val="both"/>
        <w:rPr>
          <w:rFonts w:asciiTheme="majorBidi" w:hAnsiTheme="majorBidi" w:cstheme="majorBidi"/>
        </w:rPr>
      </w:pPr>
      <w:r w:rsidRPr="004D1051">
        <w:rPr>
          <w:rFonts w:asciiTheme="majorBidi" w:hAnsiTheme="majorBidi" w:cstheme="majorBidi"/>
          <w:b/>
          <w:bCs/>
        </w:rPr>
        <w:t>Кваліфікація залучених фахівців.</w:t>
      </w:r>
      <w:r w:rsidRPr="004D1051">
        <w:rPr>
          <w:rFonts w:asciiTheme="majorBidi" w:hAnsiTheme="majorBidi" w:cstheme="majorBidi"/>
        </w:rPr>
        <w:t> Фахівці, запропоновані для проведення заходів, повинні мати відповідну вищу освіту у сфері психології та/або медицини та документально підтверджену професійну підготовку, релевантну тематиці заходів.</w:t>
      </w:r>
    </w:p>
    <w:p w14:paraId="7167A777" w14:textId="77777777" w:rsidR="00D874F7" w:rsidRPr="004D1051" w:rsidRDefault="004224E9">
      <w:pPr>
        <w:numPr>
          <w:ilvl w:val="0"/>
          <w:numId w:val="1"/>
        </w:numPr>
        <w:spacing w:line="276" w:lineRule="auto"/>
        <w:jc w:val="both"/>
        <w:rPr>
          <w:rFonts w:asciiTheme="majorBidi" w:hAnsiTheme="majorBidi" w:cstheme="majorBidi"/>
        </w:rPr>
      </w:pPr>
      <w:r w:rsidRPr="004D1051">
        <w:rPr>
          <w:rFonts w:asciiTheme="majorBidi" w:hAnsiTheme="majorBidi" w:cstheme="majorBidi"/>
          <w:b/>
          <w:bCs/>
        </w:rPr>
        <w:lastRenderedPageBreak/>
        <w:t>Практичний досвід фахівців.</w:t>
      </w:r>
      <w:r w:rsidRPr="004D1051">
        <w:rPr>
          <w:rFonts w:asciiTheme="majorBidi" w:hAnsiTheme="majorBidi" w:cstheme="majorBidi"/>
        </w:rPr>
        <w:t> Залучені фахівці повинні мати практичний досвід проведення групових заходів для дорослої аудиторії.</w:t>
      </w:r>
    </w:p>
    <w:p w14:paraId="30906F20" w14:textId="77777777" w:rsidR="00D874F7" w:rsidRPr="004D1051" w:rsidRDefault="004224E9">
      <w:pPr>
        <w:numPr>
          <w:ilvl w:val="0"/>
          <w:numId w:val="1"/>
        </w:numPr>
        <w:spacing w:line="276" w:lineRule="auto"/>
        <w:jc w:val="both"/>
        <w:rPr>
          <w:rFonts w:asciiTheme="majorBidi" w:hAnsiTheme="majorBidi" w:cstheme="majorBidi"/>
        </w:rPr>
      </w:pPr>
      <w:r w:rsidRPr="004D1051">
        <w:rPr>
          <w:rFonts w:asciiTheme="majorBidi" w:hAnsiTheme="majorBidi" w:cstheme="majorBidi"/>
        </w:rPr>
        <w:t>Кадрова спроможність. Для забезпечення безперервності послуг Учасник повинен запропонувати щонайменше 2 кваліфікованих фахівців (основного та резервного), кожен з яких відповідає вимогам цього Оголошення.</w:t>
      </w:r>
    </w:p>
    <w:p w14:paraId="3003F1DF" w14:textId="77777777" w:rsidR="00D874F7" w:rsidRPr="004D1051" w:rsidRDefault="004224E9">
      <w:pPr>
        <w:numPr>
          <w:ilvl w:val="0"/>
          <w:numId w:val="1"/>
        </w:numPr>
        <w:spacing w:line="276" w:lineRule="auto"/>
        <w:jc w:val="both"/>
        <w:rPr>
          <w:rFonts w:asciiTheme="majorBidi" w:hAnsiTheme="majorBidi" w:cstheme="majorBidi"/>
        </w:rPr>
      </w:pPr>
      <w:r w:rsidRPr="004D1051">
        <w:rPr>
          <w:rFonts w:asciiTheme="majorBidi" w:hAnsiTheme="majorBidi" w:cstheme="majorBidi"/>
          <w:b/>
          <w:bCs/>
        </w:rPr>
        <w:t>Доказовість підходів.</w:t>
      </w:r>
      <w:r w:rsidRPr="004D1051">
        <w:rPr>
          <w:rFonts w:asciiTheme="majorBidi" w:hAnsiTheme="majorBidi" w:cstheme="majorBidi"/>
        </w:rPr>
        <w:t> Запропоновані програми та методи роботи мають ґрунтуватися на сучасних науково обґрунтованих підходах у сфері психології, психічного здоров’я, управління стресом та профілактики професійного вигорання.</w:t>
      </w:r>
    </w:p>
    <w:p w14:paraId="2262CA49" w14:textId="77777777" w:rsidR="00D874F7" w:rsidRPr="004D1051" w:rsidRDefault="004224E9">
      <w:pPr>
        <w:numPr>
          <w:ilvl w:val="0"/>
          <w:numId w:val="1"/>
        </w:numPr>
        <w:spacing w:line="276" w:lineRule="auto"/>
        <w:jc w:val="both"/>
        <w:rPr>
          <w:rFonts w:asciiTheme="majorBidi" w:hAnsiTheme="majorBidi" w:cstheme="majorBidi"/>
        </w:rPr>
      </w:pPr>
      <w:r w:rsidRPr="004D1051">
        <w:rPr>
          <w:rFonts w:asciiTheme="majorBidi" w:hAnsiTheme="majorBidi" w:cstheme="majorBidi"/>
          <w:b/>
          <w:bCs/>
        </w:rPr>
        <w:t>Досвід роботи з командами.</w:t>
      </w:r>
      <w:r w:rsidRPr="004D1051">
        <w:rPr>
          <w:rFonts w:asciiTheme="majorBidi" w:hAnsiTheme="majorBidi" w:cstheme="majorBidi"/>
        </w:rPr>
        <w:t> Бажаним є досвід роботи з командами громадських, благодійних, гуманітарних, соціальних та/або інших організацій, працівники яких працюють в умовах тривалого стресу, підвищеного психологічного навантаження, війни або інших кризових ситуацій.</w:t>
      </w:r>
    </w:p>
    <w:p w14:paraId="42F716EE" w14:textId="77777777" w:rsidR="00D874F7" w:rsidRPr="004D1051" w:rsidRDefault="004224E9">
      <w:pPr>
        <w:numPr>
          <w:ilvl w:val="0"/>
          <w:numId w:val="1"/>
        </w:numPr>
        <w:spacing w:line="276" w:lineRule="auto"/>
        <w:jc w:val="both"/>
        <w:rPr>
          <w:rFonts w:asciiTheme="majorBidi" w:hAnsiTheme="majorBidi" w:cstheme="majorBidi"/>
        </w:rPr>
      </w:pPr>
      <w:r w:rsidRPr="004D1051">
        <w:rPr>
          <w:rFonts w:asciiTheme="majorBidi" w:hAnsiTheme="majorBidi" w:cstheme="majorBidi"/>
          <w:b/>
          <w:bCs/>
        </w:rPr>
        <w:t xml:space="preserve">Спроможність проводити заходи </w:t>
      </w:r>
      <w:proofErr w:type="spellStart"/>
      <w:r w:rsidRPr="004D1051">
        <w:rPr>
          <w:rFonts w:asciiTheme="majorBidi" w:hAnsiTheme="majorBidi" w:cstheme="majorBidi"/>
          <w:b/>
          <w:bCs/>
        </w:rPr>
        <w:t>офлайн</w:t>
      </w:r>
      <w:proofErr w:type="spellEnd"/>
      <w:r w:rsidRPr="004D1051">
        <w:rPr>
          <w:rFonts w:asciiTheme="majorBidi" w:hAnsiTheme="majorBidi" w:cstheme="majorBidi"/>
          <w:b/>
          <w:bCs/>
        </w:rPr>
        <w:t>.</w:t>
      </w:r>
      <w:r w:rsidRPr="004D1051">
        <w:rPr>
          <w:rFonts w:asciiTheme="majorBidi" w:hAnsiTheme="majorBidi" w:cstheme="majorBidi"/>
        </w:rPr>
        <w:t> Учасник повинен мати можливість забезпечити проведення заходів у Києві, Львові, Ужгороді та/або Чернівцях відповідно до погодженого із Замовником плану, а також за потреби проводити окремі заходи дистанційно.</w:t>
      </w:r>
    </w:p>
    <w:p w14:paraId="1C377C15" w14:textId="77777777" w:rsidR="00D874F7" w:rsidRPr="004D1051" w:rsidRDefault="00D874F7">
      <w:pPr>
        <w:spacing w:after="280" w:line="276" w:lineRule="auto"/>
        <w:ind w:left="720"/>
        <w:jc w:val="both"/>
        <w:rPr>
          <w:rFonts w:asciiTheme="majorBidi" w:hAnsiTheme="majorBidi" w:cstheme="majorBidi"/>
        </w:rPr>
      </w:pPr>
    </w:p>
    <w:p w14:paraId="17A00062"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Технічні вимоги до предмета закупівлі:</w:t>
      </w:r>
    </w:p>
    <w:p w14:paraId="703B5F67"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1. Обсяг послуг.</w:t>
      </w:r>
      <w:r w:rsidRPr="004D1051">
        <w:rPr>
          <w:rFonts w:asciiTheme="majorBidi" w:hAnsiTheme="majorBidi" w:cstheme="majorBidi"/>
        </w:rPr>
        <w:t xml:space="preserve"> Надання послуг з підтримки ментального здоров’я співробітників Організації за двома </w:t>
      </w:r>
      <w:proofErr w:type="spellStart"/>
      <w:r w:rsidRPr="004D1051">
        <w:rPr>
          <w:rFonts w:asciiTheme="majorBidi" w:hAnsiTheme="majorBidi" w:cstheme="majorBidi"/>
        </w:rPr>
        <w:t>ЛОТами</w:t>
      </w:r>
      <w:proofErr w:type="spellEnd"/>
      <w:r w:rsidRPr="004D1051">
        <w:rPr>
          <w:rFonts w:asciiTheme="majorBidi" w:hAnsiTheme="majorBidi" w:cstheme="majorBidi"/>
        </w:rPr>
        <w:t>:</w:t>
      </w:r>
    </w:p>
    <w:p w14:paraId="30C7EE47" w14:textId="77777777" w:rsidR="00D874F7" w:rsidRPr="004D1051" w:rsidRDefault="004224E9">
      <w:pPr>
        <w:numPr>
          <w:ilvl w:val="0"/>
          <w:numId w:val="4"/>
        </w:numPr>
        <w:spacing w:before="280" w:line="276" w:lineRule="auto"/>
        <w:rPr>
          <w:rFonts w:asciiTheme="majorBidi" w:hAnsiTheme="majorBidi" w:cstheme="majorBidi"/>
        </w:rPr>
      </w:pPr>
      <w:r w:rsidRPr="004D1051">
        <w:rPr>
          <w:rFonts w:asciiTheme="majorBidi" w:hAnsiTheme="majorBidi" w:cstheme="majorBidi"/>
          <w:b/>
          <w:bCs/>
        </w:rPr>
        <w:t>ЛОТ 1</w:t>
      </w:r>
      <w:r w:rsidRPr="004D1051">
        <w:rPr>
          <w:rFonts w:asciiTheme="majorBidi" w:hAnsiTheme="majorBidi" w:cstheme="majorBidi"/>
        </w:rPr>
        <w:t> — послуги онлайн-платформи з надання психологічної та психотерапевтичної допомоги;</w:t>
      </w:r>
    </w:p>
    <w:p w14:paraId="010CD703" w14:textId="77777777" w:rsidR="00D874F7" w:rsidRPr="004D1051" w:rsidRDefault="004224E9">
      <w:pPr>
        <w:numPr>
          <w:ilvl w:val="0"/>
          <w:numId w:val="4"/>
        </w:numPr>
        <w:spacing w:after="280" w:line="276" w:lineRule="auto"/>
        <w:rPr>
          <w:rFonts w:asciiTheme="majorBidi" w:hAnsiTheme="majorBidi" w:cstheme="majorBidi"/>
        </w:rPr>
      </w:pPr>
      <w:r w:rsidRPr="004D1051">
        <w:rPr>
          <w:rFonts w:asciiTheme="majorBidi" w:hAnsiTheme="majorBidi" w:cstheme="majorBidi"/>
          <w:b/>
          <w:bCs/>
        </w:rPr>
        <w:t>ЛОТ 2</w:t>
      </w:r>
      <w:r w:rsidRPr="004D1051">
        <w:rPr>
          <w:rFonts w:asciiTheme="majorBidi" w:hAnsiTheme="majorBidi" w:cstheme="majorBidi"/>
        </w:rPr>
        <w:t xml:space="preserve"> — послуги з проведення </w:t>
      </w:r>
      <w:proofErr w:type="spellStart"/>
      <w:r w:rsidRPr="004D1051">
        <w:rPr>
          <w:rFonts w:asciiTheme="majorBidi" w:hAnsiTheme="majorBidi" w:cstheme="majorBidi"/>
        </w:rPr>
        <w:t>психопідтримувальних</w:t>
      </w:r>
      <w:proofErr w:type="spellEnd"/>
      <w:r w:rsidRPr="004D1051">
        <w:rPr>
          <w:rFonts w:asciiTheme="majorBidi" w:hAnsiTheme="majorBidi" w:cstheme="majorBidi"/>
        </w:rPr>
        <w:t xml:space="preserve"> заходів для співробітників та менеджерів Організації.</w:t>
      </w:r>
    </w:p>
    <w:p w14:paraId="64A150ED"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2. Вимоги до якості послуг.</w:t>
      </w:r>
      <w:r w:rsidRPr="004D1051">
        <w:rPr>
          <w:rFonts w:asciiTheme="majorBidi" w:hAnsiTheme="majorBidi" w:cstheme="majorBidi"/>
        </w:rPr>
        <w:t xml:space="preserve"> Послуги мають надаватися із застосуванням науково обґрунтованих (доказових) підходів та методів фахівцями, які мають відповідну освіту, професійну підготовку та кваліфікацію відповідно до виду послуг, що надаються.</w:t>
      </w:r>
    </w:p>
    <w:p w14:paraId="1BAA6ED7"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 xml:space="preserve">3. Вимоги до </w:t>
      </w:r>
      <w:proofErr w:type="spellStart"/>
      <w:r w:rsidRPr="004D1051">
        <w:rPr>
          <w:rFonts w:asciiTheme="majorBidi" w:hAnsiTheme="majorBidi" w:cstheme="majorBidi"/>
          <w:b/>
          <w:bCs/>
        </w:rPr>
        <w:t>ЛОТу</w:t>
      </w:r>
      <w:proofErr w:type="spellEnd"/>
      <w:r w:rsidRPr="004D1051">
        <w:rPr>
          <w:rFonts w:asciiTheme="majorBidi" w:hAnsiTheme="majorBidi" w:cstheme="majorBidi"/>
          <w:b/>
          <w:bCs/>
        </w:rPr>
        <w:t xml:space="preserve"> 1.</w:t>
      </w:r>
      <w:r w:rsidRPr="004D1051">
        <w:rPr>
          <w:rFonts w:asciiTheme="majorBidi" w:hAnsiTheme="majorBidi" w:cstheme="majorBidi"/>
        </w:rPr>
        <w:t xml:space="preserve"> Надавач має забезпечити конфіденційний доступ співробітників Організації до онлайн-платформи з можливістю самостійного вибору та зміни фахівця, запису на індивідуальні консультації, достатнього вибору кваліфікованих фахівців і доступних часових </w:t>
      </w:r>
      <w:proofErr w:type="spellStart"/>
      <w:r w:rsidRPr="004D1051">
        <w:rPr>
          <w:rFonts w:asciiTheme="majorBidi" w:hAnsiTheme="majorBidi" w:cstheme="majorBidi"/>
        </w:rPr>
        <w:t>слотів</w:t>
      </w:r>
      <w:proofErr w:type="spellEnd"/>
      <w:r w:rsidRPr="004D1051">
        <w:rPr>
          <w:rFonts w:asciiTheme="majorBidi" w:hAnsiTheme="majorBidi" w:cstheme="majorBidi"/>
        </w:rPr>
        <w:t>. Надавач має здійснювати перевірку освіти, професійної кваліфікації та документів, що підтверджують спеціалізоване навчання та/або сертифікацію фахівців, доступних на платформі. Для цілей закупівлі тривалість однієї індивідуальної консультації становить 50–60 хвилин. Для порівняння пропозицій оцінюється єдина фіксована кінцева вартість однієї такої консультації, яка включає всі обов’язкові платежі, комісії та доступ до платформи.</w:t>
      </w:r>
    </w:p>
    <w:p w14:paraId="746AEBC5"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 xml:space="preserve">4. Вимоги до </w:t>
      </w:r>
      <w:proofErr w:type="spellStart"/>
      <w:r w:rsidRPr="004D1051">
        <w:rPr>
          <w:rFonts w:asciiTheme="majorBidi" w:hAnsiTheme="majorBidi" w:cstheme="majorBidi"/>
          <w:b/>
          <w:bCs/>
        </w:rPr>
        <w:t>ЛОТу</w:t>
      </w:r>
      <w:proofErr w:type="spellEnd"/>
      <w:r w:rsidRPr="004D1051">
        <w:rPr>
          <w:rFonts w:asciiTheme="majorBidi" w:hAnsiTheme="majorBidi" w:cstheme="majorBidi"/>
          <w:b/>
          <w:bCs/>
        </w:rPr>
        <w:t xml:space="preserve"> 2.</w:t>
      </w:r>
      <w:r w:rsidRPr="004D1051">
        <w:rPr>
          <w:rFonts w:asciiTheme="majorBidi" w:hAnsiTheme="majorBidi" w:cstheme="majorBidi"/>
        </w:rPr>
        <w:t xml:space="preserve"> Надавач має забезпечити розробку та проведення практично орієнтованих </w:t>
      </w:r>
      <w:proofErr w:type="spellStart"/>
      <w:r w:rsidRPr="004D1051">
        <w:rPr>
          <w:rFonts w:asciiTheme="majorBidi" w:hAnsiTheme="majorBidi" w:cstheme="majorBidi"/>
        </w:rPr>
        <w:t>психопідтримувальних</w:t>
      </w:r>
      <w:proofErr w:type="spellEnd"/>
      <w:r w:rsidRPr="004D1051">
        <w:rPr>
          <w:rFonts w:asciiTheme="majorBidi" w:hAnsiTheme="majorBidi" w:cstheme="majorBidi"/>
        </w:rPr>
        <w:t xml:space="preserve"> заходів для співробітників та менеджерів Організації відповідно до погоджених із Замовником тематики, формату, тривалості та цільової групи. Заходи мають передбачати використання практичних вправ, інструментів, розбору ситуацій та інших інтерактивних методів і бути адаптованими до специфіки роботи Організації та умов тривалого стресу, війни та інших кризових викликів. Для порівняння цін одиницею оцінки є вартість 1 дня заходу тривалістю 6 годин (без урахування перерв) для групи від 3 до 10 осіб, окремо для </w:t>
      </w:r>
      <w:proofErr w:type="spellStart"/>
      <w:r w:rsidRPr="004D1051">
        <w:rPr>
          <w:rFonts w:asciiTheme="majorBidi" w:hAnsiTheme="majorBidi" w:cstheme="majorBidi"/>
        </w:rPr>
        <w:t>офлайн</w:t>
      </w:r>
      <w:proofErr w:type="spellEnd"/>
      <w:r w:rsidRPr="004D1051">
        <w:rPr>
          <w:rFonts w:asciiTheme="majorBidi" w:hAnsiTheme="majorBidi" w:cstheme="majorBidi"/>
        </w:rPr>
        <w:t>- та онлайн-формату.</w:t>
      </w:r>
    </w:p>
    <w:p w14:paraId="44E3D136"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lastRenderedPageBreak/>
        <w:t>5. Конфіденційність та захист персональних даних.</w:t>
      </w:r>
      <w:r w:rsidRPr="004D1051">
        <w:rPr>
          <w:rFonts w:asciiTheme="majorBidi" w:hAnsiTheme="majorBidi" w:cstheme="majorBidi"/>
        </w:rPr>
        <w:t xml:space="preserve"> Надавач послуг має забезпечити конфіденційність інформації, отриманої під час надання психологічної, психотерапевтичної та </w:t>
      </w:r>
      <w:proofErr w:type="spellStart"/>
      <w:r w:rsidRPr="004D1051">
        <w:rPr>
          <w:rFonts w:asciiTheme="majorBidi" w:hAnsiTheme="majorBidi" w:cstheme="majorBidi"/>
        </w:rPr>
        <w:t>психопідтримувальної</w:t>
      </w:r>
      <w:proofErr w:type="spellEnd"/>
      <w:r w:rsidRPr="004D1051">
        <w:rPr>
          <w:rFonts w:asciiTheme="majorBidi" w:hAnsiTheme="majorBidi" w:cstheme="majorBidi"/>
        </w:rPr>
        <w:t xml:space="preserve"> допомоги, а також належний захист персональних даних користувачів. Інформація, що надається Замовнику для підтвердження фактично наданих послуг та здійснення розрахунків, не повинна містити змісту консультацій або іншої конфіденційної інформації про користувачів.</w:t>
      </w:r>
    </w:p>
    <w:p w14:paraId="72DDED24"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 xml:space="preserve">6. Гнучкість обсягу послуг та бюджет. Фактичний обсяг послуг визначається відповідно до потреб Організації та її співробітників. Загальна сума фактично замовлених послуг за кожним </w:t>
      </w:r>
      <w:proofErr w:type="spellStart"/>
      <w:r w:rsidRPr="004D1051">
        <w:rPr>
          <w:rFonts w:asciiTheme="majorBidi" w:hAnsiTheme="majorBidi" w:cstheme="majorBidi"/>
          <w:b/>
          <w:bCs/>
        </w:rPr>
        <w:t>ЛОТом</w:t>
      </w:r>
      <w:proofErr w:type="spellEnd"/>
      <w:r w:rsidRPr="004D1051">
        <w:rPr>
          <w:rFonts w:asciiTheme="majorBidi" w:hAnsiTheme="majorBidi" w:cstheme="majorBidi"/>
          <w:b/>
          <w:bCs/>
        </w:rPr>
        <w:t xml:space="preserve"> не може перевищувати відповідний бюджет. Замовник не гарантує мінімального обсягу послуг протягом окремого місяця або кварталу.</w:t>
      </w:r>
    </w:p>
    <w:p w14:paraId="46DF66D4"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 xml:space="preserve">7. Порядок надання та оплати послуг. За результатами закупівлі укладається рамковий договір з оплатою за одиницю фактично наданої послуги. Допускається поетапне надання послуг протягом строку дії договору. Обов’язковою умовою є 100% </w:t>
      </w:r>
      <w:proofErr w:type="spellStart"/>
      <w:r w:rsidRPr="004D1051">
        <w:rPr>
          <w:rFonts w:asciiTheme="majorBidi" w:hAnsiTheme="majorBidi" w:cstheme="majorBidi"/>
          <w:b/>
          <w:bCs/>
        </w:rPr>
        <w:t>постоплата</w:t>
      </w:r>
      <w:proofErr w:type="spellEnd"/>
      <w:r w:rsidRPr="004D1051">
        <w:rPr>
          <w:rFonts w:asciiTheme="majorBidi" w:hAnsiTheme="majorBidi" w:cstheme="majorBidi"/>
          <w:b/>
          <w:bCs/>
        </w:rPr>
        <w:t xml:space="preserve"> за фактично надані та прийняті Замовником послуги протягом 10 банківських днів після підписання відповідного </w:t>
      </w:r>
      <w:proofErr w:type="spellStart"/>
      <w:r w:rsidRPr="004D1051">
        <w:rPr>
          <w:rFonts w:asciiTheme="majorBidi" w:hAnsiTheme="majorBidi" w:cstheme="majorBidi"/>
          <w:b/>
          <w:bCs/>
        </w:rPr>
        <w:t>акта</w:t>
      </w:r>
      <w:proofErr w:type="spellEnd"/>
      <w:r w:rsidRPr="004D1051">
        <w:rPr>
          <w:rFonts w:asciiTheme="majorBidi" w:hAnsiTheme="majorBidi" w:cstheme="majorBidi"/>
          <w:b/>
          <w:bCs/>
        </w:rPr>
        <w:t>/іншого належного первинного документа та отримання рахунку.</w:t>
      </w:r>
    </w:p>
    <w:p w14:paraId="0378AA76"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 xml:space="preserve">8. Логістика для </w:t>
      </w:r>
      <w:proofErr w:type="spellStart"/>
      <w:r w:rsidRPr="004D1051">
        <w:rPr>
          <w:rFonts w:asciiTheme="majorBidi" w:hAnsiTheme="majorBidi" w:cstheme="majorBidi"/>
          <w:b/>
          <w:bCs/>
        </w:rPr>
        <w:t>ЛОТу</w:t>
      </w:r>
      <w:proofErr w:type="spellEnd"/>
      <w:r w:rsidRPr="004D1051">
        <w:rPr>
          <w:rFonts w:asciiTheme="majorBidi" w:hAnsiTheme="majorBidi" w:cstheme="majorBidi"/>
          <w:b/>
          <w:bCs/>
        </w:rPr>
        <w:t xml:space="preserve"> 2. Вартість професійних послуг має включати роботу фахівця/фахівців, підготовку та адаптацію програми, проведення заходу та підготовку передбачених програмою матеріалів для учасників. Замовник забезпечує приміщення, базове технічне обладнання (за потреби та попереднім погодженням) і харчування учасників. Витрати на проїзд, проживання та іншу попередньо погоджену логістику фахівців не включаються до вартості професійних послуг та за потреби забезпечуються Замовником окремо.</w:t>
      </w:r>
    </w:p>
    <w:p w14:paraId="4730235E"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Склад тендерної пропозиції</w:t>
      </w:r>
    </w:p>
    <w:p w14:paraId="1CC9B753"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 xml:space="preserve">Тендерна пропозиція Учасника подається в електронному вигляді та повинна містити </w:t>
      </w:r>
      <w:r w:rsidRPr="004D1051">
        <w:rPr>
          <w:rFonts w:asciiTheme="majorBidi" w:hAnsiTheme="majorBidi" w:cstheme="majorBidi"/>
          <w:b/>
          <w:bCs/>
        </w:rPr>
        <w:t>наступні документи</w:t>
      </w:r>
      <w:r w:rsidRPr="004D1051">
        <w:rPr>
          <w:rFonts w:asciiTheme="majorBidi" w:hAnsiTheme="majorBidi" w:cstheme="majorBidi"/>
        </w:rPr>
        <w:t>:</w:t>
      </w:r>
    </w:p>
    <w:p w14:paraId="018AAD65"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 xml:space="preserve">Учасник подає пропозицію окремо щодо відповідного </w:t>
      </w:r>
      <w:proofErr w:type="spellStart"/>
      <w:r w:rsidRPr="004D1051">
        <w:rPr>
          <w:rFonts w:asciiTheme="majorBidi" w:hAnsiTheme="majorBidi" w:cstheme="majorBidi"/>
        </w:rPr>
        <w:t>ЛОТу</w:t>
      </w:r>
      <w:proofErr w:type="spellEnd"/>
      <w:r w:rsidRPr="004D1051">
        <w:rPr>
          <w:rFonts w:asciiTheme="majorBidi" w:hAnsiTheme="majorBidi" w:cstheme="majorBidi"/>
        </w:rPr>
        <w:t xml:space="preserve">, на який він подається. Учасник може подати пропозицію на один або обидва </w:t>
      </w:r>
      <w:proofErr w:type="spellStart"/>
      <w:r w:rsidRPr="004D1051">
        <w:rPr>
          <w:rFonts w:asciiTheme="majorBidi" w:hAnsiTheme="majorBidi" w:cstheme="majorBidi"/>
        </w:rPr>
        <w:t>ЛОТи</w:t>
      </w:r>
      <w:proofErr w:type="spellEnd"/>
      <w:r w:rsidRPr="004D1051">
        <w:rPr>
          <w:rFonts w:asciiTheme="majorBidi" w:hAnsiTheme="majorBidi" w:cstheme="majorBidi"/>
        </w:rPr>
        <w:t>.</w:t>
      </w:r>
    </w:p>
    <w:p w14:paraId="402A9EAF" w14:textId="77777777" w:rsidR="00D874F7" w:rsidRPr="004D1051" w:rsidRDefault="004224E9">
      <w:pPr>
        <w:numPr>
          <w:ilvl w:val="0"/>
          <w:numId w:val="6"/>
        </w:numPr>
        <w:spacing w:line="276" w:lineRule="auto"/>
        <w:jc w:val="both"/>
        <w:rPr>
          <w:rFonts w:asciiTheme="majorBidi" w:hAnsiTheme="majorBidi" w:cstheme="majorBidi"/>
        </w:rPr>
      </w:pPr>
      <w:r w:rsidRPr="004D1051">
        <w:rPr>
          <w:rFonts w:asciiTheme="majorBidi" w:hAnsiTheme="majorBidi" w:cstheme="majorBidi"/>
          <w:b/>
          <w:bCs/>
        </w:rPr>
        <w:t>Цінова/комерційна пропозиція</w:t>
      </w:r>
      <w:r w:rsidRPr="004D1051">
        <w:rPr>
          <w:rFonts w:asciiTheme="majorBidi" w:hAnsiTheme="majorBidi" w:cstheme="majorBidi"/>
        </w:rPr>
        <w:t> із зазначенням вартості запропонованих послуг та інформації щодо ПДВ:</w:t>
      </w:r>
    </w:p>
    <w:p w14:paraId="3E1672BF"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за </w:t>
      </w:r>
      <w:proofErr w:type="spellStart"/>
      <w:r w:rsidRPr="004D1051">
        <w:rPr>
          <w:rFonts w:asciiTheme="majorBidi" w:hAnsiTheme="majorBidi" w:cstheme="majorBidi"/>
          <w:b/>
          <w:bCs/>
        </w:rPr>
        <w:t>ЛОТом</w:t>
      </w:r>
      <w:proofErr w:type="spellEnd"/>
      <w:r w:rsidRPr="004D1051">
        <w:rPr>
          <w:rFonts w:asciiTheme="majorBidi" w:hAnsiTheme="majorBidi" w:cstheme="majorBidi"/>
          <w:b/>
          <w:bCs/>
        </w:rPr>
        <w:t xml:space="preserve"> 1</w:t>
      </w:r>
      <w:r w:rsidRPr="004D1051">
        <w:rPr>
          <w:rFonts w:asciiTheme="majorBidi" w:hAnsiTheme="majorBidi" w:cstheme="majorBidi"/>
        </w:rPr>
        <w:t> — вартість однієї індивідуальної психологічної/психотерапевтичної консультації та, за наявності, вартість інших запропонованих послуг;</w:t>
      </w:r>
    </w:p>
    <w:p w14:paraId="7E3CE026"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за </w:t>
      </w:r>
      <w:proofErr w:type="spellStart"/>
      <w:r w:rsidRPr="004D1051">
        <w:rPr>
          <w:rFonts w:asciiTheme="majorBidi" w:hAnsiTheme="majorBidi" w:cstheme="majorBidi"/>
          <w:b/>
          <w:bCs/>
        </w:rPr>
        <w:t>ЛОТом</w:t>
      </w:r>
      <w:proofErr w:type="spellEnd"/>
      <w:r w:rsidRPr="004D1051">
        <w:rPr>
          <w:rFonts w:asciiTheme="majorBidi" w:hAnsiTheme="majorBidi" w:cstheme="majorBidi"/>
          <w:b/>
          <w:bCs/>
        </w:rPr>
        <w:t xml:space="preserve"> 2</w:t>
      </w:r>
      <w:r w:rsidRPr="004D1051">
        <w:rPr>
          <w:rFonts w:asciiTheme="majorBidi" w:hAnsiTheme="majorBidi" w:cstheme="majorBidi"/>
        </w:rPr>
        <w:t> — вартість проведення одного заходу із зазначенням тривалості заходу та, за потреби, вартості різних форматів/тривалості заходів.</w:t>
      </w:r>
    </w:p>
    <w:p w14:paraId="00701F0C" w14:textId="77777777" w:rsidR="00D874F7" w:rsidRPr="004D1051" w:rsidRDefault="004224E9">
      <w:pPr>
        <w:numPr>
          <w:ilvl w:val="0"/>
          <w:numId w:val="6"/>
        </w:numPr>
        <w:spacing w:line="276" w:lineRule="auto"/>
        <w:jc w:val="both"/>
        <w:rPr>
          <w:rFonts w:asciiTheme="majorBidi" w:hAnsiTheme="majorBidi" w:cstheme="majorBidi"/>
        </w:rPr>
      </w:pPr>
      <w:r w:rsidRPr="004D1051">
        <w:rPr>
          <w:rFonts w:asciiTheme="majorBidi" w:hAnsiTheme="majorBidi" w:cstheme="majorBidi"/>
          <w:b/>
          <w:bCs/>
        </w:rPr>
        <w:t>Загальна інформація про Учасника</w:t>
      </w:r>
      <w:r w:rsidRPr="004D1051">
        <w:rPr>
          <w:rFonts w:asciiTheme="majorBidi" w:hAnsiTheme="majorBidi" w:cstheme="majorBidi"/>
        </w:rPr>
        <w:t> — заповнена форма відповідного додатку до Оголошення.</w:t>
      </w:r>
    </w:p>
    <w:p w14:paraId="6863D1F8" w14:textId="77777777" w:rsidR="00D874F7" w:rsidRPr="004D1051" w:rsidRDefault="004224E9">
      <w:pPr>
        <w:numPr>
          <w:ilvl w:val="0"/>
          <w:numId w:val="6"/>
        </w:numPr>
        <w:spacing w:line="276" w:lineRule="auto"/>
        <w:jc w:val="both"/>
        <w:rPr>
          <w:rFonts w:asciiTheme="majorBidi" w:hAnsiTheme="majorBidi" w:cstheme="majorBidi"/>
        </w:rPr>
      </w:pPr>
      <w:r w:rsidRPr="004D1051">
        <w:rPr>
          <w:rFonts w:asciiTheme="majorBidi" w:hAnsiTheme="majorBidi" w:cstheme="majorBidi"/>
          <w:b/>
          <w:bCs/>
        </w:rPr>
        <w:t>Документи, що підтверджують відповідність кваліфікаційним вимогам цього Оголошення, у тому числі реєстраційні документи Учасника (витяг/виписка з ЄДР або еквівалентний документ країни реєстрації) та інформація про відповідні види економічної діяльності/КВЕД або інші правові підстави для надання послуг.</w:t>
      </w:r>
    </w:p>
    <w:p w14:paraId="587B034A" w14:textId="77777777" w:rsidR="00D874F7" w:rsidRPr="004D1051" w:rsidRDefault="004224E9">
      <w:pPr>
        <w:numPr>
          <w:ilvl w:val="0"/>
          <w:numId w:val="6"/>
        </w:numPr>
        <w:spacing w:line="276" w:lineRule="auto"/>
        <w:jc w:val="both"/>
        <w:rPr>
          <w:rFonts w:asciiTheme="majorBidi" w:hAnsiTheme="majorBidi" w:cstheme="majorBidi"/>
        </w:rPr>
      </w:pPr>
      <w:r w:rsidRPr="004D1051">
        <w:rPr>
          <w:rFonts w:asciiTheme="majorBidi" w:hAnsiTheme="majorBidi" w:cstheme="majorBidi"/>
        </w:rPr>
        <w:t>Для </w:t>
      </w:r>
      <w:proofErr w:type="spellStart"/>
      <w:r w:rsidRPr="004D1051">
        <w:rPr>
          <w:rFonts w:asciiTheme="majorBidi" w:hAnsiTheme="majorBidi" w:cstheme="majorBidi"/>
          <w:b/>
          <w:bCs/>
        </w:rPr>
        <w:t>ЛОТу</w:t>
      </w:r>
      <w:proofErr w:type="spellEnd"/>
      <w:r w:rsidRPr="004D1051">
        <w:rPr>
          <w:rFonts w:asciiTheme="majorBidi" w:hAnsiTheme="majorBidi" w:cstheme="majorBidi"/>
          <w:b/>
          <w:bCs/>
        </w:rPr>
        <w:t xml:space="preserve"> 1</w:t>
      </w:r>
      <w:r w:rsidRPr="004D1051">
        <w:rPr>
          <w:rFonts w:asciiTheme="majorBidi" w:hAnsiTheme="majorBidi" w:cstheme="majorBidi"/>
        </w:rPr>
        <w:t> — </w:t>
      </w:r>
      <w:r w:rsidRPr="004D1051">
        <w:rPr>
          <w:rFonts w:asciiTheme="majorBidi" w:hAnsiTheme="majorBidi" w:cstheme="majorBidi"/>
          <w:b/>
          <w:bCs/>
        </w:rPr>
        <w:t>інформація про онлайн-платформу та організацію надання послуг</w:t>
      </w:r>
      <w:r w:rsidRPr="004D1051">
        <w:rPr>
          <w:rFonts w:asciiTheme="majorBidi" w:hAnsiTheme="majorBidi" w:cstheme="majorBidi"/>
        </w:rPr>
        <w:t>, зокрема:</w:t>
      </w:r>
    </w:p>
    <w:p w14:paraId="023A1E48"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опис функціональних можливостей платформи та посилання на платформу/</w:t>
      </w:r>
      <w:proofErr w:type="spellStart"/>
      <w:r w:rsidRPr="004D1051">
        <w:rPr>
          <w:rFonts w:asciiTheme="majorBidi" w:hAnsiTheme="majorBidi" w:cstheme="majorBidi"/>
        </w:rPr>
        <w:t>вебсайт</w:t>
      </w:r>
      <w:proofErr w:type="spellEnd"/>
      <w:r w:rsidRPr="004D1051">
        <w:rPr>
          <w:rFonts w:asciiTheme="majorBidi" w:hAnsiTheme="majorBidi" w:cstheme="majorBidi"/>
        </w:rPr>
        <w:t>;</w:t>
      </w:r>
    </w:p>
    <w:p w14:paraId="0AA84EF5"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lastRenderedPageBreak/>
        <w:t>інформація про кількість та професійний склад доступних фахівців;</w:t>
      </w:r>
    </w:p>
    <w:p w14:paraId="75E9B337"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інформація про процедуру відбору та професійної верифікації фахівців;</w:t>
      </w:r>
    </w:p>
    <w:p w14:paraId="218D4E3E"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інформація про представлені на платформі психотерапевтичні підходи та методи;</w:t>
      </w:r>
    </w:p>
    <w:p w14:paraId="44FF623C"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 xml:space="preserve">опис порядку вибору та зміни фахівця, запису на консультації та доступності часових </w:t>
      </w:r>
      <w:proofErr w:type="spellStart"/>
      <w:r w:rsidRPr="004D1051">
        <w:rPr>
          <w:rFonts w:asciiTheme="majorBidi" w:hAnsiTheme="majorBidi" w:cstheme="majorBidi"/>
        </w:rPr>
        <w:t>слотів</w:t>
      </w:r>
      <w:proofErr w:type="spellEnd"/>
      <w:r w:rsidRPr="004D1051">
        <w:rPr>
          <w:rFonts w:asciiTheme="majorBidi" w:hAnsiTheme="majorBidi" w:cstheme="majorBidi"/>
        </w:rPr>
        <w:t>;</w:t>
      </w:r>
    </w:p>
    <w:p w14:paraId="14687D1A"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інформація про забезпечення конфіденційності та захисту персональних даних;</w:t>
      </w:r>
    </w:p>
    <w:p w14:paraId="0794181B"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інформація про досвід надання послуг корпоративним клієнтам — за наявності;</w:t>
      </w:r>
    </w:p>
    <w:p w14:paraId="576D6620"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інформація про можливість отримання консультацій лікаря-психіатра — за наявності.</w:t>
      </w:r>
    </w:p>
    <w:p w14:paraId="1AF3BACF" w14:textId="77777777" w:rsidR="00D874F7" w:rsidRPr="004D1051" w:rsidRDefault="004224E9">
      <w:pPr>
        <w:numPr>
          <w:ilvl w:val="0"/>
          <w:numId w:val="6"/>
        </w:numPr>
        <w:spacing w:line="276" w:lineRule="auto"/>
        <w:jc w:val="both"/>
        <w:rPr>
          <w:rFonts w:asciiTheme="majorBidi" w:hAnsiTheme="majorBidi" w:cstheme="majorBidi"/>
        </w:rPr>
      </w:pPr>
      <w:r w:rsidRPr="004D1051">
        <w:rPr>
          <w:rFonts w:asciiTheme="majorBidi" w:hAnsiTheme="majorBidi" w:cstheme="majorBidi"/>
        </w:rPr>
        <w:t>Для </w:t>
      </w:r>
      <w:proofErr w:type="spellStart"/>
      <w:r w:rsidRPr="004D1051">
        <w:rPr>
          <w:rFonts w:asciiTheme="majorBidi" w:hAnsiTheme="majorBidi" w:cstheme="majorBidi"/>
          <w:b/>
          <w:bCs/>
        </w:rPr>
        <w:t>ЛОТу</w:t>
      </w:r>
      <w:proofErr w:type="spellEnd"/>
      <w:r w:rsidRPr="004D1051">
        <w:rPr>
          <w:rFonts w:asciiTheme="majorBidi" w:hAnsiTheme="majorBidi" w:cstheme="majorBidi"/>
          <w:b/>
          <w:bCs/>
        </w:rPr>
        <w:t xml:space="preserve"> 2</w:t>
      </w:r>
      <w:r w:rsidRPr="004D1051">
        <w:rPr>
          <w:rFonts w:asciiTheme="majorBidi" w:hAnsiTheme="majorBidi" w:cstheme="majorBidi"/>
        </w:rPr>
        <w:t> — </w:t>
      </w:r>
      <w:r w:rsidRPr="004D1051">
        <w:rPr>
          <w:rFonts w:asciiTheme="majorBidi" w:hAnsiTheme="majorBidi" w:cstheme="majorBidi"/>
          <w:b/>
          <w:bCs/>
        </w:rPr>
        <w:t xml:space="preserve">інформація про організацію та зміст </w:t>
      </w:r>
      <w:proofErr w:type="spellStart"/>
      <w:r w:rsidRPr="004D1051">
        <w:rPr>
          <w:rFonts w:asciiTheme="majorBidi" w:hAnsiTheme="majorBidi" w:cstheme="majorBidi"/>
          <w:b/>
          <w:bCs/>
        </w:rPr>
        <w:t>психопідтримувальних</w:t>
      </w:r>
      <w:proofErr w:type="spellEnd"/>
      <w:r w:rsidRPr="004D1051">
        <w:rPr>
          <w:rFonts w:asciiTheme="majorBidi" w:hAnsiTheme="majorBidi" w:cstheme="majorBidi"/>
          <w:b/>
          <w:bCs/>
        </w:rPr>
        <w:t xml:space="preserve"> заходів</w:t>
      </w:r>
      <w:r w:rsidRPr="004D1051">
        <w:rPr>
          <w:rFonts w:asciiTheme="majorBidi" w:hAnsiTheme="majorBidi" w:cstheme="majorBidi"/>
        </w:rPr>
        <w:t>, зокрема:</w:t>
      </w:r>
    </w:p>
    <w:p w14:paraId="1352613B"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інформація про фахівця/фахівців, запропонованих для проведення заходів, їх освіту, професійну підготовку, спеціалізацію та досвід;</w:t>
      </w:r>
    </w:p>
    <w:p w14:paraId="5A68D997"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інформація про досвід проведення аналогічних групових заходів;</w:t>
      </w:r>
    </w:p>
    <w:p w14:paraId="037068CD"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орієнтовний перелік тематичних напрямів та форматів заходів, які може запропонувати Учасник;</w:t>
      </w:r>
    </w:p>
    <w:p w14:paraId="0A712604"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короткий опис підходів та методів, які використовуються під час проведення заходів;</w:t>
      </w:r>
    </w:p>
    <w:p w14:paraId="31CC1B01"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приклади програм та/або опис раніше проведених аналогічних заходів — за наявності;</w:t>
      </w:r>
    </w:p>
    <w:p w14:paraId="7E34CE00" w14:textId="77777777" w:rsidR="00D874F7" w:rsidRPr="004D1051" w:rsidRDefault="004224E9">
      <w:pPr>
        <w:numPr>
          <w:ilvl w:val="1"/>
          <w:numId w:val="6"/>
        </w:numPr>
        <w:spacing w:line="276" w:lineRule="auto"/>
        <w:jc w:val="both"/>
        <w:rPr>
          <w:rFonts w:asciiTheme="majorBidi" w:hAnsiTheme="majorBidi" w:cstheme="majorBidi"/>
        </w:rPr>
      </w:pPr>
      <w:r w:rsidRPr="004D1051">
        <w:rPr>
          <w:rFonts w:asciiTheme="majorBidi" w:hAnsiTheme="majorBidi" w:cstheme="majorBidi"/>
        </w:rPr>
        <w:t xml:space="preserve">інформація про можливість проведення заходів </w:t>
      </w:r>
      <w:proofErr w:type="spellStart"/>
      <w:r w:rsidRPr="004D1051">
        <w:rPr>
          <w:rFonts w:asciiTheme="majorBidi" w:hAnsiTheme="majorBidi" w:cstheme="majorBidi"/>
        </w:rPr>
        <w:t>офлайн</w:t>
      </w:r>
      <w:proofErr w:type="spellEnd"/>
      <w:r w:rsidRPr="004D1051">
        <w:rPr>
          <w:rFonts w:asciiTheme="majorBidi" w:hAnsiTheme="majorBidi" w:cstheme="majorBidi"/>
        </w:rPr>
        <w:t xml:space="preserve"> у визначених Замовником містах та дистанційно (онлайн).</w:t>
      </w:r>
    </w:p>
    <w:p w14:paraId="4ACFD1A2" w14:textId="77777777" w:rsidR="00D874F7" w:rsidRPr="004D1051" w:rsidRDefault="004224E9">
      <w:pPr>
        <w:numPr>
          <w:ilvl w:val="0"/>
          <w:numId w:val="6"/>
        </w:numPr>
        <w:spacing w:line="276" w:lineRule="auto"/>
        <w:jc w:val="both"/>
        <w:rPr>
          <w:rFonts w:asciiTheme="majorBidi" w:hAnsiTheme="majorBidi" w:cstheme="majorBidi"/>
        </w:rPr>
      </w:pPr>
      <w:r w:rsidRPr="004D1051">
        <w:rPr>
          <w:rFonts w:asciiTheme="majorBidi" w:hAnsiTheme="majorBidi" w:cstheme="majorBidi"/>
          <w:b/>
          <w:bCs/>
        </w:rPr>
        <w:t>Підтвердження повноважень підписанта</w:t>
      </w:r>
      <w:r w:rsidRPr="004D1051">
        <w:rPr>
          <w:rFonts w:asciiTheme="majorBidi" w:hAnsiTheme="majorBidi" w:cstheme="majorBidi"/>
        </w:rPr>
        <w:t> — наказ про призначення керівника, довіреність або інший документ, що підтверджує відповідні повноваження.</w:t>
      </w:r>
    </w:p>
    <w:p w14:paraId="21AA029A" w14:textId="77777777" w:rsidR="00D874F7" w:rsidRPr="004D1051" w:rsidRDefault="004224E9">
      <w:pPr>
        <w:numPr>
          <w:ilvl w:val="0"/>
          <w:numId w:val="6"/>
        </w:numPr>
        <w:spacing w:line="276" w:lineRule="auto"/>
        <w:jc w:val="both"/>
        <w:rPr>
          <w:rFonts w:asciiTheme="majorBidi" w:hAnsiTheme="majorBidi" w:cstheme="majorBidi"/>
        </w:rPr>
      </w:pPr>
      <w:r w:rsidRPr="004D1051">
        <w:rPr>
          <w:rFonts w:asciiTheme="majorBidi" w:hAnsiTheme="majorBidi" w:cstheme="majorBidi"/>
        </w:rPr>
        <w:t>Декларація про відсутність конфлікту інтересів — заповнена та підписана за формою Додатку 3 до цього Оголошення.</w:t>
      </w:r>
    </w:p>
    <w:p w14:paraId="1232A41E" w14:textId="77777777" w:rsidR="00D874F7" w:rsidRPr="004D1051" w:rsidRDefault="004224E9">
      <w:pPr>
        <w:numPr>
          <w:ilvl w:val="0"/>
          <w:numId w:val="6"/>
        </w:numPr>
        <w:spacing w:line="276" w:lineRule="auto"/>
        <w:jc w:val="both"/>
        <w:rPr>
          <w:rFonts w:asciiTheme="majorBidi" w:hAnsiTheme="majorBidi" w:cstheme="majorBidi"/>
        </w:rPr>
      </w:pPr>
      <w:r w:rsidRPr="004D1051">
        <w:rPr>
          <w:rFonts w:asciiTheme="majorBidi" w:hAnsiTheme="majorBidi" w:cstheme="majorBidi"/>
          <w:b/>
          <w:bCs/>
        </w:rPr>
        <w:t>Інші документи за бажанням Учасника</w:t>
      </w:r>
      <w:r w:rsidRPr="004D1051">
        <w:rPr>
          <w:rFonts w:asciiTheme="majorBidi" w:hAnsiTheme="majorBidi" w:cstheme="majorBidi"/>
        </w:rPr>
        <w:t> — рекомендаційні листи, відгуки корпоративних клієнтів, професійні сертифікати, презентаційні матеріали та інші документи, які Учасник вважає доцільними для підтвердження свого досвіду та спроможності надати послуги.</w:t>
      </w:r>
    </w:p>
    <w:p w14:paraId="3BCEC207"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Критерії оцінки</w:t>
      </w:r>
    </w:p>
    <w:p w14:paraId="05F66A0D"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rPr>
        <w:t>Оцінці підлягають тендерні пропозиції, що відповідають усім вимогам цього Оголошення. Організатор має право запитувати уточнення (</w:t>
      </w:r>
      <w:proofErr w:type="spellStart"/>
      <w:r w:rsidRPr="004D1051">
        <w:rPr>
          <w:rFonts w:asciiTheme="majorBidi" w:hAnsiTheme="majorBidi" w:cstheme="majorBidi"/>
        </w:rPr>
        <w:t>clarifications</w:t>
      </w:r>
      <w:proofErr w:type="spellEnd"/>
      <w:r w:rsidRPr="004D1051">
        <w:rPr>
          <w:rFonts w:asciiTheme="majorBidi" w:hAnsiTheme="majorBidi" w:cstheme="majorBidi"/>
        </w:rPr>
        <w:t>), які не змінюють суті поданої пропозиції.</w:t>
      </w:r>
    </w:p>
    <w:p w14:paraId="594F3097" w14:textId="77777777" w:rsidR="00D874F7" w:rsidRPr="004D1051" w:rsidRDefault="004224E9">
      <w:pPr>
        <w:spacing w:before="240" w:after="240" w:line="276" w:lineRule="auto"/>
        <w:jc w:val="both"/>
        <w:rPr>
          <w:rFonts w:asciiTheme="majorBidi" w:hAnsiTheme="majorBidi" w:cstheme="majorBidi"/>
          <w:b/>
          <w:bCs/>
        </w:rPr>
      </w:pPr>
      <w:r w:rsidRPr="004D1051">
        <w:rPr>
          <w:rFonts w:asciiTheme="majorBidi" w:hAnsiTheme="majorBidi" w:cstheme="majorBidi"/>
          <w:b/>
          <w:bCs/>
        </w:rPr>
        <w:t>Оцінка тендерних пропозицій здійснюється за такими критеріями:</w:t>
      </w:r>
    </w:p>
    <w:p w14:paraId="4E07EFB7" w14:textId="77777777" w:rsidR="00D874F7" w:rsidRPr="004D1051" w:rsidRDefault="004224E9">
      <w:pPr>
        <w:spacing w:before="240" w:after="240" w:line="276" w:lineRule="auto"/>
        <w:jc w:val="both"/>
        <w:rPr>
          <w:rFonts w:asciiTheme="majorBidi" w:hAnsiTheme="majorBidi" w:cstheme="majorBidi"/>
          <w:b/>
          <w:bCs/>
        </w:rPr>
      </w:pPr>
      <w:r w:rsidRPr="004D1051">
        <w:rPr>
          <w:rFonts w:asciiTheme="majorBidi" w:hAnsiTheme="majorBidi" w:cstheme="majorBidi"/>
          <w:b/>
          <w:bCs/>
        </w:rPr>
        <w:t>ЛОТ 1 - послуги онлайн-платформи з надання психологічної та психотерапевтичної допомоги</w:t>
      </w:r>
    </w:p>
    <w:p w14:paraId="218417AC" w14:textId="77777777" w:rsidR="00D874F7" w:rsidRPr="004D1051" w:rsidRDefault="004224E9">
      <w:pPr>
        <w:numPr>
          <w:ilvl w:val="0"/>
          <w:numId w:val="11"/>
        </w:numPr>
        <w:spacing w:before="240" w:line="276" w:lineRule="auto"/>
        <w:jc w:val="both"/>
        <w:rPr>
          <w:rFonts w:asciiTheme="majorBidi" w:hAnsiTheme="majorBidi" w:cstheme="majorBidi"/>
        </w:rPr>
      </w:pPr>
      <w:r w:rsidRPr="004D1051">
        <w:rPr>
          <w:rFonts w:asciiTheme="majorBidi" w:hAnsiTheme="majorBidi" w:cstheme="majorBidi"/>
          <w:b/>
          <w:bCs/>
        </w:rPr>
        <w:t>Відповідність кваліфікаційним вимогам</w:t>
      </w:r>
      <w:r w:rsidRPr="004D1051">
        <w:rPr>
          <w:rFonts w:asciiTheme="majorBidi" w:hAnsiTheme="majorBidi" w:cstheme="majorBidi"/>
        </w:rPr>
        <w:t xml:space="preserve"> - оцінюється наявність належної державної реєстрації, правових підстав для надання відповідних послуг, підтвердженого досвіду роботи у сфері психологічної та/або психотерапевтичної підтримки протягом останніх 3 років, достатньої кількості кваліфікованих фахівців, а також дотримання вимог щодо </w:t>
      </w:r>
      <w:r w:rsidRPr="004D1051">
        <w:rPr>
          <w:rFonts w:asciiTheme="majorBidi" w:hAnsiTheme="majorBidi" w:cstheme="majorBidi"/>
        </w:rPr>
        <w:lastRenderedPageBreak/>
        <w:t xml:space="preserve">конфіденційності, професійної етики та відсутності конфлікту інтересів - </w:t>
      </w:r>
      <w:r w:rsidRPr="004D1051">
        <w:rPr>
          <w:rFonts w:asciiTheme="majorBidi" w:hAnsiTheme="majorBidi" w:cstheme="majorBidi"/>
          <w:b/>
          <w:bCs/>
        </w:rPr>
        <w:t>відповідає / не відповідає.</w:t>
      </w:r>
    </w:p>
    <w:p w14:paraId="638CF34E" w14:textId="77777777" w:rsidR="00D874F7" w:rsidRPr="004D1051" w:rsidRDefault="004224E9">
      <w:pPr>
        <w:numPr>
          <w:ilvl w:val="0"/>
          <w:numId w:val="11"/>
        </w:numPr>
        <w:spacing w:line="276" w:lineRule="auto"/>
        <w:jc w:val="both"/>
        <w:rPr>
          <w:rFonts w:asciiTheme="majorBidi" w:hAnsiTheme="majorBidi" w:cstheme="majorBidi"/>
        </w:rPr>
      </w:pPr>
      <w:r w:rsidRPr="004D1051">
        <w:rPr>
          <w:rFonts w:asciiTheme="majorBidi" w:hAnsiTheme="majorBidi" w:cstheme="majorBidi"/>
          <w:b/>
          <w:bCs/>
        </w:rPr>
        <w:t xml:space="preserve">Функціональність та зручність онлайн-платформи — оцінюється наявність діючої онлайн-платформи або сервісу, можливість самостійного вибору та зміни фахівця, запису і проведення дистанційної консультації, перегляду інформації про фахівців; співробітникам Замовника мають бути доступні щонайменше 05 фахівців, не менше 4 часових </w:t>
      </w:r>
      <w:proofErr w:type="spellStart"/>
      <w:r w:rsidRPr="004D1051">
        <w:rPr>
          <w:rFonts w:asciiTheme="majorBidi" w:hAnsiTheme="majorBidi" w:cstheme="majorBidi"/>
          <w:b/>
          <w:bCs/>
        </w:rPr>
        <w:t>слотів</w:t>
      </w:r>
      <w:proofErr w:type="spellEnd"/>
      <w:r w:rsidRPr="004D1051">
        <w:rPr>
          <w:rFonts w:asciiTheme="majorBidi" w:hAnsiTheme="majorBidi" w:cstheme="majorBidi"/>
          <w:b/>
          <w:bCs/>
        </w:rPr>
        <w:t xml:space="preserve"> на тиждень сукупно, а строк до першої доступної консультації не повинен перевищувати 5 робочих днів — відповідає / не відповідає.</w:t>
      </w:r>
    </w:p>
    <w:p w14:paraId="315EDEAA" w14:textId="77777777" w:rsidR="00D874F7" w:rsidRPr="004D1051" w:rsidRDefault="004224E9">
      <w:pPr>
        <w:numPr>
          <w:ilvl w:val="0"/>
          <w:numId w:val="11"/>
        </w:numPr>
        <w:spacing w:line="276" w:lineRule="auto"/>
        <w:jc w:val="both"/>
        <w:rPr>
          <w:rFonts w:asciiTheme="majorBidi" w:hAnsiTheme="majorBidi" w:cstheme="majorBidi"/>
        </w:rPr>
      </w:pPr>
      <w:r w:rsidRPr="004D1051">
        <w:rPr>
          <w:rFonts w:asciiTheme="majorBidi" w:hAnsiTheme="majorBidi" w:cstheme="majorBidi"/>
          <w:b/>
          <w:bCs/>
        </w:rPr>
        <w:t>Кваліфікація, професійна верифікація та доказові підходи — оцінюється наявність у фахівців відповідної освіти, практичного досвіду, документально підтвердженого спеціалізованого навчання та/або сертифікації, а також встановленої процедури професійної верифікації до допуску на платформу. Щонайменше 5 доступних фахівців повинні мати підтверджену підготовку та практикувати CBT/КПТ, TF-CBT, DBT, ACT, схема-терапію, EMDR, ЕФТ / EFT, STDP, ІПТ / IPT та/або інші підходи з належною доказовою базою — відповідає / не відповідає.</w:t>
      </w:r>
    </w:p>
    <w:p w14:paraId="1F90E5BE" w14:textId="77777777" w:rsidR="00D874F7" w:rsidRPr="004D1051" w:rsidRDefault="004224E9">
      <w:pPr>
        <w:numPr>
          <w:ilvl w:val="0"/>
          <w:numId w:val="11"/>
        </w:numPr>
        <w:spacing w:line="276" w:lineRule="auto"/>
        <w:jc w:val="both"/>
        <w:rPr>
          <w:rFonts w:asciiTheme="majorBidi" w:hAnsiTheme="majorBidi" w:cstheme="majorBidi"/>
        </w:rPr>
      </w:pPr>
      <w:r w:rsidRPr="004D1051">
        <w:rPr>
          <w:rFonts w:asciiTheme="majorBidi" w:hAnsiTheme="majorBidi" w:cstheme="majorBidi"/>
          <w:b/>
          <w:bCs/>
        </w:rPr>
        <w:t>Організаційна спроможність та доступність послуг — оцінюється спроможність Учасника забезпечити до 10 індивідуальних консультацій на місяць відповідно до фактичної потреби Організації та можливість зміни фахівця користувачем — відповідає / не відповідає. Досвід корпоративного обслуговування є бажаним і не впливає на допуск Учасника.</w:t>
      </w:r>
    </w:p>
    <w:p w14:paraId="14CA7687" w14:textId="77777777" w:rsidR="00D874F7" w:rsidRPr="004D1051" w:rsidRDefault="004224E9">
      <w:pPr>
        <w:numPr>
          <w:ilvl w:val="0"/>
          <w:numId w:val="11"/>
        </w:numPr>
        <w:spacing w:line="276" w:lineRule="auto"/>
        <w:jc w:val="both"/>
        <w:rPr>
          <w:rFonts w:asciiTheme="majorBidi" w:hAnsiTheme="majorBidi" w:cstheme="majorBidi"/>
        </w:rPr>
      </w:pPr>
      <w:r w:rsidRPr="004D1051">
        <w:rPr>
          <w:rFonts w:asciiTheme="majorBidi" w:hAnsiTheme="majorBidi" w:cstheme="majorBidi"/>
          <w:b/>
          <w:bCs/>
        </w:rPr>
        <w:t>Конфіденційність та захист персональних даних</w:t>
      </w:r>
      <w:r w:rsidRPr="004D1051">
        <w:rPr>
          <w:rFonts w:asciiTheme="majorBidi" w:hAnsiTheme="majorBidi" w:cstheme="majorBidi"/>
        </w:rPr>
        <w:t xml:space="preserve"> - оцінюється наявність процедур захисту персональних даних, дотримання професійної конфіденційності та можливість чітко розмежовувати інформацію, необхідну Замовнику для підтвердження факту надання послуг, і конфіденційні відомості про зміст консультацій, психологічний або медичний стан користувачів - </w:t>
      </w:r>
      <w:r w:rsidRPr="004D1051">
        <w:rPr>
          <w:rFonts w:asciiTheme="majorBidi" w:hAnsiTheme="majorBidi" w:cstheme="majorBidi"/>
          <w:b/>
          <w:bCs/>
        </w:rPr>
        <w:t>відповідає / не відповідає.</w:t>
      </w:r>
    </w:p>
    <w:p w14:paraId="3631DDFA" w14:textId="77777777" w:rsidR="00D874F7" w:rsidRPr="004D1051" w:rsidRDefault="004224E9">
      <w:pPr>
        <w:numPr>
          <w:ilvl w:val="0"/>
          <w:numId w:val="11"/>
        </w:numPr>
        <w:spacing w:after="240" w:line="276" w:lineRule="auto"/>
        <w:jc w:val="both"/>
        <w:rPr>
          <w:rFonts w:asciiTheme="majorBidi" w:hAnsiTheme="majorBidi" w:cstheme="majorBidi"/>
        </w:rPr>
      </w:pPr>
      <w:r w:rsidRPr="004D1051">
        <w:rPr>
          <w:rFonts w:asciiTheme="majorBidi" w:hAnsiTheme="majorBidi" w:cstheme="majorBidi"/>
          <w:b/>
          <w:bCs/>
        </w:rPr>
        <w:t xml:space="preserve">Економічна вигідність — оцінюється єдина фіксована кінцева вартість однієї індивідуальної психологічної/психотерапевтичної консультації тривалістю 50–60 хвилин, що включає всі обов’язкові платежі, комісії та плату за доступ до платформи. Умови 100% </w:t>
      </w:r>
      <w:proofErr w:type="spellStart"/>
      <w:r w:rsidRPr="004D1051">
        <w:rPr>
          <w:rFonts w:asciiTheme="majorBidi" w:hAnsiTheme="majorBidi" w:cstheme="majorBidi"/>
          <w:b/>
          <w:bCs/>
        </w:rPr>
        <w:t>постоплати</w:t>
      </w:r>
      <w:proofErr w:type="spellEnd"/>
      <w:r w:rsidRPr="004D1051">
        <w:rPr>
          <w:rFonts w:asciiTheme="majorBidi" w:hAnsiTheme="majorBidi" w:cstheme="majorBidi"/>
          <w:b/>
          <w:bCs/>
        </w:rPr>
        <w:t xml:space="preserve"> є обов’язковою вимогою допуску та не є окремим порівняльним критерієм.</w:t>
      </w:r>
    </w:p>
    <w:p w14:paraId="321D9DDB" w14:textId="77777777" w:rsidR="00D874F7" w:rsidRPr="004D1051" w:rsidRDefault="004224E9">
      <w:pPr>
        <w:spacing w:after="240" w:line="276" w:lineRule="auto"/>
        <w:ind w:left="720"/>
        <w:jc w:val="both"/>
        <w:rPr>
          <w:rFonts w:asciiTheme="majorBidi" w:hAnsiTheme="majorBidi" w:cstheme="majorBidi"/>
        </w:rPr>
      </w:pPr>
      <w:r w:rsidRPr="004D1051">
        <w:rPr>
          <w:rFonts w:asciiTheme="majorBidi" w:hAnsiTheme="majorBidi" w:cstheme="majorBidi"/>
        </w:rPr>
        <w:t xml:space="preserve">ЕТАП 1. Перевірка всіх обов’язкових кваліфікаційних та технічних вимог за принципом «відповідає / не відповідає». До бальної оцінки допускаються виключно пропозиції, що відповідають усім обов’язковим вимогам Оголошення: чинна онлайн-платформа; не менше 5 доступних кваліфікованих фахівців із підготовкою в доказових психотерапевтичних підходах; вибір/зміна фахівця; не менше 4 доступних </w:t>
      </w:r>
      <w:proofErr w:type="spellStart"/>
      <w:r w:rsidRPr="004D1051">
        <w:rPr>
          <w:rFonts w:asciiTheme="majorBidi" w:hAnsiTheme="majorBidi" w:cstheme="majorBidi"/>
        </w:rPr>
        <w:t>слотів</w:t>
      </w:r>
      <w:proofErr w:type="spellEnd"/>
      <w:r w:rsidRPr="004D1051">
        <w:rPr>
          <w:rFonts w:asciiTheme="majorBidi" w:hAnsiTheme="majorBidi" w:cstheme="majorBidi"/>
        </w:rPr>
        <w:t xml:space="preserve"> на тиждень сукупно; перша консультація не пізніше 5 робочих днів; можливість забезпечити до 10 консультацій на місяць; конфіденційність і захист персональних даних; відповідність іншим вимогам Оголошення, включно з умовами оплати.</w:t>
      </w:r>
    </w:p>
    <w:p w14:paraId="353DB2D3" w14:textId="77777777" w:rsidR="00D874F7" w:rsidRPr="004D1051" w:rsidRDefault="004224E9">
      <w:pPr>
        <w:spacing w:line="276" w:lineRule="auto"/>
        <w:ind w:left="720"/>
        <w:jc w:val="both"/>
        <w:rPr>
          <w:rFonts w:asciiTheme="majorBidi" w:hAnsiTheme="majorBidi" w:cstheme="majorBidi"/>
        </w:rPr>
      </w:pPr>
      <w:r w:rsidRPr="004D1051">
        <w:rPr>
          <w:rFonts w:asciiTheme="majorBidi" w:hAnsiTheme="majorBidi" w:cstheme="majorBidi"/>
        </w:rPr>
        <w:t xml:space="preserve">Підтвердження професійної спроможності: Учасник заповнює інформацію для щонайменше 5 доступних фахівців (ПІБ; освіта/кваліфікація; досвід у роках; спеціалізація; доказовий підхід; назва програми навчання/сертифікації та організація, що видала підтвердження). Копії дипломів, сертифікатів, додаткові CV та мотиваційні листи під час подання пропозиції не вимагаються. До остаточного визначення переможця Замовник має право запросити в потенційного переможця підтвердні </w:t>
      </w:r>
      <w:r w:rsidRPr="004D1051">
        <w:rPr>
          <w:rFonts w:asciiTheme="majorBidi" w:hAnsiTheme="majorBidi" w:cstheme="majorBidi"/>
        </w:rPr>
        <w:lastRenderedPageBreak/>
        <w:t>документи та перевірити достовірність заявленої інформації. Якщо інформація не підтверджена, пропозицію відхиляють з документальним обґрунтуванням.</w:t>
      </w:r>
    </w:p>
    <w:p w14:paraId="1B022172" w14:textId="77777777" w:rsidR="00D874F7" w:rsidRPr="004D1051" w:rsidRDefault="00D874F7">
      <w:pPr>
        <w:spacing w:line="276" w:lineRule="auto"/>
        <w:ind w:left="720"/>
        <w:jc w:val="both"/>
        <w:rPr>
          <w:rFonts w:asciiTheme="majorBidi" w:hAnsiTheme="majorBidi" w:cstheme="majorBidi"/>
        </w:rPr>
      </w:pPr>
    </w:p>
    <w:p w14:paraId="3BC9CF42" w14:textId="77777777" w:rsidR="00D874F7" w:rsidRPr="004D1051" w:rsidRDefault="004224E9">
      <w:pPr>
        <w:spacing w:line="276" w:lineRule="auto"/>
        <w:ind w:left="720"/>
        <w:jc w:val="both"/>
        <w:rPr>
          <w:rFonts w:asciiTheme="majorBidi" w:hAnsiTheme="majorBidi" w:cstheme="majorBidi"/>
        </w:rPr>
      </w:pPr>
      <w:r w:rsidRPr="004D1051">
        <w:rPr>
          <w:rFonts w:asciiTheme="majorBidi" w:hAnsiTheme="majorBidi" w:cstheme="majorBidi"/>
        </w:rPr>
        <w:t xml:space="preserve">ЕТАП 2. Бальна оцінка допущених пропозицій за затвердженою матрицею (максимум 100 балів): </w:t>
      </w:r>
    </w:p>
    <w:p w14:paraId="4820DD56" w14:textId="77777777" w:rsidR="00D874F7" w:rsidRPr="004D1051" w:rsidRDefault="004224E9">
      <w:pPr>
        <w:spacing w:line="276" w:lineRule="auto"/>
        <w:ind w:left="720"/>
        <w:jc w:val="both"/>
        <w:rPr>
          <w:rFonts w:asciiTheme="majorBidi" w:hAnsiTheme="majorBidi" w:cstheme="majorBidi"/>
        </w:rPr>
      </w:pPr>
      <w:r w:rsidRPr="004D1051">
        <w:rPr>
          <w:rFonts w:asciiTheme="majorBidi" w:hAnsiTheme="majorBidi" w:cstheme="majorBidi"/>
        </w:rPr>
        <w:t xml:space="preserve">професійна спроможність платформи — до 30 балів; </w:t>
      </w:r>
    </w:p>
    <w:p w14:paraId="2FD7F539" w14:textId="77777777" w:rsidR="00D874F7" w:rsidRPr="004D1051" w:rsidRDefault="004224E9">
      <w:pPr>
        <w:spacing w:line="276" w:lineRule="auto"/>
        <w:ind w:left="720"/>
        <w:jc w:val="both"/>
        <w:rPr>
          <w:rFonts w:asciiTheme="majorBidi" w:hAnsiTheme="majorBidi" w:cstheme="majorBidi"/>
        </w:rPr>
      </w:pPr>
      <w:r w:rsidRPr="004D1051">
        <w:rPr>
          <w:rFonts w:asciiTheme="majorBidi" w:hAnsiTheme="majorBidi" w:cstheme="majorBidi"/>
        </w:rPr>
        <w:t xml:space="preserve">система професійного відбору та верифікації — до 20 балів; </w:t>
      </w:r>
    </w:p>
    <w:p w14:paraId="0AE76267" w14:textId="77777777" w:rsidR="00D874F7" w:rsidRPr="004D1051" w:rsidRDefault="004224E9">
      <w:pPr>
        <w:spacing w:line="276" w:lineRule="auto"/>
        <w:ind w:left="720"/>
        <w:jc w:val="both"/>
        <w:rPr>
          <w:rFonts w:asciiTheme="majorBidi" w:hAnsiTheme="majorBidi" w:cstheme="majorBidi"/>
        </w:rPr>
      </w:pPr>
      <w:r w:rsidRPr="004D1051">
        <w:rPr>
          <w:rFonts w:asciiTheme="majorBidi" w:hAnsiTheme="majorBidi" w:cstheme="majorBidi"/>
        </w:rPr>
        <w:t xml:space="preserve">доступність послуг — до 10 балів; </w:t>
      </w:r>
    </w:p>
    <w:p w14:paraId="69B6C2F6"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hAnsiTheme="majorBidi" w:cstheme="majorBidi"/>
        </w:rPr>
        <w:t>ціна — до 40 балів.</w:t>
      </w:r>
    </w:p>
    <w:p w14:paraId="23624464" w14:textId="77777777" w:rsidR="00D874F7" w:rsidRPr="004D1051" w:rsidRDefault="00D874F7">
      <w:pPr>
        <w:spacing w:line="276" w:lineRule="auto"/>
        <w:ind w:left="720"/>
        <w:jc w:val="both"/>
        <w:rPr>
          <w:rFonts w:asciiTheme="majorBidi" w:eastAsia="Times New Roman" w:hAnsiTheme="majorBidi" w:cstheme="majorBidi"/>
        </w:rPr>
      </w:pPr>
    </w:p>
    <w:p w14:paraId="0BE66ED2"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rPr>
        <w:t xml:space="preserve">За критерієм </w:t>
      </w:r>
      <w:r w:rsidRPr="004D1051">
        <w:rPr>
          <w:rFonts w:asciiTheme="majorBidi" w:eastAsia="Times New Roman" w:hAnsiTheme="majorBidi" w:cstheme="majorBidi"/>
          <w:b/>
          <w:bCs/>
        </w:rPr>
        <w:t>«Професійна спроможність платформи» — максимально до 30 балів</w:t>
      </w:r>
      <w:r w:rsidRPr="004D1051">
        <w:rPr>
          <w:rFonts w:asciiTheme="majorBidi" w:eastAsia="Times New Roman" w:hAnsiTheme="majorBidi" w:cstheme="majorBidi"/>
        </w:rPr>
        <w:t xml:space="preserve">. </w:t>
      </w:r>
    </w:p>
    <w:p w14:paraId="1488CD8C" w14:textId="76077C3C" w:rsidR="00D874F7" w:rsidRPr="004D1051" w:rsidRDefault="007F18CA">
      <w:pPr>
        <w:spacing w:before="240" w:after="240" w:line="276" w:lineRule="auto"/>
        <w:jc w:val="both"/>
        <w:rPr>
          <w:rFonts w:asciiTheme="majorBidi" w:eastAsia="Times New Roman" w:hAnsiTheme="majorBidi" w:cstheme="majorBidi"/>
          <w:b/>
          <w:bCs/>
        </w:rPr>
      </w:pPr>
      <w:sdt>
        <w:sdtPr>
          <w:rPr>
            <w:rFonts w:asciiTheme="majorBidi" w:hAnsiTheme="majorBidi" w:cstheme="majorBidi"/>
          </w:rPr>
          <w:tag w:val="goog_rdk_2"/>
          <w:id w:val="1441181724"/>
        </w:sdtPr>
        <w:sdtEndPr/>
        <w:sdtContent>
          <w:sdt>
            <w:sdtPr>
              <w:rPr>
                <w:rFonts w:asciiTheme="majorBidi" w:hAnsiTheme="majorBidi" w:cstheme="majorBidi"/>
              </w:rPr>
              <w:tag w:val="goog_rdk_1"/>
              <w:id w:val="-271539219"/>
            </w:sdtPr>
            <w:sdtEndPr/>
            <w:sdtContent/>
          </w:sdt>
        </w:sdtContent>
      </w:sdt>
      <w:sdt>
        <w:sdtPr>
          <w:rPr>
            <w:rFonts w:asciiTheme="majorBidi" w:hAnsiTheme="majorBidi" w:cstheme="majorBidi"/>
          </w:rPr>
          <w:tag w:val="goog_rdk_6"/>
          <w:id w:val="1369178084"/>
          <w:showingPlcHdr/>
        </w:sdtPr>
        <w:sdtEndPr/>
        <w:sdtContent>
          <w:r w:rsidR="004224E9">
            <w:rPr>
              <w:rFonts w:asciiTheme="majorBidi" w:hAnsiTheme="majorBidi" w:cstheme="majorBidi"/>
            </w:rPr>
            <w:t xml:space="preserve">     </w:t>
          </w:r>
        </w:sdtContent>
      </w:sdt>
    </w:p>
    <w:sdt>
      <w:sdtPr>
        <w:rPr>
          <w:rFonts w:asciiTheme="majorBidi" w:hAnsiTheme="majorBidi" w:cstheme="majorBidi"/>
        </w:rPr>
        <w:tag w:val="goog_rdk_9"/>
        <w:id w:val="312985690"/>
      </w:sdtPr>
      <w:sdtEndPr/>
      <w:sdtContent>
        <w:p w14:paraId="5F422C6E" w14:textId="77777777" w:rsidR="00D874F7" w:rsidRPr="004D1051" w:rsidRDefault="007F18CA">
          <w:pPr>
            <w:spacing w:before="240" w:after="240" w:line="276" w:lineRule="auto"/>
            <w:jc w:val="both"/>
            <w:rPr>
              <w:rFonts w:asciiTheme="majorBidi" w:eastAsia="Times New Roman" w:hAnsiTheme="majorBidi" w:cstheme="majorBidi"/>
            </w:rPr>
          </w:pPr>
          <w:sdt>
            <w:sdtPr>
              <w:rPr>
                <w:rFonts w:asciiTheme="majorBidi" w:hAnsiTheme="majorBidi" w:cstheme="majorBidi"/>
              </w:rPr>
              <w:tag w:val="goog_rdk_7"/>
              <w:id w:val="2122194335"/>
            </w:sdtPr>
            <w:sdtEndPr/>
            <w:sdtContent>
              <w:sdt>
                <w:sdtPr>
                  <w:rPr>
                    <w:rFonts w:asciiTheme="majorBidi" w:hAnsiTheme="majorBidi" w:cstheme="majorBidi"/>
                  </w:rPr>
                  <w:tag w:val="goog_rdk_8"/>
                  <w:id w:val="248271781"/>
                </w:sdtPr>
                <w:sdtEndPr/>
                <w:sdtContent>
                  <w:r w:rsidR="004224E9" w:rsidRPr="004D1051">
                    <w:rPr>
                      <w:rFonts w:asciiTheme="majorBidi" w:eastAsia="Times New Roman" w:hAnsiTheme="majorBidi" w:cstheme="majorBidi"/>
                    </w:rPr>
                    <w:t>Оцінювання здійснюється щодо фахівців, зазначених Учасником у тендерній пропозиції як реально доступних для надання послуг співробітникам Замовника. Усі Учасники, допущені до Етапу 2, мають відповідати мінімальним вимогам Етапу 1, зокрема забезпечувати доступ щонайменше до 5 кваліфікованих фахівців.</w:t>
                  </w:r>
                </w:sdtContent>
              </w:sdt>
            </w:sdtContent>
          </w:sdt>
        </w:p>
      </w:sdtContent>
    </w:sdt>
    <w:sdt>
      <w:sdtPr>
        <w:rPr>
          <w:rFonts w:asciiTheme="majorBidi" w:hAnsiTheme="majorBidi" w:cstheme="majorBidi"/>
        </w:rPr>
        <w:tag w:val="goog_rdk_12"/>
        <w:id w:val="319842958"/>
      </w:sdtPr>
      <w:sdtEndPr/>
      <w:sdtContent>
        <w:p w14:paraId="08AF5720" w14:textId="77777777" w:rsidR="00D874F7" w:rsidRPr="004D1051" w:rsidRDefault="007F18CA">
          <w:pPr>
            <w:spacing w:before="240" w:after="240" w:line="276" w:lineRule="auto"/>
            <w:jc w:val="both"/>
            <w:rPr>
              <w:rFonts w:asciiTheme="majorBidi" w:eastAsia="Times New Roman" w:hAnsiTheme="majorBidi" w:cstheme="majorBidi"/>
            </w:rPr>
          </w:pPr>
          <w:sdt>
            <w:sdtPr>
              <w:rPr>
                <w:rFonts w:asciiTheme="majorBidi" w:hAnsiTheme="majorBidi" w:cstheme="majorBidi"/>
              </w:rPr>
              <w:tag w:val="goog_rdk_10"/>
              <w:id w:val="1968713243"/>
            </w:sdtPr>
            <w:sdtEndPr/>
            <w:sdtContent>
              <w:sdt>
                <w:sdtPr>
                  <w:rPr>
                    <w:rFonts w:asciiTheme="majorBidi" w:hAnsiTheme="majorBidi" w:cstheme="majorBidi"/>
                  </w:rPr>
                  <w:tag w:val="goog_rdk_11"/>
                  <w:id w:val="1631683935"/>
                </w:sdtPr>
                <w:sdtEndPr/>
                <w:sdtContent>
                  <w:r w:rsidR="004224E9" w:rsidRPr="004D1051">
                    <w:rPr>
                      <w:rFonts w:asciiTheme="majorBidi" w:eastAsia="Times New Roman" w:hAnsiTheme="majorBidi" w:cstheme="majorBidi"/>
                    </w:rPr>
                    <w:t>Додаткові бали нараховуються за професійну спроможність доступного пулу фахівців понад установлені мінімальні вимоги:</w:t>
                  </w:r>
                </w:sdtContent>
              </w:sdt>
            </w:sdtContent>
          </w:sdt>
        </w:p>
      </w:sdtContent>
    </w:sdt>
    <w:sdt>
      <w:sdtPr>
        <w:rPr>
          <w:rFonts w:asciiTheme="majorBidi" w:hAnsiTheme="majorBidi" w:cstheme="majorBidi"/>
        </w:rPr>
        <w:tag w:val="goog_rdk_16"/>
        <w:id w:val="2027137491"/>
      </w:sdtPr>
      <w:sdtEndPr/>
      <w:sdtContent>
        <w:p w14:paraId="49AE0DF6" w14:textId="77777777" w:rsidR="00D874F7" w:rsidRPr="004D1051" w:rsidRDefault="007F18CA">
          <w:pPr>
            <w:spacing w:before="240" w:after="240" w:line="276" w:lineRule="auto"/>
            <w:jc w:val="both"/>
            <w:rPr>
              <w:rFonts w:asciiTheme="majorBidi" w:eastAsia="Times New Roman" w:hAnsiTheme="majorBidi" w:cstheme="majorBidi"/>
            </w:rPr>
          </w:pPr>
          <w:sdt>
            <w:sdtPr>
              <w:rPr>
                <w:rFonts w:asciiTheme="majorBidi" w:hAnsiTheme="majorBidi" w:cstheme="majorBidi"/>
              </w:rPr>
              <w:tag w:val="goog_rdk_13"/>
              <w:id w:val="1367787184"/>
            </w:sdtPr>
            <w:sdtEndPr/>
            <w:sdtContent>
              <w:sdt>
                <w:sdtPr>
                  <w:rPr>
                    <w:rFonts w:asciiTheme="majorBidi" w:hAnsiTheme="majorBidi" w:cstheme="majorBidi"/>
                  </w:rPr>
                  <w:tag w:val="goog_rdk_14"/>
                  <w:id w:val="-222372294"/>
                </w:sdtPr>
                <w:sdtEndPr/>
                <w:sdtContent>
                  <w:r w:rsidR="004224E9" w:rsidRPr="004D1051">
                    <w:rPr>
                      <w:rFonts w:asciiTheme="majorBidi" w:eastAsia="Times New Roman" w:hAnsiTheme="majorBidi" w:cstheme="majorBidi"/>
                      <w:b/>
                      <w:bCs/>
                    </w:rPr>
                    <w:t>30 балів</w:t>
                  </w:r>
                </w:sdtContent>
              </w:sdt>
              <w:sdt>
                <w:sdtPr>
                  <w:rPr>
                    <w:rFonts w:asciiTheme="majorBidi" w:hAnsiTheme="majorBidi" w:cstheme="majorBidi"/>
                  </w:rPr>
                  <w:tag w:val="goog_rdk_15"/>
                  <w:id w:val="1181794823"/>
                </w:sdtPr>
                <w:sdtEndPr/>
                <w:sdtContent>
                  <w:r w:rsidR="004224E9" w:rsidRPr="004D1051">
                    <w:rPr>
                      <w:rFonts w:asciiTheme="majorBidi" w:eastAsia="Times New Roman" w:hAnsiTheme="majorBidi" w:cstheme="majorBidi"/>
                    </w:rPr>
                    <w:t xml:space="preserve"> — щонайменше 70% заявлених фахівців мають практичний досвід надання індивідуальної психологічної та/або психотерапевтичної допомоги від 3 років; у заявленому пулі представлені щонайменше 4 доказові психотерапевтичні підходи; забезпечується регулярна професійна </w:t>
                  </w:r>
                  <w:proofErr w:type="spellStart"/>
                  <w:r w:rsidR="004224E9" w:rsidRPr="004D1051">
                    <w:rPr>
                      <w:rFonts w:asciiTheme="majorBidi" w:eastAsia="Times New Roman" w:hAnsiTheme="majorBidi" w:cstheme="majorBidi"/>
                    </w:rPr>
                    <w:t>супервізія</w:t>
                  </w:r>
                  <w:proofErr w:type="spellEnd"/>
                  <w:r w:rsidR="004224E9" w:rsidRPr="004D1051">
                    <w:rPr>
                      <w:rFonts w:asciiTheme="majorBidi" w:eastAsia="Times New Roman" w:hAnsiTheme="majorBidi" w:cstheme="majorBidi"/>
                    </w:rPr>
                    <w:t xml:space="preserve"> фахівців.</w:t>
                  </w:r>
                </w:sdtContent>
              </w:sdt>
            </w:sdtContent>
          </w:sdt>
        </w:p>
      </w:sdtContent>
    </w:sdt>
    <w:sdt>
      <w:sdtPr>
        <w:rPr>
          <w:rFonts w:asciiTheme="majorBidi" w:hAnsiTheme="majorBidi" w:cstheme="majorBidi"/>
        </w:rPr>
        <w:tag w:val="goog_rdk_20"/>
        <w:id w:val="-333118572"/>
      </w:sdtPr>
      <w:sdtEndPr/>
      <w:sdtContent>
        <w:p w14:paraId="355A7E12" w14:textId="77777777" w:rsidR="00D874F7" w:rsidRPr="004D1051" w:rsidRDefault="007F18CA">
          <w:pPr>
            <w:spacing w:before="240" w:after="240" w:line="276" w:lineRule="auto"/>
            <w:jc w:val="both"/>
            <w:rPr>
              <w:rFonts w:asciiTheme="majorBidi" w:eastAsia="Times New Roman" w:hAnsiTheme="majorBidi" w:cstheme="majorBidi"/>
            </w:rPr>
          </w:pPr>
          <w:sdt>
            <w:sdtPr>
              <w:rPr>
                <w:rFonts w:asciiTheme="majorBidi" w:hAnsiTheme="majorBidi" w:cstheme="majorBidi"/>
              </w:rPr>
              <w:tag w:val="goog_rdk_17"/>
              <w:id w:val="670639827"/>
            </w:sdtPr>
            <w:sdtEndPr/>
            <w:sdtContent>
              <w:sdt>
                <w:sdtPr>
                  <w:rPr>
                    <w:rFonts w:asciiTheme="majorBidi" w:hAnsiTheme="majorBidi" w:cstheme="majorBidi"/>
                  </w:rPr>
                  <w:tag w:val="goog_rdk_18"/>
                  <w:id w:val="566991797"/>
                </w:sdtPr>
                <w:sdtEndPr/>
                <w:sdtContent>
                  <w:r w:rsidR="004224E9" w:rsidRPr="004D1051">
                    <w:rPr>
                      <w:rFonts w:asciiTheme="majorBidi" w:eastAsia="Times New Roman" w:hAnsiTheme="majorBidi" w:cstheme="majorBidi"/>
                      <w:b/>
                      <w:bCs/>
                    </w:rPr>
                    <w:t>20 балів</w:t>
                  </w:r>
                </w:sdtContent>
              </w:sdt>
              <w:sdt>
                <w:sdtPr>
                  <w:rPr>
                    <w:rFonts w:asciiTheme="majorBidi" w:hAnsiTheme="majorBidi" w:cstheme="majorBidi"/>
                  </w:rPr>
                  <w:tag w:val="goog_rdk_19"/>
                  <w:id w:val="-104458197"/>
                </w:sdtPr>
                <w:sdtEndPr/>
                <w:sdtContent>
                  <w:r w:rsidR="004224E9" w:rsidRPr="004D1051">
                    <w:rPr>
                      <w:rFonts w:asciiTheme="majorBidi" w:eastAsia="Times New Roman" w:hAnsiTheme="majorBidi" w:cstheme="majorBidi"/>
                    </w:rPr>
                    <w:t xml:space="preserve"> — щонайменше 50% заявлених фахівців мають практичний досвід від 3 років; у заявленому пулі представлені щонайменше 3 доказові психотерапевтичні підходи; інформація про професійну </w:t>
                  </w:r>
                  <w:proofErr w:type="spellStart"/>
                  <w:r w:rsidR="004224E9" w:rsidRPr="004D1051">
                    <w:rPr>
                      <w:rFonts w:asciiTheme="majorBidi" w:eastAsia="Times New Roman" w:hAnsiTheme="majorBidi" w:cstheme="majorBidi"/>
                    </w:rPr>
                    <w:t>супервізію</w:t>
                  </w:r>
                  <w:proofErr w:type="spellEnd"/>
                  <w:r w:rsidR="004224E9" w:rsidRPr="004D1051">
                    <w:rPr>
                      <w:rFonts w:asciiTheme="majorBidi" w:eastAsia="Times New Roman" w:hAnsiTheme="majorBidi" w:cstheme="majorBidi"/>
                    </w:rPr>
                    <w:t xml:space="preserve"> надана.</w:t>
                  </w:r>
                </w:sdtContent>
              </w:sdt>
            </w:sdtContent>
          </w:sdt>
        </w:p>
      </w:sdtContent>
    </w:sdt>
    <w:sdt>
      <w:sdtPr>
        <w:rPr>
          <w:rFonts w:asciiTheme="majorBidi" w:hAnsiTheme="majorBidi" w:cstheme="majorBidi"/>
        </w:rPr>
        <w:tag w:val="goog_rdk_24"/>
        <w:id w:val="-1827413973"/>
      </w:sdtPr>
      <w:sdtEndPr/>
      <w:sdtContent>
        <w:p w14:paraId="6BA33B00" w14:textId="77777777" w:rsidR="00D874F7" w:rsidRPr="004D1051" w:rsidRDefault="007F18CA">
          <w:pPr>
            <w:spacing w:before="240" w:after="240" w:line="276" w:lineRule="auto"/>
            <w:jc w:val="both"/>
            <w:rPr>
              <w:rFonts w:asciiTheme="majorBidi" w:eastAsia="Times New Roman" w:hAnsiTheme="majorBidi" w:cstheme="majorBidi"/>
            </w:rPr>
          </w:pPr>
          <w:sdt>
            <w:sdtPr>
              <w:rPr>
                <w:rFonts w:asciiTheme="majorBidi" w:hAnsiTheme="majorBidi" w:cstheme="majorBidi"/>
              </w:rPr>
              <w:tag w:val="goog_rdk_21"/>
              <w:id w:val="1942612612"/>
            </w:sdtPr>
            <w:sdtEndPr/>
            <w:sdtContent>
              <w:sdt>
                <w:sdtPr>
                  <w:rPr>
                    <w:rFonts w:asciiTheme="majorBidi" w:hAnsiTheme="majorBidi" w:cstheme="majorBidi"/>
                  </w:rPr>
                  <w:tag w:val="goog_rdk_22"/>
                  <w:id w:val="1223254641"/>
                </w:sdtPr>
                <w:sdtEndPr/>
                <w:sdtContent>
                  <w:r w:rsidR="004224E9" w:rsidRPr="004D1051">
                    <w:rPr>
                      <w:rFonts w:asciiTheme="majorBidi" w:eastAsia="Times New Roman" w:hAnsiTheme="majorBidi" w:cstheme="majorBidi"/>
                      <w:b/>
                      <w:bCs/>
                    </w:rPr>
                    <w:t>10 балів</w:t>
                  </w:r>
                </w:sdtContent>
              </w:sdt>
              <w:sdt>
                <w:sdtPr>
                  <w:rPr>
                    <w:rFonts w:asciiTheme="majorBidi" w:hAnsiTheme="majorBidi" w:cstheme="majorBidi"/>
                  </w:rPr>
                  <w:tag w:val="goog_rdk_23"/>
                  <w:id w:val="-204759313"/>
                </w:sdtPr>
                <w:sdtEndPr/>
                <w:sdtContent>
                  <w:r w:rsidR="004224E9" w:rsidRPr="004D1051">
                    <w:rPr>
                      <w:rFonts w:asciiTheme="majorBidi" w:eastAsia="Times New Roman" w:hAnsiTheme="majorBidi" w:cstheme="majorBidi"/>
                    </w:rPr>
                    <w:t xml:space="preserve"> — Учасник відповідає мінімальним професійним вимогам Етапу 1, однак показники професійного досвіду, різноманітності доказових підходів та/або професійної </w:t>
                  </w:r>
                  <w:proofErr w:type="spellStart"/>
                  <w:r w:rsidR="004224E9" w:rsidRPr="004D1051">
                    <w:rPr>
                      <w:rFonts w:asciiTheme="majorBidi" w:eastAsia="Times New Roman" w:hAnsiTheme="majorBidi" w:cstheme="majorBidi"/>
                    </w:rPr>
                    <w:t>супервізії</w:t>
                  </w:r>
                  <w:proofErr w:type="spellEnd"/>
                  <w:r w:rsidR="004224E9" w:rsidRPr="004D1051">
                    <w:rPr>
                      <w:rFonts w:asciiTheme="majorBidi" w:eastAsia="Times New Roman" w:hAnsiTheme="majorBidi" w:cstheme="majorBidi"/>
                    </w:rPr>
                    <w:t xml:space="preserve"> не досягають рівня, необхідного для отримання 20 або 30 балів.</w:t>
                  </w:r>
                </w:sdtContent>
              </w:sdt>
            </w:sdtContent>
          </w:sdt>
        </w:p>
      </w:sdtContent>
    </w:sdt>
    <w:p w14:paraId="09637237" w14:textId="18360E33" w:rsidR="00D874F7" w:rsidRPr="004D1051" w:rsidRDefault="007F18CA">
      <w:pPr>
        <w:spacing w:line="276" w:lineRule="auto"/>
        <w:ind w:left="720"/>
        <w:jc w:val="both"/>
        <w:rPr>
          <w:rFonts w:asciiTheme="majorBidi" w:eastAsia="Times New Roman" w:hAnsiTheme="majorBidi" w:cstheme="majorBidi"/>
          <w:b/>
          <w:bCs/>
        </w:rPr>
      </w:pPr>
      <w:sdt>
        <w:sdtPr>
          <w:rPr>
            <w:rFonts w:asciiTheme="majorBidi" w:hAnsiTheme="majorBidi" w:cstheme="majorBidi"/>
          </w:rPr>
          <w:tag w:val="goog_rdk_27"/>
          <w:id w:val="1306330341"/>
        </w:sdtPr>
        <w:sdtEndPr/>
        <w:sdtContent>
          <w:sdt>
            <w:sdtPr>
              <w:rPr>
                <w:rFonts w:asciiTheme="majorBidi" w:hAnsiTheme="majorBidi" w:cstheme="majorBidi"/>
              </w:rPr>
              <w:tag w:val="goog_rdk_26"/>
              <w:id w:val="-217854414"/>
              <w:showingPlcHdr/>
            </w:sdtPr>
            <w:sdtEndPr/>
            <w:sdtContent>
              <w:r w:rsidR="004D1051" w:rsidRPr="004D1051">
                <w:rPr>
                  <w:rFonts w:asciiTheme="majorBidi" w:hAnsiTheme="majorBidi" w:cstheme="majorBidi"/>
                </w:rPr>
                <w:t xml:space="preserve">     </w:t>
              </w:r>
            </w:sdtContent>
          </w:sdt>
        </w:sdtContent>
      </w:sdt>
      <w:sdt>
        <w:sdtPr>
          <w:rPr>
            <w:rFonts w:asciiTheme="majorBidi" w:hAnsiTheme="majorBidi" w:cstheme="majorBidi"/>
          </w:rPr>
          <w:tag w:val="goog_rdk_29"/>
          <w:id w:val="850400469"/>
        </w:sdtPr>
        <w:sdtEndPr/>
        <w:sdtContent>
          <w:sdt>
            <w:sdtPr>
              <w:rPr>
                <w:rFonts w:asciiTheme="majorBidi" w:hAnsiTheme="majorBidi" w:cstheme="majorBidi"/>
              </w:rPr>
              <w:tag w:val="goog_rdk_28"/>
              <w:id w:val="-1699594016"/>
              <w:showingPlcHdr/>
            </w:sdtPr>
            <w:sdtEndPr/>
            <w:sdtContent>
              <w:r w:rsidR="004D1051" w:rsidRPr="004D1051">
                <w:rPr>
                  <w:rFonts w:asciiTheme="majorBidi" w:hAnsiTheme="majorBidi" w:cstheme="majorBidi"/>
                </w:rPr>
                <w:t xml:space="preserve">     </w:t>
              </w:r>
            </w:sdtContent>
          </w:sdt>
        </w:sdtContent>
      </w:sdt>
      <w:sdt>
        <w:sdtPr>
          <w:rPr>
            <w:rFonts w:asciiTheme="majorBidi" w:hAnsiTheme="majorBidi" w:cstheme="majorBidi"/>
          </w:rPr>
          <w:tag w:val="goog_rdk_31"/>
          <w:id w:val="1394787964"/>
        </w:sdtPr>
        <w:sdtEndPr/>
        <w:sdtContent>
          <w:sdt>
            <w:sdtPr>
              <w:rPr>
                <w:rFonts w:asciiTheme="majorBidi" w:hAnsiTheme="majorBidi" w:cstheme="majorBidi"/>
              </w:rPr>
              <w:tag w:val="goog_rdk_30"/>
              <w:id w:val="-82307324"/>
              <w:showingPlcHdr/>
            </w:sdtPr>
            <w:sdtEndPr/>
            <w:sdtContent>
              <w:r w:rsidR="004D1051" w:rsidRPr="004D1051">
                <w:rPr>
                  <w:rFonts w:asciiTheme="majorBidi" w:hAnsiTheme="majorBidi" w:cstheme="majorBidi"/>
                </w:rPr>
                <w:t xml:space="preserve">     </w:t>
              </w:r>
            </w:sdtContent>
          </w:sdt>
        </w:sdtContent>
      </w:sdt>
      <w:sdt>
        <w:sdtPr>
          <w:rPr>
            <w:rFonts w:asciiTheme="majorBidi" w:hAnsiTheme="majorBidi" w:cstheme="majorBidi"/>
          </w:rPr>
          <w:tag w:val="goog_rdk_33"/>
          <w:id w:val="-628338173"/>
        </w:sdtPr>
        <w:sdtEndPr/>
        <w:sdtContent>
          <w:sdt>
            <w:sdtPr>
              <w:rPr>
                <w:rFonts w:asciiTheme="majorBidi" w:hAnsiTheme="majorBidi" w:cstheme="majorBidi"/>
              </w:rPr>
              <w:tag w:val="goog_rdk_32"/>
              <w:id w:val="1512939679"/>
              <w:showingPlcHdr/>
            </w:sdtPr>
            <w:sdtEndPr/>
            <w:sdtContent>
              <w:r w:rsidR="004D1051" w:rsidRPr="004D1051">
                <w:rPr>
                  <w:rFonts w:asciiTheme="majorBidi" w:hAnsiTheme="majorBidi" w:cstheme="majorBidi"/>
                </w:rPr>
                <w:t xml:space="preserve">     </w:t>
              </w:r>
            </w:sdtContent>
          </w:sdt>
        </w:sdtContent>
      </w:sdt>
      <w:sdt>
        <w:sdtPr>
          <w:rPr>
            <w:rFonts w:asciiTheme="majorBidi" w:hAnsiTheme="majorBidi" w:cstheme="majorBidi"/>
          </w:rPr>
          <w:tag w:val="goog_rdk_35"/>
          <w:id w:val="1094284308"/>
        </w:sdtPr>
        <w:sdtEndPr/>
        <w:sdtContent>
          <w:sdt>
            <w:sdtPr>
              <w:rPr>
                <w:rFonts w:asciiTheme="majorBidi" w:hAnsiTheme="majorBidi" w:cstheme="majorBidi"/>
              </w:rPr>
              <w:tag w:val="goog_rdk_34"/>
              <w:id w:val="-881881790"/>
              <w:showingPlcHdr/>
            </w:sdtPr>
            <w:sdtEndPr/>
            <w:sdtContent>
              <w:r w:rsidR="004224E9">
                <w:rPr>
                  <w:rFonts w:asciiTheme="majorBidi" w:hAnsiTheme="majorBidi" w:cstheme="majorBidi"/>
                </w:rPr>
                <w:t xml:space="preserve">     </w:t>
              </w:r>
            </w:sdtContent>
          </w:sdt>
        </w:sdtContent>
      </w:sdt>
      <w:r w:rsidR="004224E9" w:rsidRPr="004D1051">
        <w:rPr>
          <w:rFonts w:asciiTheme="majorBidi" w:eastAsia="Times New Roman" w:hAnsiTheme="majorBidi" w:cstheme="majorBidi"/>
          <w:b/>
          <w:bCs/>
        </w:rPr>
        <w:t>За критерієм</w:t>
      </w:r>
      <w:r w:rsidR="004224E9" w:rsidRPr="004D1051">
        <w:rPr>
          <w:rFonts w:asciiTheme="majorBidi" w:eastAsia="Times New Roman" w:hAnsiTheme="majorBidi" w:cstheme="majorBidi"/>
        </w:rPr>
        <w:t xml:space="preserve"> </w:t>
      </w:r>
      <w:r w:rsidR="004224E9" w:rsidRPr="004D1051">
        <w:rPr>
          <w:rFonts w:asciiTheme="majorBidi" w:eastAsia="Times New Roman" w:hAnsiTheme="majorBidi" w:cstheme="majorBidi"/>
          <w:b/>
          <w:bCs/>
        </w:rPr>
        <w:t>«Система професійного відбору та верифікації фахівців» — до 20 балів</w:t>
      </w:r>
      <w:r w:rsidR="004224E9" w:rsidRPr="004D1051">
        <w:rPr>
          <w:rFonts w:asciiTheme="majorBidi" w:eastAsia="Times New Roman" w:hAnsiTheme="majorBidi" w:cstheme="majorBidi"/>
        </w:rPr>
        <w:t xml:space="preserve"> буде оцінюватись, чи має платформа системний механізм перевірки освіти та професійної підготовки фахівців перед їх допуском, професійний відбір, механізм контролю якості роботи та реагування на скарги. Для підтвердження достатньо короткого опису механізму Учасником.</w:t>
      </w:r>
    </w:p>
    <w:p w14:paraId="47214F51" w14:textId="77777777" w:rsidR="00D874F7" w:rsidRPr="004D1051" w:rsidRDefault="00D874F7">
      <w:pPr>
        <w:spacing w:line="276" w:lineRule="auto"/>
        <w:ind w:left="720"/>
        <w:jc w:val="both"/>
        <w:rPr>
          <w:rFonts w:asciiTheme="majorBidi" w:eastAsia="Times New Roman" w:hAnsiTheme="majorBidi" w:cstheme="majorBidi"/>
          <w:b/>
          <w:bCs/>
        </w:rPr>
      </w:pPr>
    </w:p>
    <w:p w14:paraId="63ECBE20"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b/>
          <w:bCs/>
        </w:rPr>
        <w:t>20 балів</w:t>
      </w:r>
      <w:r w:rsidRPr="004D1051">
        <w:rPr>
          <w:rFonts w:asciiTheme="majorBidi" w:eastAsia="Times New Roman" w:hAnsiTheme="majorBidi" w:cstheme="majorBidi"/>
        </w:rPr>
        <w:t xml:space="preserve"> — Платформа має чітко визначену та системну процедуру професійного відбору фахівців, що включає обов’язкову перевірку освіти, спеціалізованого навчання, сертифікації та практичного досвіду до допуску до роботи. Забезпечено регулярний контроль якості послуг, збір зворотного зв’язку, механізм розгляду скарг і вжиття коригувальних заходів. Усі процедури чітко описані.</w:t>
      </w:r>
    </w:p>
    <w:p w14:paraId="0C46BA74" w14:textId="77777777" w:rsidR="00D874F7" w:rsidRPr="004D1051" w:rsidRDefault="00D874F7">
      <w:pPr>
        <w:spacing w:line="276" w:lineRule="auto"/>
        <w:ind w:left="720"/>
        <w:jc w:val="both"/>
        <w:rPr>
          <w:rFonts w:asciiTheme="majorBidi" w:eastAsia="Times New Roman" w:hAnsiTheme="majorBidi" w:cstheme="majorBidi"/>
        </w:rPr>
      </w:pPr>
    </w:p>
    <w:p w14:paraId="106BAC0A"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b/>
          <w:bCs/>
        </w:rPr>
        <w:t>15 балів</w:t>
      </w:r>
      <w:r w:rsidRPr="004D1051">
        <w:rPr>
          <w:rFonts w:asciiTheme="majorBidi" w:eastAsia="Times New Roman" w:hAnsiTheme="majorBidi" w:cstheme="majorBidi"/>
        </w:rPr>
        <w:t xml:space="preserve"> — Платформа здійснює перевірку освіти, кваліфікації та професійного досвіду фахівців перед допуском до роботи. Передбачені механізми контролю якості </w:t>
      </w:r>
      <w:r w:rsidRPr="004D1051">
        <w:rPr>
          <w:rFonts w:asciiTheme="majorBidi" w:eastAsia="Times New Roman" w:hAnsiTheme="majorBidi" w:cstheme="majorBidi"/>
        </w:rPr>
        <w:lastRenderedPageBreak/>
        <w:t>та реагування на скарги, однак окремі процедури недостатньо деталізовані або не мають системного характеру.</w:t>
      </w:r>
    </w:p>
    <w:p w14:paraId="0DB3C272" w14:textId="77777777" w:rsidR="00D874F7" w:rsidRPr="004D1051" w:rsidRDefault="00D874F7">
      <w:pPr>
        <w:spacing w:line="276" w:lineRule="auto"/>
        <w:ind w:left="720"/>
        <w:jc w:val="both"/>
        <w:rPr>
          <w:rFonts w:asciiTheme="majorBidi" w:eastAsia="Times New Roman" w:hAnsiTheme="majorBidi" w:cstheme="majorBidi"/>
        </w:rPr>
      </w:pPr>
    </w:p>
    <w:p w14:paraId="4437357A"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b/>
          <w:bCs/>
        </w:rPr>
        <w:t>10 балів</w:t>
      </w:r>
      <w:r w:rsidRPr="004D1051">
        <w:rPr>
          <w:rFonts w:asciiTheme="majorBidi" w:eastAsia="Times New Roman" w:hAnsiTheme="majorBidi" w:cstheme="majorBidi"/>
        </w:rPr>
        <w:t xml:space="preserve"> — Професійний відбір і перевірка фахівців здійснюються частково, переважно на підставі наданих ними документів або анкет. Процедури перевірки спеціалізованої підготовки, контролю якості та реагування на скарги описані поверхово або застосовуються нерегулярно.</w:t>
      </w:r>
    </w:p>
    <w:p w14:paraId="727A5B75" w14:textId="3793A67F" w:rsidR="00D874F7" w:rsidRPr="004D1051" w:rsidRDefault="007F18CA">
      <w:pPr>
        <w:spacing w:line="276" w:lineRule="auto"/>
        <w:ind w:left="720"/>
        <w:jc w:val="both"/>
        <w:rPr>
          <w:rFonts w:asciiTheme="majorBidi" w:eastAsia="Times New Roman" w:hAnsiTheme="majorBidi" w:cstheme="majorBidi"/>
        </w:rPr>
      </w:pPr>
      <w:sdt>
        <w:sdtPr>
          <w:rPr>
            <w:rFonts w:asciiTheme="majorBidi" w:hAnsiTheme="majorBidi" w:cstheme="majorBidi"/>
          </w:rPr>
          <w:tag w:val="goog_rdk_43"/>
          <w:id w:val="-639582159"/>
        </w:sdtPr>
        <w:sdtEndPr/>
        <w:sdtContent>
          <w:sdt>
            <w:sdtPr>
              <w:rPr>
                <w:rFonts w:asciiTheme="majorBidi" w:hAnsiTheme="majorBidi" w:cstheme="majorBidi"/>
              </w:rPr>
              <w:tag w:val="goog_rdk_37"/>
              <w:id w:val="73777360"/>
            </w:sdtPr>
            <w:sdtEndPr/>
            <w:sdtContent>
              <w:sdt>
                <w:sdtPr>
                  <w:rPr>
                    <w:rFonts w:asciiTheme="majorBidi" w:hAnsiTheme="majorBidi" w:cstheme="majorBidi"/>
                  </w:rPr>
                  <w:tag w:val="goog_rdk_38"/>
                  <w:id w:val="-589661506"/>
                </w:sdtPr>
                <w:sdtEndPr/>
                <w:sdtContent>
                  <w:r w:rsidR="004224E9" w:rsidRPr="004D1051">
                    <w:rPr>
                      <w:rFonts w:asciiTheme="majorBidi" w:eastAsia="Times New Roman" w:hAnsiTheme="majorBidi" w:cstheme="majorBidi"/>
                      <w:b/>
                      <w:bCs/>
                    </w:rPr>
                    <w:t>5 балів</w:t>
                  </w:r>
                </w:sdtContent>
              </w:sdt>
              <w:sdt>
                <w:sdtPr>
                  <w:rPr>
                    <w:rFonts w:asciiTheme="majorBidi" w:hAnsiTheme="majorBidi" w:cstheme="majorBidi"/>
                  </w:rPr>
                  <w:tag w:val="goog_rdk_39"/>
                  <w:id w:val="879394011"/>
                </w:sdtPr>
                <w:sdtEndPr/>
                <w:sdtContent>
                  <w:r w:rsidR="004224E9" w:rsidRPr="004D1051">
                    <w:rPr>
                      <w:rFonts w:asciiTheme="majorBidi" w:eastAsia="Times New Roman" w:hAnsiTheme="majorBidi" w:cstheme="majorBidi"/>
                    </w:rPr>
                    <w:t xml:space="preserve"> — Учасник відповідає мінімальним вимогам професійного відбору та верифікації, встановленим Етапом 1. Платформа здійснює перевірку основних відомостей про освіту, кваліфікацію та професійну підготовку фахівців перед їх допуском до роботи, однак додаткові механізми професійного відбору, регулярного контролю якості, збору зворотного зв’язку та реагування на скарги є обмеженими або описані недостатньо.</w:t>
                  </w:r>
                </w:sdtContent>
              </w:sdt>
            </w:sdtContent>
          </w:sdt>
          <w:sdt>
            <w:sdtPr>
              <w:rPr>
                <w:rFonts w:asciiTheme="majorBidi" w:hAnsiTheme="majorBidi" w:cstheme="majorBidi"/>
              </w:rPr>
              <w:tag w:val="goog_rdk_40"/>
              <w:id w:val="210889926"/>
            </w:sdtPr>
            <w:sdtEndPr/>
            <w:sdtContent>
              <w:sdt>
                <w:sdtPr>
                  <w:rPr>
                    <w:rFonts w:asciiTheme="majorBidi" w:hAnsiTheme="majorBidi" w:cstheme="majorBidi"/>
                  </w:rPr>
                  <w:tag w:val="goog_rdk_41"/>
                  <w:id w:val="1057776714"/>
                  <w:showingPlcHdr/>
                </w:sdtPr>
                <w:sdtEndPr/>
                <w:sdtContent>
                  <w:r w:rsidR="004D1051" w:rsidRPr="004D1051">
                    <w:rPr>
                      <w:rFonts w:asciiTheme="majorBidi" w:hAnsiTheme="majorBidi" w:cstheme="majorBidi"/>
                    </w:rPr>
                    <w:t xml:space="preserve">     </w:t>
                  </w:r>
                </w:sdtContent>
              </w:sdt>
            </w:sdtContent>
          </w:sdt>
        </w:sdtContent>
      </w:sdt>
      <w:sdt>
        <w:sdtPr>
          <w:rPr>
            <w:rFonts w:asciiTheme="majorBidi" w:hAnsiTheme="majorBidi" w:cstheme="majorBidi"/>
          </w:rPr>
          <w:tag w:val="goog_rdk_44"/>
          <w:id w:val="1688647577"/>
        </w:sdtPr>
        <w:sdtEndPr/>
        <w:sdtContent>
          <w:sdt>
            <w:sdtPr>
              <w:rPr>
                <w:rFonts w:asciiTheme="majorBidi" w:hAnsiTheme="majorBidi" w:cstheme="majorBidi"/>
              </w:rPr>
              <w:tag w:val="goog_rdk_45"/>
              <w:id w:val="-635153149"/>
              <w:showingPlcHdr/>
            </w:sdtPr>
            <w:sdtEndPr/>
            <w:sdtContent>
              <w:r w:rsidR="004D1051" w:rsidRPr="004D1051">
                <w:rPr>
                  <w:rFonts w:asciiTheme="majorBidi" w:hAnsiTheme="majorBidi" w:cstheme="majorBidi"/>
                </w:rPr>
                <w:t xml:space="preserve">     </w:t>
              </w:r>
            </w:sdtContent>
          </w:sdt>
        </w:sdtContent>
      </w:sdt>
    </w:p>
    <w:p w14:paraId="5B1395C2" w14:textId="77777777" w:rsidR="00D874F7" w:rsidRPr="004D1051" w:rsidRDefault="00D874F7">
      <w:pPr>
        <w:spacing w:line="276" w:lineRule="auto"/>
        <w:jc w:val="both"/>
        <w:rPr>
          <w:rFonts w:asciiTheme="majorBidi" w:eastAsia="Times New Roman" w:hAnsiTheme="majorBidi" w:cstheme="majorBidi"/>
        </w:rPr>
      </w:pPr>
    </w:p>
    <w:p w14:paraId="19650FDE"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b/>
          <w:bCs/>
        </w:rPr>
        <w:t>За критерієм «Доступність послуг» — до 10 балів</w:t>
      </w:r>
      <w:r w:rsidRPr="004D1051">
        <w:rPr>
          <w:rFonts w:asciiTheme="majorBidi" w:eastAsia="Times New Roman" w:hAnsiTheme="majorBidi" w:cstheme="majorBidi"/>
        </w:rPr>
        <w:t xml:space="preserve"> оцінювати максимальний строк очікування першої доступної консультації, який Учасник готовий гарантувати. Максимально допустимий строк — 5 робочих днів. Кращий гарантований строк отримує вищу оцінку. Заявлений строк включається до рамкового договору.</w:t>
      </w:r>
    </w:p>
    <w:p w14:paraId="551E69B3" w14:textId="77777777" w:rsidR="00D874F7" w:rsidRPr="004D1051" w:rsidRDefault="00D874F7">
      <w:pPr>
        <w:spacing w:line="276" w:lineRule="auto"/>
        <w:ind w:left="720"/>
        <w:jc w:val="both"/>
        <w:rPr>
          <w:rFonts w:asciiTheme="majorBidi" w:eastAsia="Times New Roman" w:hAnsiTheme="majorBidi" w:cstheme="majorBidi"/>
        </w:rPr>
      </w:pPr>
    </w:p>
    <w:p w14:paraId="0AC9DEC2"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rPr>
        <w:t>Оцінюється максимальний строк очікування першої доступної консультації, який Учасник гарантує з моменту звернення співробітника Організації.</w:t>
      </w:r>
    </w:p>
    <w:p w14:paraId="7D736D13" w14:textId="77777777" w:rsidR="00D874F7" w:rsidRPr="004D1051" w:rsidRDefault="00D874F7">
      <w:pPr>
        <w:spacing w:line="276" w:lineRule="auto"/>
        <w:ind w:left="720"/>
        <w:jc w:val="both"/>
        <w:rPr>
          <w:rFonts w:asciiTheme="majorBidi" w:eastAsia="Times New Roman" w:hAnsiTheme="majorBidi" w:cstheme="majorBidi"/>
        </w:rPr>
      </w:pPr>
    </w:p>
    <w:p w14:paraId="502C5F5F"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b/>
          <w:bCs/>
        </w:rPr>
        <w:t>10 балів</w:t>
      </w:r>
      <w:r w:rsidRPr="004D1051">
        <w:rPr>
          <w:rFonts w:asciiTheme="majorBidi" w:eastAsia="Times New Roman" w:hAnsiTheme="majorBidi" w:cstheme="majorBidi"/>
        </w:rPr>
        <w:t xml:space="preserve"> — консультація доступна протягом 1–2 робочих днів.</w:t>
      </w:r>
    </w:p>
    <w:p w14:paraId="5153A7E3" w14:textId="77777777" w:rsidR="00D874F7" w:rsidRPr="004D1051" w:rsidRDefault="00D874F7">
      <w:pPr>
        <w:spacing w:line="276" w:lineRule="auto"/>
        <w:ind w:left="720"/>
        <w:jc w:val="both"/>
        <w:rPr>
          <w:rFonts w:asciiTheme="majorBidi" w:eastAsia="Times New Roman" w:hAnsiTheme="majorBidi" w:cstheme="majorBidi"/>
        </w:rPr>
      </w:pPr>
    </w:p>
    <w:p w14:paraId="115C8A48"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b/>
          <w:bCs/>
        </w:rPr>
        <w:t>7 балів</w:t>
      </w:r>
      <w:r w:rsidRPr="004D1051">
        <w:rPr>
          <w:rFonts w:asciiTheme="majorBidi" w:eastAsia="Times New Roman" w:hAnsiTheme="majorBidi" w:cstheme="majorBidi"/>
        </w:rPr>
        <w:t xml:space="preserve"> — консультація доступна протягом 3 робочих днів.</w:t>
      </w:r>
    </w:p>
    <w:p w14:paraId="2631A554"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b/>
          <w:bCs/>
        </w:rPr>
        <w:t>5 балів</w:t>
      </w:r>
      <w:r w:rsidRPr="004D1051">
        <w:rPr>
          <w:rFonts w:asciiTheme="majorBidi" w:eastAsia="Times New Roman" w:hAnsiTheme="majorBidi" w:cstheme="majorBidi"/>
        </w:rPr>
        <w:t xml:space="preserve"> — консультація доступна протягом 4–5 робочих днів.</w:t>
      </w:r>
    </w:p>
    <w:p w14:paraId="59A051B2"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rPr>
        <w:t>Строк очікування понад 5 робочих днів не відповідає технічним вимогам. Гарантований Учасником строк закріплюється у рамковому договорі.</w:t>
      </w:r>
    </w:p>
    <w:p w14:paraId="766AECC2" w14:textId="77777777" w:rsidR="00D874F7" w:rsidRPr="004D1051" w:rsidRDefault="00D874F7">
      <w:pPr>
        <w:spacing w:line="276" w:lineRule="auto"/>
        <w:ind w:left="720"/>
        <w:jc w:val="both"/>
        <w:rPr>
          <w:rFonts w:asciiTheme="majorBidi" w:eastAsia="Times New Roman" w:hAnsiTheme="majorBidi" w:cstheme="majorBidi"/>
        </w:rPr>
      </w:pPr>
    </w:p>
    <w:p w14:paraId="7F09B92C" w14:textId="77777777" w:rsidR="00D874F7" w:rsidRPr="004D1051" w:rsidRDefault="00D874F7">
      <w:pPr>
        <w:spacing w:line="276" w:lineRule="auto"/>
        <w:jc w:val="both"/>
        <w:rPr>
          <w:rFonts w:asciiTheme="majorBidi" w:eastAsia="Times New Roman" w:hAnsiTheme="majorBidi" w:cstheme="majorBidi"/>
        </w:rPr>
      </w:pPr>
    </w:p>
    <w:sdt>
      <w:sdtPr>
        <w:rPr>
          <w:rFonts w:asciiTheme="majorBidi" w:hAnsiTheme="majorBidi" w:cstheme="majorBidi"/>
        </w:rPr>
        <w:tag w:val="goog_rdk_48"/>
        <w:id w:val="898896697"/>
      </w:sdtPr>
      <w:sdtEndPr/>
      <w:sdtContent>
        <w:p w14:paraId="3311C000" w14:textId="77777777" w:rsidR="00D874F7" w:rsidRPr="004D1051" w:rsidRDefault="004224E9">
          <w:pPr>
            <w:spacing w:line="276" w:lineRule="auto"/>
            <w:ind w:left="720"/>
            <w:jc w:val="both"/>
            <w:rPr>
              <w:rFonts w:asciiTheme="majorBidi" w:eastAsia="Times New Roman" w:hAnsiTheme="majorBidi" w:cstheme="majorBidi"/>
            </w:rPr>
          </w:pPr>
          <w:r w:rsidRPr="004D1051">
            <w:rPr>
              <w:rFonts w:asciiTheme="majorBidi" w:eastAsia="Times New Roman" w:hAnsiTheme="majorBidi" w:cstheme="majorBidi"/>
            </w:rPr>
            <w:t xml:space="preserve">За критерієм </w:t>
          </w:r>
          <w:r w:rsidRPr="004D1051">
            <w:rPr>
              <w:rFonts w:asciiTheme="majorBidi" w:eastAsia="Times New Roman" w:hAnsiTheme="majorBidi" w:cstheme="majorBidi"/>
              <w:b/>
              <w:bCs/>
            </w:rPr>
            <w:t>«Ціна» — до 40 балів.</w:t>
          </w:r>
          <w:r w:rsidRPr="004D1051">
            <w:rPr>
              <w:rFonts w:asciiTheme="majorBidi" w:eastAsia="Times New Roman" w:hAnsiTheme="majorBidi" w:cstheme="majorBidi"/>
            </w:rPr>
            <w:t xml:space="preserve"> </w:t>
          </w:r>
          <w:sdt>
            <w:sdtPr>
              <w:rPr>
                <w:rFonts w:asciiTheme="majorBidi" w:hAnsiTheme="majorBidi" w:cstheme="majorBidi"/>
              </w:rPr>
              <w:tag w:val="goog_rdk_47"/>
              <w:id w:val="-614087650"/>
            </w:sdtPr>
            <w:sdtEndPr/>
            <w:sdtContent/>
          </w:sdt>
        </w:p>
      </w:sdtContent>
    </w:sdt>
    <w:sdt>
      <w:sdtPr>
        <w:rPr>
          <w:rFonts w:asciiTheme="majorBidi" w:hAnsiTheme="majorBidi" w:cstheme="majorBidi"/>
        </w:rPr>
        <w:tag w:val="goog_rdk_50"/>
        <w:id w:val="462813582"/>
      </w:sdtPr>
      <w:sdtEndPr/>
      <w:sdtContent>
        <w:p w14:paraId="4AFF92F2" w14:textId="77777777" w:rsidR="00D874F7" w:rsidRPr="004D1051" w:rsidRDefault="007F18CA">
          <w:pPr>
            <w:spacing w:line="276" w:lineRule="auto"/>
            <w:jc w:val="both"/>
            <w:rPr>
              <w:rFonts w:asciiTheme="majorBidi" w:eastAsia="Times New Roman" w:hAnsiTheme="majorBidi" w:cstheme="majorBidi"/>
            </w:rPr>
          </w:pPr>
          <w:sdt>
            <w:sdtPr>
              <w:rPr>
                <w:rFonts w:asciiTheme="majorBidi" w:hAnsiTheme="majorBidi" w:cstheme="majorBidi"/>
              </w:rPr>
              <w:tag w:val="goog_rdk_49"/>
              <w:id w:val="-1541228972"/>
            </w:sdtPr>
            <w:sdtEndPr/>
            <w:sdtContent/>
          </w:sdt>
        </w:p>
      </w:sdtContent>
    </w:sdt>
    <w:sdt>
      <w:sdtPr>
        <w:rPr>
          <w:rFonts w:asciiTheme="majorBidi" w:hAnsiTheme="majorBidi" w:cstheme="majorBidi"/>
        </w:rPr>
        <w:tag w:val="goog_rdk_57"/>
        <w:id w:val="-570819785"/>
      </w:sdtPr>
      <w:sdtEndPr/>
      <w:sdtContent>
        <w:p w14:paraId="49B52AAD" w14:textId="77777777" w:rsidR="00D874F7" w:rsidRPr="004D1051" w:rsidRDefault="007F18CA">
          <w:pPr>
            <w:spacing w:line="276" w:lineRule="auto"/>
            <w:jc w:val="both"/>
            <w:rPr>
              <w:rFonts w:asciiTheme="majorBidi" w:eastAsia="Times New Roman" w:hAnsiTheme="majorBidi" w:cstheme="majorBidi"/>
              <w:b/>
              <w:bCs/>
            </w:rPr>
          </w:pPr>
          <w:sdt>
            <w:sdtPr>
              <w:rPr>
                <w:rFonts w:asciiTheme="majorBidi" w:hAnsiTheme="majorBidi" w:cstheme="majorBidi"/>
              </w:rPr>
              <w:tag w:val="goog_rdk_52"/>
              <w:id w:val="1761919853"/>
            </w:sdtPr>
            <w:sdtEndPr/>
            <w:sdtContent>
              <w:sdt>
                <w:sdtPr>
                  <w:rPr>
                    <w:rFonts w:asciiTheme="majorBidi" w:hAnsiTheme="majorBidi" w:cstheme="majorBidi"/>
                  </w:rPr>
                  <w:tag w:val="goog_rdk_53"/>
                  <w:id w:val="-1543490234"/>
                </w:sdtPr>
                <w:sdtEndPr/>
                <w:sdtContent>
                  <w:r w:rsidR="004224E9" w:rsidRPr="004D1051">
                    <w:rPr>
                      <w:rFonts w:asciiTheme="majorBidi" w:eastAsia="Times New Roman" w:hAnsiTheme="majorBidi" w:cstheme="majorBidi"/>
                    </w:rPr>
                    <w:t xml:space="preserve">Найнижча запропонована вартість однієї консультації серед допущених пропозицій отримує максимальні </w:t>
                  </w:r>
                </w:sdtContent>
              </w:sdt>
              <w:sdt>
                <w:sdtPr>
                  <w:rPr>
                    <w:rFonts w:asciiTheme="majorBidi" w:hAnsiTheme="majorBidi" w:cstheme="majorBidi"/>
                  </w:rPr>
                  <w:tag w:val="goog_rdk_54"/>
                  <w:id w:val="370652608"/>
                </w:sdtPr>
                <w:sdtEndPr/>
                <w:sdtContent>
                  <w:r w:rsidR="004224E9" w:rsidRPr="004D1051">
                    <w:rPr>
                      <w:rFonts w:asciiTheme="majorBidi" w:eastAsia="Times New Roman" w:hAnsiTheme="majorBidi" w:cstheme="majorBidi"/>
                      <w:b/>
                      <w:bCs/>
                    </w:rPr>
                    <w:t>40 балів</w:t>
                  </w:r>
                </w:sdtContent>
              </w:sdt>
              <w:sdt>
                <w:sdtPr>
                  <w:rPr>
                    <w:rFonts w:asciiTheme="majorBidi" w:hAnsiTheme="majorBidi" w:cstheme="majorBidi"/>
                  </w:rPr>
                  <w:tag w:val="goog_rdk_55"/>
                  <w:id w:val="2022032540"/>
                </w:sdtPr>
                <w:sdtEndPr/>
                <w:sdtContent>
                  <w:r w:rsidR="004224E9" w:rsidRPr="004D1051">
                    <w:rPr>
                      <w:rFonts w:asciiTheme="majorBidi" w:eastAsia="Times New Roman" w:hAnsiTheme="majorBidi" w:cstheme="majorBidi"/>
                    </w:rPr>
                    <w:t xml:space="preserve">. Бали інших Учасників розраховуються </w:t>
                  </w:r>
                  <w:proofErr w:type="spellStart"/>
                  <w:r w:rsidR="004224E9" w:rsidRPr="004D1051">
                    <w:rPr>
                      <w:rFonts w:asciiTheme="majorBidi" w:eastAsia="Times New Roman" w:hAnsiTheme="majorBidi" w:cstheme="majorBidi"/>
                    </w:rPr>
                    <w:t>пропорційно</w:t>
                  </w:r>
                  <w:proofErr w:type="spellEnd"/>
                  <w:r w:rsidR="004224E9" w:rsidRPr="004D1051">
                    <w:rPr>
                      <w:rFonts w:asciiTheme="majorBidi" w:eastAsia="Times New Roman" w:hAnsiTheme="majorBidi" w:cstheme="majorBidi"/>
                    </w:rPr>
                    <w:t xml:space="preserve"> за </w:t>
                  </w:r>
                  <w:proofErr w:type="spellStart"/>
                  <w:r w:rsidR="004224E9" w:rsidRPr="004D1051">
                    <w:rPr>
                      <w:rFonts w:asciiTheme="majorBidi" w:eastAsia="Times New Roman" w:hAnsiTheme="majorBidi" w:cstheme="majorBidi"/>
                    </w:rPr>
                    <w:t>формулою:</w:t>
                  </w:r>
                </w:sdtContent>
              </w:sdt>
              <w:sdt>
                <w:sdtPr>
                  <w:rPr>
                    <w:rFonts w:asciiTheme="majorBidi" w:hAnsiTheme="majorBidi" w:cstheme="majorBidi"/>
                  </w:rPr>
                  <w:tag w:val="goog_rdk_56"/>
                  <w:id w:val="-646465107"/>
                </w:sdtPr>
                <w:sdtEndPr/>
                <w:sdtContent>
                  <w:r w:rsidR="004224E9" w:rsidRPr="004D1051">
                    <w:rPr>
                      <w:rFonts w:asciiTheme="majorBidi" w:eastAsia="Times New Roman" w:hAnsiTheme="majorBidi" w:cstheme="majorBidi"/>
                      <w:b/>
                      <w:bCs/>
                    </w:rPr>
                    <w:t>Ціновий</w:t>
                  </w:r>
                  <w:proofErr w:type="spellEnd"/>
                  <w:r w:rsidR="004224E9" w:rsidRPr="004D1051">
                    <w:rPr>
                      <w:rFonts w:asciiTheme="majorBidi" w:eastAsia="Times New Roman" w:hAnsiTheme="majorBidi" w:cstheme="majorBidi"/>
                      <w:b/>
                      <w:bCs/>
                    </w:rPr>
                    <w:t xml:space="preserve"> бал = (найнижча оцінювана ціна / оцінювана ціна пропозиції Учасника) × 40.</w:t>
                  </w:r>
                </w:sdtContent>
              </w:sdt>
            </w:sdtContent>
          </w:sdt>
        </w:p>
      </w:sdtContent>
    </w:sdt>
    <w:sdt>
      <w:sdtPr>
        <w:rPr>
          <w:rFonts w:asciiTheme="majorBidi" w:hAnsiTheme="majorBidi" w:cstheme="majorBidi"/>
        </w:rPr>
        <w:tag w:val="goog_rdk_62"/>
        <w:id w:val="270384889"/>
      </w:sdtPr>
      <w:sdtEndPr/>
      <w:sdtContent>
        <w:p w14:paraId="463303BE" w14:textId="77777777" w:rsidR="00D874F7" w:rsidRPr="004D1051" w:rsidRDefault="007F18CA">
          <w:pPr>
            <w:spacing w:before="240" w:after="240" w:line="276" w:lineRule="auto"/>
            <w:jc w:val="both"/>
            <w:rPr>
              <w:rFonts w:asciiTheme="majorBidi" w:eastAsia="Times New Roman" w:hAnsiTheme="majorBidi" w:cstheme="majorBidi"/>
            </w:rPr>
          </w:pPr>
          <w:sdt>
            <w:sdtPr>
              <w:rPr>
                <w:rFonts w:asciiTheme="majorBidi" w:hAnsiTheme="majorBidi" w:cstheme="majorBidi"/>
              </w:rPr>
              <w:tag w:val="goog_rdk_58"/>
              <w:id w:val="1966718943"/>
            </w:sdtPr>
            <w:sdtEndPr/>
            <w:sdtContent>
              <w:sdt>
                <w:sdtPr>
                  <w:rPr>
                    <w:rFonts w:asciiTheme="majorBidi" w:hAnsiTheme="majorBidi" w:cstheme="majorBidi"/>
                  </w:rPr>
                  <w:tag w:val="goog_rdk_59"/>
                  <w:id w:val="1711139398"/>
                </w:sdtPr>
                <w:sdtEndPr/>
                <w:sdtContent>
                  <w:r w:rsidR="004224E9" w:rsidRPr="004D1051">
                    <w:rPr>
                      <w:rFonts w:asciiTheme="majorBidi" w:eastAsia="Times New Roman" w:hAnsiTheme="majorBidi" w:cstheme="majorBidi"/>
                    </w:rPr>
                    <w:t xml:space="preserve">Для розрахунку використовується </w:t>
                  </w:r>
                </w:sdtContent>
              </w:sdt>
              <w:sdt>
                <w:sdtPr>
                  <w:rPr>
                    <w:rFonts w:asciiTheme="majorBidi" w:hAnsiTheme="majorBidi" w:cstheme="majorBidi"/>
                  </w:rPr>
                  <w:tag w:val="goog_rdk_60"/>
                  <w:id w:val="1332779544"/>
                </w:sdtPr>
                <w:sdtEndPr/>
                <w:sdtContent>
                  <w:r w:rsidR="004224E9" w:rsidRPr="004D1051">
                    <w:rPr>
                      <w:rFonts w:asciiTheme="majorBidi" w:eastAsia="Times New Roman" w:hAnsiTheme="majorBidi" w:cstheme="majorBidi"/>
                      <w:b/>
                      <w:bCs/>
                    </w:rPr>
                    <w:t>єдина фіксована остаточна вартість однієї індивідуальної консультації тривалістю 50–60 хвилин</w:t>
                  </w:r>
                </w:sdtContent>
              </w:sdt>
              <w:sdt>
                <w:sdtPr>
                  <w:rPr>
                    <w:rFonts w:asciiTheme="majorBidi" w:hAnsiTheme="majorBidi" w:cstheme="majorBidi"/>
                  </w:rPr>
                  <w:tag w:val="goog_rdk_61"/>
                  <w:id w:val="328469912"/>
                </w:sdtPr>
                <w:sdtEndPr/>
                <w:sdtContent>
                  <w:r w:rsidR="004224E9" w:rsidRPr="004D1051">
                    <w:rPr>
                      <w:rFonts w:asciiTheme="majorBidi" w:eastAsia="Times New Roman" w:hAnsiTheme="majorBidi" w:cstheme="majorBidi"/>
                    </w:rPr>
                    <w:t>, що включає всі обов’язкові платежі, комісії та плату за доступ до платформи. Окрема абонентська плата або інші обов’язкові платежі, що не включені до вартості однієї консультації, не допускаються.</w:t>
                  </w:r>
                </w:sdtContent>
              </w:sdt>
            </w:sdtContent>
          </w:sdt>
        </w:p>
      </w:sdtContent>
    </w:sdt>
    <w:sdt>
      <w:sdtPr>
        <w:rPr>
          <w:rFonts w:asciiTheme="majorBidi" w:hAnsiTheme="majorBidi" w:cstheme="majorBidi"/>
        </w:rPr>
        <w:tag w:val="goog_rdk_65"/>
        <w:id w:val="-685898378"/>
      </w:sdtPr>
      <w:sdtEndPr/>
      <w:sdtContent>
        <w:p w14:paraId="2E236225" w14:textId="77777777" w:rsidR="00D874F7" w:rsidRPr="004D1051" w:rsidRDefault="007F18CA">
          <w:pPr>
            <w:spacing w:before="240" w:after="240" w:line="276" w:lineRule="auto"/>
            <w:jc w:val="both"/>
            <w:rPr>
              <w:rFonts w:asciiTheme="majorBidi" w:eastAsia="Times New Roman" w:hAnsiTheme="majorBidi" w:cstheme="majorBidi"/>
            </w:rPr>
          </w:pPr>
          <w:sdt>
            <w:sdtPr>
              <w:rPr>
                <w:rFonts w:asciiTheme="majorBidi" w:hAnsiTheme="majorBidi" w:cstheme="majorBidi"/>
              </w:rPr>
              <w:tag w:val="goog_rdk_63"/>
              <w:id w:val="1207703970"/>
            </w:sdtPr>
            <w:sdtEndPr/>
            <w:sdtContent>
              <w:sdt>
                <w:sdtPr>
                  <w:rPr>
                    <w:rFonts w:asciiTheme="majorBidi" w:hAnsiTheme="majorBidi" w:cstheme="majorBidi"/>
                  </w:rPr>
                  <w:tag w:val="goog_rdk_64"/>
                  <w:id w:val="-1065146879"/>
                </w:sdtPr>
                <w:sdtEndPr/>
                <w:sdtContent>
                  <w:r w:rsidR="004224E9" w:rsidRPr="004D1051">
                    <w:rPr>
                      <w:rFonts w:asciiTheme="majorBidi" w:eastAsia="Times New Roman" w:hAnsiTheme="majorBidi" w:cstheme="majorBidi"/>
                    </w:rPr>
                    <w:t>Розрахунок балів здійснюється Комітетом із затвердження закупівлі. Отриманий результат округлюється до двох знаків після коми.</w:t>
                  </w:r>
                </w:sdtContent>
              </w:sdt>
            </w:sdtContent>
          </w:sdt>
        </w:p>
      </w:sdtContent>
    </w:sdt>
    <w:sdt>
      <w:sdtPr>
        <w:rPr>
          <w:rFonts w:asciiTheme="majorBidi" w:hAnsiTheme="majorBidi" w:cstheme="majorBidi"/>
        </w:rPr>
        <w:tag w:val="goog_rdk_68"/>
        <w:id w:val="-1987211149"/>
      </w:sdtPr>
      <w:sdtEndPr/>
      <w:sdtContent>
        <w:p w14:paraId="1E790248" w14:textId="77777777" w:rsidR="00D874F7" w:rsidRPr="004D1051" w:rsidRDefault="007F18CA">
          <w:pPr>
            <w:spacing w:before="240" w:after="240" w:line="276" w:lineRule="auto"/>
            <w:jc w:val="both"/>
            <w:rPr>
              <w:rFonts w:asciiTheme="majorBidi" w:eastAsia="Times New Roman" w:hAnsiTheme="majorBidi" w:cstheme="majorBidi"/>
              <w:b/>
              <w:bCs/>
            </w:rPr>
          </w:pPr>
          <w:sdt>
            <w:sdtPr>
              <w:rPr>
                <w:rFonts w:asciiTheme="majorBidi" w:hAnsiTheme="majorBidi" w:cstheme="majorBidi"/>
              </w:rPr>
              <w:tag w:val="goog_rdk_66"/>
              <w:id w:val="1603442131"/>
            </w:sdtPr>
            <w:sdtEndPr/>
            <w:sdtContent>
              <w:sdt>
                <w:sdtPr>
                  <w:rPr>
                    <w:rFonts w:asciiTheme="majorBidi" w:hAnsiTheme="majorBidi" w:cstheme="majorBidi"/>
                  </w:rPr>
                  <w:tag w:val="goog_rdk_67"/>
                  <w:id w:val="1867327571"/>
                </w:sdtPr>
                <w:sdtEndPr/>
                <w:sdtContent>
                  <w:r w:rsidR="004224E9" w:rsidRPr="004D1051">
                    <w:rPr>
                      <w:rFonts w:asciiTheme="majorBidi" w:eastAsia="Times New Roman" w:hAnsiTheme="majorBidi" w:cstheme="majorBidi"/>
                      <w:b/>
                      <w:bCs/>
                    </w:rPr>
                    <w:t xml:space="preserve">Переможцем </w:t>
                  </w:r>
                  <w:proofErr w:type="spellStart"/>
                  <w:r w:rsidR="004224E9" w:rsidRPr="004D1051">
                    <w:rPr>
                      <w:rFonts w:asciiTheme="majorBidi" w:eastAsia="Times New Roman" w:hAnsiTheme="majorBidi" w:cstheme="majorBidi"/>
                      <w:b/>
                      <w:bCs/>
                    </w:rPr>
                    <w:t>ЛОТу</w:t>
                  </w:r>
                  <w:proofErr w:type="spellEnd"/>
                  <w:r w:rsidR="004224E9" w:rsidRPr="004D1051">
                    <w:rPr>
                      <w:rFonts w:asciiTheme="majorBidi" w:eastAsia="Times New Roman" w:hAnsiTheme="majorBidi" w:cstheme="majorBidi"/>
                      <w:b/>
                      <w:bCs/>
                    </w:rPr>
                    <w:t xml:space="preserve"> 1 визначається Учасник, який відповідає всім обов’язковим кваліфікаційним і технічним вимогам та отримав найбільшу загальну кількість балів за результатами оцінки якості та ціни.</w:t>
                  </w:r>
                </w:sdtContent>
              </w:sdt>
            </w:sdtContent>
          </w:sdt>
        </w:p>
      </w:sdtContent>
    </w:sdt>
    <w:p w14:paraId="3105B008" w14:textId="2C35E332" w:rsidR="00D874F7" w:rsidRPr="004D1051" w:rsidRDefault="007F18CA">
      <w:pPr>
        <w:spacing w:line="276" w:lineRule="auto"/>
        <w:ind w:left="720"/>
        <w:jc w:val="both"/>
        <w:rPr>
          <w:rFonts w:asciiTheme="majorBidi" w:eastAsia="Times New Roman" w:hAnsiTheme="majorBidi" w:cstheme="majorBidi"/>
          <w:color w:val="FF0000"/>
        </w:rPr>
      </w:pPr>
      <w:sdt>
        <w:sdtPr>
          <w:rPr>
            <w:rFonts w:asciiTheme="majorBidi" w:hAnsiTheme="majorBidi" w:cstheme="majorBidi"/>
          </w:rPr>
          <w:tag w:val="goog_rdk_73"/>
          <w:id w:val="1676756491"/>
        </w:sdtPr>
        <w:sdtEndPr/>
        <w:sdtContent>
          <w:sdt>
            <w:sdtPr>
              <w:rPr>
                <w:rFonts w:asciiTheme="majorBidi" w:hAnsiTheme="majorBidi" w:cstheme="majorBidi"/>
              </w:rPr>
              <w:tag w:val="goog_rdk_70"/>
              <w:id w:val="657697088"/>
            </w:sdtPr>
            <w:sdtEndPr/>
            <w:sdtContent>
              <w:sdt>
                <w:sdtPr>
                  <w:rPr>
                    <w:rFonts w:asciiTheme="majorBidi" w:hAnsiTheme="majorBidi" w:cstheme="majorBidi"/>
                  </w:rPr>
                  <w:tag w:val="goog_rdk_71"/>
                  <w:id w:val="182121399"/>
                  <w:showingPlcHdr/>
                </w:sdtPr>
                <w:sdtEndPr/>
                <w:sdtContent>
                  <w:r w:rsidR="004D1051" w:rsidRPr="004D1051">
                    <w:rPr>
                      <w:rFonts w:asciiTheme="majorBidi" w:hAnsiTheme="majorBidi" w:cstheme="majorBidi"/>
                    </w:rPr>
                    <w:t xml:space="preserve">     </w:t>
                  </w:r>
                </w:sdtContent>
              </w:sdt>
            </w:sdtContent>
          </w:sdt>
        </w:sdtContent>
      </w:sdt>
      <w:sdt>
        <w:sdtPr>
          <w:rPr>
            <w:rFonts w:asciiTheme="majorBidi" w:hAnsiTheme="majorBidi" w:cstheme="majorBidi"/>
          </w:rPr>
          <w:tag w:val="goog_rdk_79"/>
          <w:id w:val="-1316420748"/>
        </w:sdtPr>
        <w:sdtEndPr/>
        <w:sdtContent>
          <w:sdt>
            <w:sdtPr>
              <w:rPr>
                <w:rFonts w:asciiTheme="majorBidi" w:hAnsiTheme="majorBidi" w:cstheme="majorBidi"/>
              </w:rPr>
              <w:tag w:val="goog_rdk_74"/>
              <w:id w:val="1210899451"/>
            </w:sdtPr>
            <w:sdtEndPr/>
            <w:sdtContent>
              <w:sdt>
                <w:sdtPr>
                  <w:rPr>
                    <w:rFonts w:asciiTheme="majorBidi" w:hAnsiTheme="majorBidi" w:cstheme="majorBidi"/>
                  </w:rPr>
                  <w:tag w:val="goog_rdk_75"/>
                  <w:id w:val="1277868392"/>
                  <w:showingPlcHdr/>
                </w:sdtPr>
                <w:sdtEndPr/>
                <w:sdtContent>
                  <w:r w:rsidR="004D1051" w:rsidRPr="004D1051">
                    <w:rPr>
                      <w:rFonts w:asciiTheme="majorBidi" w:hAnsiTheme="majorBidi" w:cstheme="majorBidi"/>
                    </w:rPr>
                    <w:t xml:space="preserve">     </w:t>
                  </w:r>
                </w:sdtContent>
              </w:sdt>
            </w:sdtContent>
          </w:sdt>
          <w:sdt>
            <w:sdtPr>
              <w:rPr>
                <w:rFonts w:asciiTheme="majorBidi" w:hAnsiTheme="majorBidi" w:cstheme="majorBidi"/>
              </w:rPr>
              <w:tag w:val="goog_rdk_78"/>
              <w:id w:val="-1284404113"/>
            </w:sdtPr>
            <w:sdtEndPr/>
            <w:sdtContent/>
          </w:sdt>
        </w:sdtContent>
      </w:sdt>
    </w:p>
    <w:p w14:paraId="423F001E" w14:textId="77777777" w:rsidR="00D874F7" w:rsidRPr="004D1051" w:rsidRDefault="00D874F7">
      <w:pPr>
        <w:spacing w:after="240" w:line="276" w:lineRule="auto"/>
        <w:jc w:val="both"/>
        <w:rPr>
          <w:rFonts w:asciiTheme="majorBidi" w:hAnsiTheme="majorBidi" w:cstheme="majorBidi"/>
        </w:rPr>
      </w:pPr>
    </w:p>
    <w:p w14:paraId="05F4573E" w14:textId="77777777" w:rsidR="00D874F7" w:rsidRPr="004D1051" w:rsidRDefault="004224E9">
      <w:pPr>
        <w:spacing w:before="240" w:after="240" w:line="276" w:lineRule="auto"/>
        <w:jc w:val="both"/>
        <w:rPr>
          <w:rFonts w:asciiTheme="majorBidi" w:hAnsiTheme="majorBidi" w:cstheme="majorBidi"/>
          <w:b/>
          <w:bCs/>
        </w:rPr>
      </w:pPr>
      <w:r w:rsidRPr="004D1051">
        <w:rPr>
          <w:rFonts w:asciiTheme="majorBidi" w:hAnsiTheme="majorBidi" w:cstheme="majorBidi"/>
          <w:b/>
          <w:bCs/>
        </w:rPr>
        <w:t xml:space="preserve">ЛОТ 2 - послуги з проведення </w:t>
      </w:r>
      <w:proofErr w:type="spellStart"/>
      <w:r w:rsidRPr="004D1051">
        <w:rPr>
          <w:rFonts w:asciiTheme="majorBidi" w:hAnsiTheme="majorBidi" w:cstheme="majorBidi"/>
          <w:b/>
          <w:bCs/>
        </w:rPr>
        <w:t>психопідтримувальних</w:t>
      </w:r>
      <w:proofErr w:type="spellEnd"/>
      <w:r w:rsidRPr="004D1051">
        <w:rPr>
          <w:rFonts w:asciiTheme="majorBidi" w:hAnsiTheme="majorBidi" w:cstheme="majorBidi"/>
          <w:b/>
          <w:bCs/>
        </w:rPr>
        <w:t xml:space="preserve"> заходів</w:t>
      </w:r>
    </w:p>
    <w:p w14:paraId="09C39EEC" w14:textId="77777777" w:rsidR="00D874F7" w:rsidRPr="004D1051" w:rsidRDefault="004224E9">
      <w:pPr>
        <w:numPr>
          <w:ilvl w:val="0"/>
          <w:numId w:val="10"/>
        </w:numPr>
        <w:spacing w:before="240" w:line="276" w:lineRule="auto"/>
        <w:jc w:val="both"/>
        <w:rPr>
          <w:rFonts w:asciiTheme="majorBidi" w:hAnsiTheme="majorBidi" w:cstheme="majorBidi"/>
        </w:rPr>
      </w:pPr>
      <w:r w:rsidRPr="004D1051">
        <w:rPr>
          <w:rFonts w:asciiTheme="majorBidi" w:hAnsiTheme="majorBidi" w:cstheme="majorBidi"/>
          <w:b/>
          <w:bCs/>
        </w:rPr>
        <w:t xml:space="preserve">Відповідність кваліфікаційним вимогам — оцінюється наявність належної державної реєстрації, правових підстав для надання відповідних послуг, підтвердженого досвіду проведення групових </w:t>
      </w:r>
      <w:proofErr w:type="spellStart"/>
      <w:r w:rsidRPr="004D1051">
        <w:rPr>
          <w:rFonts w:asciiTheme="majorBidi" w:hAnsiTheme="majorBidi" w:cstheme="majorBidi"/>
          <w:b/>
          <w:bCs/>
        </w:rPr>
        <w:t>психопідтримувальних</w:t>
      </w:r>
      <w:proofErr w:type="spellEnd"/>
      <w:r w:rsidRPr="004D1051">
        <w:rPr>
          <w:rFonts w:asciiTheme="majorBidi" w:hAnsiTheme="majorBidi" w:cstheme="majorBidi"/>
          <w:b/>
          <w:bCs/>
        </w:rPr>
        <w:t xml:space="preserve">, </w:t>
      </w:r>
      <w:proofErr w:type="spellStart"/>
      <w:r w:rsidRPr="004D1051">
        <w:rPr>
          <w:rFonts w:asciiTheme="majorBidi" w:hAnsiTheme="majorBidi" w:cstheme="majorBidi"/>
          <w:b/>
          <w:bCs/>
        </w:rPr>
        <w:t>психоедукаційних</w:t>
      </w:r>
      <w:proofErr w:type="spellEnd"/>
      <w:r w:rsidRPr="004D1051">
        <w:rPr>
          <w:rFonts w:asciiTheme="majorBidi" w:hAnsiTheme="majorBidi" w:cstheme="majorBidi"/>
          <w:b/>
          <w:bCs/>
        </w:rPr>
        <w:t>, навчальних та/або тренінгових заходів протягом останніх 3 років, щонайменше 2 кваліфікованих фахівців (основного та резервного), а також дотримання вимог професійної етики, конфіденційності та відсутності конфлікту інтересів — відповідає / не відповідає. Досвід роботи з командами громадських, благодійних, гуманітарних та соціальних організацій є бажаним і не впливає на допуск Учасника.</w:t>
      </w:r>
    </w:p>
    <w:p w14:paraId="30B47C75" w14:textId="77777777" w:rsidR="00D874F7" w:rsidRPr="004D1051" w:rsidRDefault="004224E9">
      <w:pPr>
        <w:numPr>
          <w:ilvl w:val="0"/>
          <w:numId w:val="10"/>
        </w:numPr>
        <w:spacing w:line="276" w:lineRule="auto"/>
        <w:jc w:val="both"/>
        <w:rPr>
          <w:rFonts w:asciiTheme="majorBidi" w:hAnsiTheme="majorBidi" w:cstheme="majorBidi"/>
        </w:rPr>
      </w:pPr>
      <w:r w:rsidRPr="004D1051">
        <w:rPr>
          <w:rFonts w:asciiTheme="majorBidi" w:hAnsiTheme="majorBidi" w:cstheme="majorBidi"/>
          <w:b/>
          <w:bCs/>
        </w:rPr>
        <w:t>Відповідність запропонованої програми технічним вимогам</w:t>
      </w:r>
      <w:r w:rsidRPr="004D1051">
        <w:rPr>
          <w:rFonts w:asciiTheme="majorBidi" w:hAnsiTheme="majorBidi" w:cstheme="majorBidi"/>
        </w:rPr>
        <w:t xml:space="preserve"> - оцінюється відповідність запропонованих заходів визначеній тематиці, формату, тривалості та цільовій групі, а також можливість адаптації програми до специфіки роботи Організації, потреб співробітників і менеджерів та умов тривалого стресу, війни й інших кризових викликів -</w:t>
      </w:r>
      <w:r w:rsidRPr="004D1051">
        <w:rPr>
          <w:rFonts w:asciiTheme="majorBidi" w:hAnsiTheme="majorBidi" w:cstheme="majorBidi"/>
          <w:b/>
          <w:bCs/>
        </w:rPr>
        <w:t xml:space="preserve"> відповідає / не відповідає.</w:t>
      </w:r>
    </w:p>
    <w:p w14:paraId="17175B3D" w14:textId="77777777" w:rsidR="00D874F7" w:rsidRPr="004D1051" w:rsidRDefault="004224E9">
      <w:pPr>
        <w:numPr>
          <w:ilvl w:val="0"/>
          <w:numId w:val="10"/>
        </w:numPr>
        <w:spacing w:line="276" w:lineRule="auto"/>
        <w:jc w:val="both"/>
        <w:rPr>
          <w:rFonts w:asciiTheme="majorBidi" w:hAnsiTheme="majorBidi" w:cstheme="majorBidi"/>
        </w:rPr>
      </w:pPr>
      <w:r w:rsidRPr="004D1051">
        <w:rPr>
          <w:rFonts w:asciiTheme="majorBidi" w:hAnsiTheme="majorBidi" w:cstheme="majorBidi"/>
          <w:b/>
          <w:bCs/>
        </w:rPr>
        <w:t>Кваліфікація та професійний досвід залучених фахівців</w:t>
      </w:r>
      <w:r w:rsidRPr="004D1051">
        <w:rPr>
          <w:rFonts w:asciiTheme="majorBidi" w:hAnsiTheme="majorBidi" w:cstheme="majorBidi"/>
        </w:rPr>
        <w:t xml:space="preserve"> - оцінюється наявність у запропонованих тренерів або фахівців відповідної вищої освіти у сфері психології та/або медицини, документально підтвердженої професійної підготовки, релевантної тематиці заходів, та практичного досвіду проведення групових заходів для дорослої аудиторії. Використання сучасних науково обґрунтованих підходів у сфері психічного здоров’я, управління стресом, профілактики професійного вигорання та психологічного благополуччя. Програми повинні передбачати практичні вправи, інструменти, розбір ситуацій, інтерактивні методи та інші форми активної роботи з учасниками - </w:t>
      </w:r>
      <w:r w:rsidRPr="004D1051">
        <w:rPr>
          <w:rFonts w:asciiTheme="majorBidi" w:hAnsiTheme="majorBidi" w:cstheme="majorBidi"/>
          <w:b/>
          <w:bCs/>
        </w:rPr>
        <w:t>відповідає / не відповідає.</w:t>
      </w:r>
    </w:p>
    <w:p w14:paraId="7613F89E" w14:textId="77777777" w:rsidR="00D874F7" w:rsidRPr="004D1051" w:rsidRDefault="004224E9">
      <w:pPr>
        <w:numPr>
          <w:ilvl w:val="0"/>
          <w:numId w:val="10"/>
        </w:numPr>
        <w:spacing w:line="276" w:lineRule="auto"/>
        <w:jc w:val="both"/>
        <w:rPr>
          <w:rFonts w:asciiTheme="majorBidi" w:hAnsiTheme="majorBidi" w:cstheme="majorBidi"/>
        </w:rPr>
      </w:pPr>
      <w:r w:rsidRPr="004D1051">
        <w:rPr>
          <w:rFonts w:asciiTheme="majorBidi" w:hAnsiTheme="majorBidi" w:cstheme="majorBidi"/>
          <w:b/>
          <w:bCs/>
        </w:rPr>
        <w:t xml:space="preserve">Організаційна, географічна та форматна спроможність — оцінюється можливість проведення заходів </w:t>
      </w:r>
      <w:proofErr w:type="spellStart"/>
      <w:r w:rsidRPr="004D1051">
        <w:rPr>
          <w:rFonts w:asciiTheme="majorBidi" w:hAnsiTheme="majorBidi" w:cstheme="majorBidi"/>
          <w:b/>
          <w:bCs/>
        </w:rPr>
        <w:t>офлайн</w:t>
      </w:r>
      <w:proofErr w:type="spellEnd"/>
      <w:r w:rsidRPr="004D1051">
        <w:rPr>
          <w:rFonts w:asciiTheme="majorBidi" w:hAnsiTheme="majorBidi" w:cstheme="majorBidi"/>
          <w:b/>
          <w:bCs/>
        </w:rPr>
        <w:t xml:space="preserve"> у Києві, Львові, Ужгороді та/або Чернівцях, а також дистанційно (онлайн); готовність підтвердити можливість проведення конкретного заходу протягом 5 робочих днів з моменту запиту Замовника та організувати його не пізніше ніж протягом 10 робочих днів після погодження дати, програми і формату — відповідає / не відповідає.</w:t>
      </w:r>
    </w:p>
    <w:p w14:paraId="7735ADD8" w14:textId="77777777" w:rsidR="00D874F7" w:rsidRPr="004D1051" w:rsidRDefault="004224E9">
      <w:pPr>
        <w:numPr>
          <w:ilvl w:val="0"/>
          <w:numId w:val="10"/>
        </w:numPr>
        <w:spacing w:after="240" w:line="276" w:lineRule="auto"/>
        <w:jc w:val="both"/>
        <w:rPr>
          <w:rFonts w:asciiTheme="majorBidi" w:hAnsiTheme="majorBidi" w:cstheme="majorBidi"/>
        </w:rPr>
      </w:pPr>
      <w:r w:rsidRPr="004D1051">
        <w:rPr>
          <w:rFonts w:asciiTheme="majorBidi" w:hAnsiTheme="majorBidi" w:cstheme="majorBidi"/>
          <w:b/>
          <w:bCs/>
        </w:rPr>
        <w:t xml:space="preserve">Економічна вигідність — для порівняння пропозицій використовується розрахункова ціна, що дорівнює сумі вартості 1 </w:t>
      </w:r>
      <w:proofErr w:type="spellStart"/>
      <w:r w:rsidRPr="004D1051">
        <w:rPr>
          <w:rFonts w:asciiTheme="majorBidi" w:hAnsiTheme="majorBidi" w:cstheme="majorBidi"/>
          <w:b/>
          <w:bCs/>
        </w:rPr>
        <w:t>офлайн</w:t>
      </w:r>
      <w:proofErr w:type="spellEnd"/>
      <w:r w:rsidRPr="004D1051">
        <w:rPr>
          <w:rFonts w:asciiTheme="majorBidi" w:hAnsiTheme="majorBidi" w:cstheme="majorBidi"/>
          <w:b/>
          <w:bCs/>
        </w:rPr>
        <w:t xml:space="preserve">-дня та 1 онлайн-дня заходу, кожен тривалістю 6 годин (без урахування перерв) для групи від 3 до 10 осіб. Вартість має включати професійну роботу фахівця/фахівців, підготовку й адаптацію програми та матеріалів для учасників. Умови 100% </w:t>
      </w:r>
      <w:proofErr w:type="spellStart"/>
      <w:r w:rsidRPr="004D1051">
        <w:rPr>
          <w:rFonts w:asciiTheme="majorBidi" w:hAnsiTheme="majorBidi" w:cstheme="majorBidi"/>
          <w:b/>
          <w:bCs/>
        </w:rPr>
        <w:t>постоплати</w:t>
      </w:r>
      <w:proofErr w:type="spellEnd"/>
      <w:r w:rsidRPr="004D1051">
        <w:rPr>
          <w:rFonts w:asciiTheme="majorBidi" w:hAnsiTheme="majorBidi" w:cstheme="majorBidi"/>
          <w:b/>
          <w:bCs/>
        </w:rPr>
        <w:t xml:space="preserve"> є обов’язковою вимогою допуску та не є окремим порівняльним критерієм.</w:t>
      </w:r>
    </w:p>
    <w:p w14:paraId="615B3FC3" w14:textId="77777777" w:rsidR="00D874F7" w:rsidRPr="004D1051" w:rsidRDefault="004224E9">
      <w:pPr>
        <w:pBdr>
          <w:top w:val="nil"/>
          <w:left w:val="nil"/>
          <w:bottom w:val="nil"/>
          <w:right w:val="nil"/>
          <w:between w:val="nil"/>
        </w:pBdr>
        <w:ind w:left="720"/>
        <w:rPr>
          <w:rFonts w:asciiTheme="majorBidi" w:hAnsiTheme="majorBidi" w:cstheme="majorBidi"/>
          <w:b/>
          <w:bCs/>
        </w:rPr>
      </w:pPr>
      <w:r w:rsidRPr="004D1051">
        <w:rPr>
          <w:rFonts w:asciiTheme="majorBidi" w:hAnsiTheme="majorBidi" w:cstheme="majorBidi"/>
          <w:b/>
          <w:bCs/>
        </w:rPr>
        <w:t>ЕТАП 1. Кваліфікаційний допуск («відповідає / не відповідає»).</w:t>
      </w:r>
    </w:p>
    <w:p w14:paraId="04AA0545" w14:textId="77777777" w:rsidR="00D874F7" w:rsidRPr="004D1051" w:rsidRDefault="00D874F7">
      <w:pPr>
        <w:pBdr>
          <w:top w:val="nil"/>
          <w:left w:val="nil"/>
          <w:bottom w:val="nil"/>
          <w:right w:val="nil"/>
          <w:between w:val="nil"/>
        </w:pBdr>
        <w:ind w:left="720"/>
        <w:rPr>
          <w:rFonts w:asciiTheme="majorBidi" w:hAnsiTheme="majorBidi" w:cstheme="majorBidi"/>
          <w:b/>
          <w:bCs/>
        </w:rPr>
      </w:pPr>
    </w:p>
    <w:p w14:paraId="0998CAFD" w14:textId="77777777" w:rsidR="00D874F7" w:rsidRPr="004D1051" w:rsidRDefault="004224E9">
      <w:pPr>
        <w:pBdr>
          <w:top w:val="nil"/>
          <w:left w:val="nil"/>
          <w:bottom w:val="nil"/>
          <w:right w:val="nil"/>
          <w:between w:val="nil"/>
        </w:pBdr>
        <w:ind w:left="720"/>
        <w:jc w:val="both"/>
        <w:rPr>
          <w:rFonts w:asciiTheme="majorBidi" w:hAnsiTheme="majorBidi" w:cstheme="majorBidi"/>
        </w:rPr>
      </w:pPr>
      <w:r w:rsidRPr="004D1051">
        <w:rPr>
          <w:rFonts w:asciiTheme="majorBidi" w:hAnsiTheme="majorBidi" w:cstheme="majorBidi"/>
        </w:rPr>
        <w:t xml:space="preserve">До бальної оцінки допускаються лише пропозиції, що відповідають усім обов’язковим кваліфікаційним і технічним вимогам Оголошення, зокрема: належна реєстрація та право надання послуг; щонайменше два кваліфіковані фахівці (основний і резервний) із відповідною освітою, професійною підготовкою та досвідом проведення групових заходів для дорослих; використання доказових підходів; </w:t>
      </w:r>
      <w:proofErr w:type="spellStart"/>
      <w:r w:rsidRPr="004D1051">
        <w:rPr>
          <w:rFonts w:asciiTheme="majorBidi" w:hAnsiTheme="majorBidi" w:cstheme="majorBidi"/>
        </w:rPr>
        <w:t>офлайн</w:t>
      </w:r>
      <w:proofErr w:type="spellEnd"/>
      <w:r w:rsidRPr="004D1051">
        <w:rPr>
          <w:rFonts w:asciiTheme="majorBidi" w:hAnsiTheme="majorBidi" w:cstheme="majorBidi"/>
        </w:rPr>
        <w:t xml:space="preserve">-проведення заходів у погоджених містах і можливість онлайн-формату; дотримання конфіденційності, </w:t>
      </w:r>
      <w:r w:rsidRPr="004D1051">
        <w:rPr>
          <w:rFonts w:asciiTheme="majorBidi" w:hAnsiTheme="majorBidi" w:cstheme="majorBidi"/>
        </w:rPr>
        <w:lastRenderedPageBreak/>
        <w:t xml:space="preserve">психологічної безпеки, встановлених строків та умов 100% </w:t>
      </w:r>
      <w:proofErr w:type="spellStart"/>
      <w:r w:rsidRPr="004D1051">
        <w:rPr>
          <w:rFonts w:asciiTheme="majorBidi" w:hAnsiTheme="majorBidi" w:cstheme="majorBidi"/>
        </w:rPr>
        <w:t>постоплати</w:t>
      </w:r>
      <w:proofErr w:type="spellEnd"/>
      <w:r w:rsidRPr="004D1051">
        <w:rPr>
          <w:rFonts w:asciiTheme="majorBidi" w:hAnsiTheme="majorBidi" w:cstheme="majorBidi"/>
        </w:rPr>
        <w:t>. Досвід роботи з командами НУО, гуманітарних і соціальних організацій є бажаним, але не умовою допуску.</w:t>
      </w:r>
    </w:p>
    <w:p w14:paraId="45AFF1C0" w14:textId="77777777" w:rsidR="00D874F7" w:rsidRPr="004D1051" w:rsidRDefault="00D874F7">
      <w:pPr>
        <w:pBdr>
          <w:top w:val="nil"/>
          <w:left w:val="nil"/>
          <w:bottom w:val="nil"/>
          <w:right w:val="nil"/>
          <w:between w:val="nil"/>
        </w:pBdr>
        <w:ind w:left="720"/>
        <w:jc w:val="both"/>
        <w:rPr>
          <w:rFonts w:asciiTheme="majorBidi" w:hAnsiTheme="majorBidi" w:cstheme="majorBidi"/>
        </w:rPr>
      </w:pPr>
    </w:p>
    <w:p w14:paraId="09DA222D" w14:textId="77777777" w:rsidR="00D874F7" w:rsidRPr="004D1051" w:rsidRDefault="004224E9">
      <w:pPr>
        <w:pBdr>
          <w:top w:val="nil"/>
          <w:left w:val="nil"/>
          <w:bottom w:val="nil"/>
          <w:right w:val="nil"/>
          <w:between w:val="nil"/>
        </w:pBdr>
        <w:ind w:left="720"/>
        <w:jc w:val="both"/>
        <w:rPr>
          <w:rFonts w:asciiTheme="majorBidi" w:hAnsiTheme="majorBidi" w:cstheme="majorBidi"/>
        </w:rPr>
      </w:pPr>
      <w:r w:rsidRPr="004D1051">
        <w:rPr>
          <w:rFonts w:asciiTheme="majorBidi" w:hAnsiTheme="majorBidi" w:cstheme="majorBidi"/>
        </w:rPr>
        <w:t xml:space="preserve">Учасник надає інформацію про кваліфікаційні відомості про основного й резервного фахівців у стандартизованій таблиці. Копії дипломів і сертифікатів на етапі подання не вимагаються. Замовник вправі запросити їх у потенційного переможця перед остаточним рішенням та перевірити суттєві відомості. </w:t>
      </w:r>
      <w:proofErr w:type="spellStart"/>
      <w:r w:rsidRPr="004D1051">
        <w:rPr>
          <w:rFonts w:asciiTheme="majorBidi" w:hAnsiTheme="majorBidi" w:cstheme="majorBidi"/>
        </w:rPr>
        <w:t>Непідтвердження</w:t>
      </w:r>
      <w:proofErr w:type="spellEnd"/>
      <w:r w:rsidRPr="004D1051">
        <w:rPr>
          <w:rFonts w:asciiTheme="majorBidi" w:hAnsiTheme="majorBidi" w:cstheme="majorBidi"/>
        </w:rPr>
        <w:t xml:space="preserve"> суттєвої інформації може бути підставою для відхилення з письмовим обґрунтуванням.</w:t>
      </w:r>
    </w:p>
    <w:p w14:paraId="105DE082" w14:textId="77777777" w:rsidR="00D874F7" w:rsidRPr="004D1051" w:rsidRDefault="00D874F7">
      <w:pPr>
        <w:pBdr>
          <w:top w:val="nil"/>
          <w:left w:val="nil"/>
          <w:bottom w:val="nil"/>
          <w:right w:val="nil"/>
          <w:between w:val="nil"/>
        </w:pBdr>
        <w:ind w:left="720"/>
        <w:jc w:val="both"/>
        <w:rPr>
          <w:rFonts w:asciiTheme="majorBidi" w:hAnsiTheme="majorBidi" w:cstheme="majorBidi"/>
        </w:rPr>
      </w:pPr>
    </w:p>
    <w:p w14:paraId="7C7A8BA0" w14:textId="77777777" w:rsidR="00D874F7" w:rsidRPr="004D1051" w:rsidRDefault="004224E9">
      <w:pPr>
        <w:pBdr>
          <w:top w:val="nil"/>
          <w:left w:val="nil"/>
          <w:bottom w:val="nil"/>
          <w:right w:val="nil"/>
          <w:between w:val="nil"/>
        </w:pBdr>
        <w:ind w:left="720"/>
        <w:jc w:val="both"/>
        <w:rPr>
          <w:rFonts w:asciiTheme="majorBidi" w:hAnsiTheme="majorBidi" w:cstheme="majorBidi"/>
          <w:b/>
          <w:bCs/>
        </w:rPr>
      </w:pPr>
      <w:r w:rsidRPr="004D1051">
        <w:rPr>
          <w:rFonts w:asciiTheme="majorBidi" w:hAnsiTheme="majorBidi" w:cstheme="majorBidi"/>
          <w:b/>
          <w:bCs/>
        </w:rPr>
        <w:t>ЕТАП 2. Бальна оцінка допущених пропозицій — максимум 100 балів (якість — 60, ціна — 40).</w:t>
      </w:r>
    </w:p>
    <w:p w14:paraId="044B865E" w14:textId="77777777" w:rsidR="00D874F7" w:rsidRPr="004D1051" w:rsidRDefault="00D874F7">
      <w:pPr>
        <w:pBdr>
          <w:top w:val="nil"/>
          <w:left w:val="nil"/>
          <w:bottom w:val="nil"/>
          <w:right w:val="nil"/>
          <w:between w:val="nil"/>
        </w:pBdr>
        <w:ind w:left="720"/>
        <w:jc w:val="both"/>
        <w:rPr>
          <w:rFonts w:asciiTheme="majorBidi" w:hAnsiTheme="majorBidi" w:cstheme="majorBidi"/>
          <w:b/>
          <w:bCs/>
        </w:rPr>
      </w:pPr>
    </w:p>
    <w:sdt>
      <w:sdtPr>
        <w:rPr>
          <w:rFonts w:asciiTheme="majorBidi" w:hAnsiTheme="majorBidi" w:cstheme="majorBidi"/>
        </w:rPr>
        <w:tag w:val="goog_rdk_82"/>
        <w:id w:val="-998877556"/>
      </w:sdtPr>
      <w:sdtEndPr/>
      <w:sdtContent>
        <w:p w14:paraId="606E86C2" w14:textId="77777777" w:rsidR="00D874F7" w:rsidRPr="004D1051" w:rsidRDefault="004224E9">
          <w:pPr>
            <w:pBdr>
              <w:top w:val="nil"/>
              <w:left w:val="nil"/>
              <w:bottom w:val="nil"/>
              <w:right w:val="nil"/>
              <w:between w:val="nil"/>
            </w:pBdr>
            <w:ind w:left="720"/>
            <w:jc w:val="both"/>
            <w:rPr>
              <w:rFonts w:asciiTheme="majorBidi" w:hAnsiTheme="majorBidi" w:cstheme="majorBidi"/>
            </w:rPr>
          </w:pPr>
          <w:r w:rsidRPr="004D1051">
            <w:rPr>
              <w:rFonts w:asciiTheme="majorBidi" w:hAnsiTheme="majorBidi" w:cstheme="majorBidi"/>
              <w:b/>
              <w:bCs/>
            </w:rPr>
            <w:t xml:space="preserve">1. Професійна спроможність запропонованих фахівців — до 20 балів. </w:t>
          </w:r>
          <w:sdt>
            <w:sdtPr>
              <w:rPr>
                <w:rFonts w:asciiTheme="majorBidi" w:hAnsiTheme="majorBidi" w:cstheme="majorBidi"/>
              </w:rPr>
              <w:tag w:val="goog_rdk_80"/>
              <w:id w:val="-901563013"/>
            </w:sdtPr>
            <w:sdtEndPr/>
            <w:sdtContent>
              <w:sdt>
                <w:sdtPr>
                  <w:rPr>
                    <w:rFonts w:asciiTheme="majorBidi" w:hAnsiTheme="majorBidi" w:cstheme="majorBidi"/>
                  </w:rPr>
                  <w:tag w:val="goog_rdk_81"/>
                  <w:id w:val="-534666478"/>
                </w:sdtPr>
                <w:sdtEndPr/>
                <w:sdtContent>
                  <w:r w:rsidRPr="004D1051">
                    <w:rPr>
                      <w:rFonts w:asciiTheme="majorBidi" w:hAnsiTheme="majorBidi" w:cstheme="majorBidi"/>
                    </w:rPr>
                    <w:t>Оцінюється професійна кваліфікація основного фахівця, запропонованого Учасником для проведення заходів. Резервний фахівець оцінюється лише на відповідність мінімальним кваліфікаційним вимогам.</w:t>
                  </w:r>
                </w:sdtContent>
              </w:sdt>
            </w:sdtContent>
          </w:sdt>
        </w:p>
      </w:sdtContent>
    </w:sdt>
    <w:sdt>
      <w:sdtPr>
        <w:rPr>
          <w:rFonts w:asciiTheme="majorBidi" w:hAnsiTheme="majorBidi" w:cstheme="majorBidi"/>
        </w:rPr>
        <w:tag w:val="goog_rdk_90"/>
        <w:id w:val="1704891484"/>
      </w:sdtPr>
      <w:sdtEndPr/>
      <w:sdtContent>
        <w:p w14:paraId="0B34ACAD"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83"/>
              <w:id w:val="937403273"/>
            </w:sdtPr>
            <w:sdtEndPr/>
            <w:sdtContent>
              <w:sdt>
                <w:sdtPr>
                  <w:rPr>
                    <w:rFonts w:asciiTheme="majorBidi" w:hAnsiTheme="majorBidi" w:cstheme="majorBidi"/>
                  </w:rPr>
                  <w:tag w:val="goog_rdk_84"/>
                  <w:id w:val="707211042"/>
                </w:sdtPr>
                <w:sdtEndPr/>
                <w:sdtContent>
                  <w:r w:rsidR="004224E9" w:rsidRPr="004D1051">
                    <w:rPr>
                      <w:rFonts w:asciiTheme="majorBidi" w:hAnsiTheme="majorBidi" w:cstheme="majorBidi"/>
                      <w:b/>
                      <w:bCs/>
                    </w:rPr>
                    <w:t>20 балів</w:t>
                  </w:r>
                </w:sdtContent>
              </w:sdt>
              <w:sdt>
                <w:sdtPr>
                  <w:rPr>
                    <w:rFonts w:asciiTheme="majorBidi" w:hAnsiTheme="majorBidi" w:cstheme="majorBidi"/>
                  </w:rPr>
                  <w:tag w:val="goog_rdk_85"/>
                  <w:id w:val="-1946454312"/>
                </w:sdtPr>
                <w:sdtEndPr/>
                <w:sdtContent>
                  <w:r w:rsidR="004224E9" w:rsidRPr="004D1051">
                    <w:rPr>
                      <w:rFonts w:asciiTheme="majorBidi" w:hAnsiTheme="majorBidi" w:cstheme="majorBidi"/>
                    </w:rPr>
                    <w:t xml:space="preserve"> — основний фахівець має релевантну освіту та професійну підготовку, практичний професійний досвід </w:t>
                  </w:r>
                </w:sdtContent>
              </w:sdt>
              <w:sdt>
                <w:sdtPr>
                  <w:rPr>
                    <w:rFonts w:asciiTheme="majorBidi" w:hAnsiTheme="majorBidi" w:cstheme="majorBidi"/>
                  </w:rPr>
                  <w:tag w:val="goog_rdk_86"/>
                  <w:id w:val="2076431287"/>
                </w:sdtPr>
                <w:sdtEndPr/>
                <w:sdtContent>
                  <w:r w:rsidR="004224E9" w:rsidRPr="004D1051">
                    <w:rPr>
                      <w:rFonts w:asciiTheme="majorBidi" w:hAnsiTheme="majorBidi" w:cstheme="majorBidi"/>
                      <w:b/>
                      <w:bCs/>
                    </w:rPr>
                    <w:t>5 років і більше</w:t>
                  </w:r>
                </w:sdtContent>
              </w:sdt>
              <w:sdt>
                <w:sdtPr>
                  <w:rPr>
                    <w:rFonts w:asciiTheme="majorBidi" w:hAnsiTheme="majorBidi" w:cstheme="majorBidi"/>
                  </w:rPr>
                  <w:tag w:val="goog_rdk_87"/>
                  <w:id w:val="71203259"/>
                </w:sdtPr>
                <w:sdtEndPr/>
                <w:sdtContent>
                  <w:r w:rsidR="004224E9" w:rsidRPr="004D1051">
                    <w:rPr>
                      <w:rFonts w:asciiTheme="majorBidi" w:hAnsiTheme="majorBidi" w:cstheme="majorBidi"/>
                    </w:rPr>
                    <w:t xml:space="preserve">, а також підтверджений досвід роботи </w:t>
                  </w:r>
                </w:sdtContent>
              </w:sdt>
              <w:sdt>
                <w:sdtPr>
                  <w:rPr>
                    <w:rFonts w:asciiTheme="majorBidi" w:hAnsiTheme="majorBidi" w:cstheme="majorBidi"/>
                  </w:rPr>
                  <w:tag w:val="goog_rdk_88"/>
                  <w:id w:val="707545548"/>
                </w:sdtPr>
                <w:sdtEndPr/>
                <w:sdtContent>
                  <w:r w:rsidR="004224E9" w:rsidRPr="004D1051">
                    <w:rPr>
                      <w:rFonts w:asciiTheme="majorBidi" w:hAnsiTheme="majorBidi" w:cstheme="majorBidi"/>
                      <w:b/>
                      <w:bCs/>
                    </w:rPr>
                    <w:t>з менеджерами/керівниками та з командами, які працюють в умовах тривалого стресу, кризових ситуацій та/або війни</w:t>
                  </w:r>
                </w:sdtContent>
              </w:sdt>
              <w:sdt>
                <w:sdtPr>
                  <w:rPr>
                    <w:rFonts w:asciiTheme="majorBidi" w:hAnsiTheme="majorBidi" w:cstheme="majorBidi"/>
                  </w:rPr>
                  <w:tag w:val="goog_rdk_89"/>
                  <w:id w:val="-1952512700"/>
                </w:sdtPr>
                <w:sdtEndPr/>
                <w:sdtContent>
                  <w:r w:rsidR="004224E9" w:rsidRPr="004D1051">
                    <w:rPr>
                      <w:rFonts w:asciiTheme="majorBidi" w:hAnsiTheme="majorBidi" w:cstheme="majorBidi"/>
                    </w:rPr>
                    <w:t>.</w:t>
                  </w:r>
                </w:sdtContent>
              </w:sdt>
            </w:sdtContent>
          </w:sdt>
        </w:p>
      </w:sdtContent>
    </w:sdt>
    <w:sdt>
      <w:sdtPr>
        <w:rPr>
          <w:rFonts w:asciiTheme="majorBidi" w:hAnsiTheme="majorBidi" w:cstheme="majorBidi"/>
        </w:rPr>
        <w:tag w:val="goog_rdk_96"/>
        <w:id w:val="724440652"/>
      </w:sdtPr>
      <w:sdtEndPr/>
      <w:sdtContent>
        <w:p w14:paraId="7ED12769"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91"/>
              <w:id w:val="-641353372"/>
            </w:sdtPr>
            <w:sdtEndPr/>
            <w:sdtContent>
              <w:sdt>
                <w:sdtPr>
                  <w:rPr>
                    <w:rFonts w:asciiTheme="majorBidi" w:hAnsiTheme="majorBidi" w:cstheme="majorBidi"/>
                  </w:rPr>
                  <w:tag w:val="goog_rdk_92"/>
                  <w:id w:val="-1022342626"/>
                </w:sdtPr>
                <w:sdtEndPr/>
                <w:sdtContent>
                  <w:r w:rsidR="004224E9" w:rsidRPr="004D1051">
                    <w:rPr>
                      <w:rFonts w:asciiTheme="majorBidi" w:hAnsiTheme="majorBidi" w:cstheme="majorBidi"/>
                      <w:b/>
                      <w:bCs/>
                    </w:rPr>
                    <w:t>15 балів</w:t>
                  </w:r>
                </w:sdtContent>
              </w:sdt>
              <w:sdt>
                <w:sdtPr>
                  <w:rPr>
                    <w:rFonts w:asciiTheme="majorBidi" w:hAnsiTheme="majorBidi" w:cstheme="majorBidi"/>
                  </w:rPr>
                  <w:tag w:val="goog_rdk_93"/>
                  <w:id w:val="-1303178605"/>
                </w:sdtPr>
                <w:sdtEndPr/>
                <w:sdtContent>
                  <w:r w:rsidR="004224E9" w:rsidRPr="004D1051">
                    <w:rPr>
                      <w:rFonts w:asciiTheme="majorBidi" w:hAnsiTheme="majorBidi" w:cstheme="majorBidi"/>
                    </w:rPr>
                    <w:t xml:space="preserve"> — основний фахівець має релевантну освіту та професійну підготовку, практичний професійний досвід </w:t>
                  </w:r>
                </w:sdtContent>
              </w:sdt>
              <w:sdt>
                <w:sdtPr>
                  <w:rPr>
                    <w:rFonts w:asciiTheme="majorBidi" w:hAnsiTheme="majorBidi" w:cstheme="majorBidi"/>
                  </w:rPr>
                  <w:tag w:val="goog_rdk_94"/>
                  <w:id w:val="-1344598319"/>
                </w:sdtPr>
                <w:sdtEndPr/>
                <w:sdtContent>
                  <w:r w:rsidR="004224E9" w:rsidRPr="004D1051">
                    <w:rPr>
                      <w:rFonts w:asciiTheme="majorBidi" w:hAnsiTheme="majorBidi" w:cstheme="majorBidi"/>
                      <w:b/>
                      <w:bCs/>
                    </w:rPr>
                    <w:t>від 3 до 5 років</w:t>
                  </w:r>
                </w:sdtContent>
              </w:sdt>
              <w:sdt>
                <w:sdtPr>
                  <w:rPr>
                    <w:rFonts w:asciiTheme="majorBidi" w:hAnsiTheme="majorBidi" w:cstheme="majorBidi"/>
                  </w:rPr>
                  <w:tag w:val="goog_rdk_95"/>
                  <w:id w:val="635036043"/>
                </w:sdtPr>
                <w:sdtEndPr/>
                <w:sdtContent>
                  <w:r w:rsidR="004224E9" w:rsidRPr="004D1051">
                    <w:rPr>
                      <w:rFonts w:asciiTheme="majorBidi" w:hAnsiTheme="majorBidi" w:cstheme="majorBidi"/>
                    </w:rPr>
                    <w:t xml:space="preserve"> та підтверджений досвід роботи щонайменше з однією із зазначених цільових груп: менеджерами/керівниками або командами, які працюють в умовах тривалого стресу, кризових ситуацій та/або війни.</w:t>
                  </w:r>
                </w:sdtContent>
              </w:sdt>
            </w:sdtContent>
          </w:sdt>
        </w:p>
      </w:sdtContent>
    </w:sdt>
    <w:sdt>
      <w:sdtPr>
        <w:rPr>
          <w:rFonts w:asciiTheme="majorBidi" w:hAnsiTheme="majorBidi" w:cstheme="majorBidi"/>
        </w:rPr>
        <w:tag w:val="goog_rdk_102"/>
        <w:id w:val="-120351197"/>
      </w:sdtPr>
      <w:sdtEndPr/>
      <w:sdtContent>
        <w:p w14:paraId="38E1DAAF"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97"/>
              <w:id w:val="-163394555"/>
            </w:sdtPr>
            <w:sdtEndPr/>
            <w:sdtContent>
              <w:sdt>
                <w:sdtPr>
                  <w:rPr>
                    <w:rFonts w:asciiTheme="majorBidi" w:hAnsiTheme="majorBidi" w:cstheme="majorBidi"/>
                  </w:rPr>
                  <w:tag w:val="goog_rdk_98"/>
                  <w:id w:val="-1424077769"/>
                </w:sdtPr>
                <w:sdtEndPr/>
                <w:sdtContent>
                  <w:r w:rsidR="004224E9" w:rsidRPr="004D1051">
                    <w:rPr>
                      <w:rFonts w:asciiTheme="majorBidi" w:hAnsiTheme="majorBidi" w:cstheme="majorBidi"/>
                      <w:b/>
                      <w:bCs/>
                    </w:rPr>
                    <w:t>10 балів</w:t>
                  </w:r>
                </w:sdtContent>
              </w:sdt>
              <w:sdt>
                <w:sdtPr>
                  <w:rPr>
                    <w:rFonts w:asciiTheme="majorBidi" w:hAnsiTheme="majorBidi" w:cstheme="majorBidi"/>
                  </w:rPr>
                  <w:tag w:val="goog_rdk_99"/>
                  <w:id w:val="-1554037661"/>
                </w:sdtPr>
                <w:sdtEndPr/>
                <w:sdtContent>
                  <w:r w:rsidR="004224E9" w:rsidRPr="004D1051">
                    <w:rPr>
                      <w:rFonts w:asciiTheme="majorBidi" w:hAnsiTheme="majorBidi" w:cstheme="majorBidi"/>
                    </w:rPr>
                    <w:t xml:space="preserve"> — основний фахівець відповідає встановленим кваліфікаційним вимогам та має практичний професійний досвід </w:t>
                  </w:r>
                </w:sdtContent>
              </w:sdt>
              <w:sdt>
                <w:sdtPr>
                  <w:rPr>
                    <w:rFonts w:asciiTheme="majorBidi" w:hAnsiTheme="majorBidi" w:cstheme="majorBidi"/>
                  </w:rPr>
                  <w:tag w:val="goog_rdk_100"/>
                  <w:id w:val="1734694242"/>
                </w:sdtPr>
                <w:sdtEndPr/>
                <w:sdtContent>
                  <w:r w:rsidR="004224E9" w:rsidRPr="004D1051">
                    <w:rPr>
                      <w:rFonts w:asciiTheme="majorBidi" w:hAnsiTheme="majorBidi" w:cstheme="majorBidi"/>
                      <w:b/>
                      <w:bCs/>
                    </w:rPr>
                    <w:t>від 2 до 3 років</w:t>
                  </w:r>
                </w:sdtContent>
              </w:sdt>
              <w:sdt>
                <w:sdtPr>
                  <w:rPr>
                    <w:rFonts w:asciiTheme="majorBidi" w:hAnsiTheme="majorBidi" w:cstheme="majorBidi"/>
                  </w:rPr>
                  <w:tag w:val="goog_rdk_101"/>
                  <w:id w:val="518900209"/>
                </w:sdtPr>
                <w:sdtEndPr/>
                <w:sdtContent>
                  <w:r w:rsidR="004224E9" w:rsidRPr="004D1051">
                    <w:rPr>
                      <w:rFonts w:asciiTheme="majorBidi" w:hAnsiTheme="majorBidi" w:cstheme="majorBidi"/>
                    </w:rPr>
                    <w:t>, однак додатковий релевантний досвід роботи із зазначеними цільовими групами не підтверджений.</w:t>
                  </w:r>
                </w:sdtContent>
              </w:sdt>
            </w:sdtContent>
          </w:sdt>
        </w:p>
      </w:sdtContent>
    </w:sdt>
    <w:sdt>
      <w:sdtPr>
        <w:rPr>
          <w:rFonts w:asciiTheme="majorBidi" w:hAnsiTheme="majorBidi" w:cstheme="majorBidi"/>
        </w:rPr>
        <w:tag w:val="goog_rdk_106"/>
        <w:id w:val="1335761851"/>
      </w:sdtPr>
      <w:sdtEndPr/>
      <w:sdtContent>
        <w:p w14:paraId="4B8F4902"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03"/>
              <w:id w:val="-1970169738"/>
            </w:sdtPr>
            <w:sdtEndPr/>
            <w:sdtContent>
              <w:sdt>
                <w:sdtPr>
                  <w:rPr>
                    <w:rFonts w:asciiTheme="majorBidi" w:hAnsiTheme="majorBidi" w:cstheme="majorBidi"/>
                  </w:rPr>
                  <w:tag w:val="goog_rdk_104"/>
                  <w:id w:val="-881179952"/>
                </w:sdtPr>
                <w:sdtEndPr/>
                <w:sdtContent>
                  <w:r w:rsidR="004224E9" w:rsidRPr="004D1051">
                    <w:rPr>
                      <w:rFonts w:asciiTheme="majorBidi" w:hAnsiTheme="majorBidi" w:cstheme="majorBidi"/>
                      <w:b/>
                      <w:bCs/>
                    </w:rPr>
                    <w:t>5 балів</w:t>
                  </w:r>
                </w:sdtContent>
              </w:sdt>
              <w:sdt>
                <w:sdtPr>
                  <w:rPr>
                    <w:rFonts w:asciiTheme="majorBidi" w:hAnsiTheme="majorBidi" w:cstheme="majorBidi"/>
                  </w:rPr>
                  <w:tag w:val="goog_rdk_105"/>
                  <w:id w:val="203235466"/>
                </w:sdtPr>
                <w:sdtEndPr/>
                <w:sdtContent>
                  <w:r w:rsidR="004224E9" w:rsidRPr="004D1051">
                    <w:rPr>
                      <w:rFonts w:asciiTheme="majorBidi" w:hAnsiTheme="majorBidi" w:cstheme="majorBidi"/>
                    </w:rPr>
                    <w:t xml:space="preserve"> — основний фахівець відповідає мінімальним кваліфікаційним вимогам Етапу 1, але не відповідає умовам, установленим для отримання 10, 15 або 20 балів.</w:t>
                  </w:r>
                </w:sdtContent>
              </w:sdt>
            </w:sdtContent>
          </w:sdt>
        </w:p>
      </w:sdtContent>
    </w:sdt>
    <w:sdt>
      <w:sdtPr>
        <w:rPr>
          <w:rFonts w:asciiTheme="majorBidi" w:hAnsiTheme="majorBidi" w:cstheme="majorBidi"/>
        </w:rPr>
        <w:tag w:val="goog_rdk_111"/>
        <w:id w:val="-551205890"/>
      </w:sdtPr>
      <w:sdtEndPr/>
      <w:sdtContent>
        <w:p w14:paraId="52F0BEF9" w14:textId="2A59CDBB" w:rsidR="00D874F7" w:rsidRPr="004D1051" w:rsidRDefault="007F18CA">
          <w:pPr>
            <w:pBdr>
              <w:top w:val="nil"/>
              <w:left w:val="nil"/>
              <w:bottom w:val="nil"/>
              <w:right w:val="nil"/>
              <w:between w:val="nil"/>
            </w:pBdr>
            <w:ind w:left="720"/>
            <w:jc w:val="both"/>
            <w:rPr>
              <w:rFonts w:asciiTheme="majorBidi" w:hAnsiTheme="majorBidi" w:cstheme="majorBidi"/>
            </w:rPr>
          </w:pPr>
          <w:sdt>
            <w:sdtPr>
              <w:rPr>
                <w:rFonts w:asciiTheme="majorBidi" w:hAnsiTheme="majorBidi" w:cstheme="majorBidi"/>
              </w:rPr>
              <w:tag w:val="goog_rdk_108"/>
              <w:id w:val="-1912311069"/>
            </w:sdtPr>
            <w:sdtEndPr/>
            <w:sdtContent>
              <w:sdt>
                <w:sdtPr>
                  <w:rPr>
                    <w:rFonts w:asciiTheme="majorBidi" w:hAnsiTheme="majorBidi" w:cstheme="majorBidi"/>
                  </w:rPr>
                  <w:tag w:val="goog_rdk_109"/>
                  <w:id w:val="1708965426"/>
                  <w:showingPlcHdr/>
                </w:sdtPr>
                <w:sdtEndPr/>
                <w:sdtContent>
                  <w:r w:rsidR="004D1051" w:rsidRPr="004D1051">
                    <w:rPr>
                      <w:rFonts w:asciiTheme="majorBidi" w:hAnsiTheme="majorBidi" w:cstheme="majorBidi"/>
                    </w:rPr>
                    <w:t xml:space="preserve">     </w:t>
                  </w:r>
                </w:sdtContent>
              </w:sdt>
            </w:sdtContent>
          </w:sdt>
          <w:sdt>
            <w:sdtPr>
              <w:rPr>
                <w:rFonts w:asciiTheme="majorBidi" w:hAnsiTheme="majorBidi" w:cstheme="majorBidi"/>
              </w:rPr>
              <w:tag w:val="goog_rdk_110"/>
              <w:id w:val="-918295162"/>
            </w:sdtPr>
            <w:sdtEndPr/>
            <w:sdtContent/>
          </w:sdt>
        </w:p>
      </w:sdtContent>
    </w:sdt>
    <w:p w14:paraId="78DB29D9" w14:textId="77777777" w:rsidR="00D874F7" w:rsidRPr="004D1051" w:rsidRDefault="00D874F7">
      <w:pPr>
        <w:pBdr>
          <w:top w:val="nil"/>
          <w:left w:val="nil"/>
          <w:bottom w:val="nil"/>
          <w:right w:val="nil"/>
          <w:between w:val="nil"/>
        </w:pBdr>
        <w:ind w:left="720"/>
        <w:jc w:val="both"/>
        <w:rPr>
          <w:rFonts w:asciiTheme="majorBidi" w:hAnsiTheme="majorBidi" w:cstheme="majorBidi"/>
          <w:b/>
          <w:bCs/>
        </w:rPr>
      </w:pPr>
    </w:p>
    <w:sdt>
      <w:sdtPr>
        <w:rPr>
          <w:rFonts w:asciiTheme="majorBidi" w:hAnsiTheme="majorBidi" w:cstheme="majorBidi"/>
        </w:rPr>
        <w:tag w:val="goog_rdk_114"/>
        <w:id w:val="1669007893"/>
      </w:sdtPr>
      <w:sdtEndPr/>
      <w:sdtContent>
        <w:p w14:paraId="0AE17068" w14:textId="77777777" w:rsidR="00D874F7" w:rsidRPr="004D1051" w:rsidRDefault="004224E9">
          <w:pPr>
            <w:pBdr>
              <w:top w:val="nil"/>
              <w:left w:val="nil"/>
              <w:bottom w:val="nil"/>
              <w:right w:val="nil"/>
              <w:between w:val="nil"/>
            </w:pBdr>
            <w:ind w:left="720"/>
            <w:jc w:val="both"/>
            <w:rPr>
              <w:rFonts w:asciiTheme="majorBidi" w:hAnsiTheme="majorBidi" w:cstheme="majorBidi"/>
            </w:rPr>
          </w:pPr>
          <w:r w:rsidRPr="004D1051">
            <w:rPr>
              <w:rFonts w:asciiTheme="majorBidi" w:hAnsiTheme="majorBidi" w:cstheme="majorBidi"/>
              <w:b/>
              <w:bCs/>
            </w:rPr>
            <w:t xml:space="preserve">2. Релевантний досвід проведення аналогічних заходів — до 20 балів. </w:t>
          </w:r>
          <w:sdt>
            <w:sdtPr>
              <w:rPr>
                <w:rFonts w:asciiTheme="majorBidi" w:hAnsiTheme="majorBidi" w:cstheme="majorBidi"/>
              </w:rPr>
              <w:tag w:val="goog_rdk_112"/>
              <w:id w:val="-2037181090"/>
            </w:sdtPr>
            <w:sdtEndPr/>
            <w:sdtContent>
              <w:sdt>
                <w:sdtPr>
                  <w:rPr>
                    <w:rFonts w:asciiTheme="majorBidi" w:hAnsiTheme="majorBidi" w:cstheme="majorBidi"/>
                  </w:rPr>
                  <w:tag w:val="goog_rdk_113"/>
                  <w:id w:val="1256508115"/>
                </w:sdtPr>
                <w:sdtEndPr/>
                <w:sdtContent>
                  <w:r w:rsidRPr="004D1051">
                    <w:rPr>
                      <w:rFonts w:asciiTheme="majorBidi" w:hAnsiTheme="majorBidi" w:cstheme="majorBidi"/>
                    </w:rPr>
                    <w:t>Оцінюється кількість проведених основним фахівцем аналогічних групових заходів для дорослої аудиторії протягом останніх 3 років.</w:t>
                  </w:r>
                </w:sdtContent>
              </w:sdt>
            </w:sdtContent>
          </w:sdt>
        </w:p>
      </w:sdtContent>
    </w:sdt>
    <w:sdt>
      <w:sdtPr>
        <w:rPr>
          <w:rFonts w:asciiTheme="majorBidi" w:hAnsiTheme="majorBidi" w:cstheme="majorBidi"/>
        </w:rPr>
        <w:tag w:val="goog_rdk_117"/>
        <w:id w:val="1838267839"/>
      </w:sdtPr>
      <w:sdtEndPr/>
      <w:sdtContent>
        <w:p w14:paraId="05A201F4"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15"/>
              <w:id w:val="1791761847"/>
            </w:sdtPr>
            <w:sdtEndPr/>
            <w:sdtContent>
              <w:sdt>
                <w:sdtPr>
                  <w:rPr>
                    <w:rFonts w:asciiTheme="majorBidi" w:hAnsiTheme="majorBidi" w:cstheme="majorBidi"/>
                  </w:rPr>
                  <w:tag w:val="goog_rdk_116"/>
                  <w:id w:val="1115236707"/>
                </w:sdtPr>
                <w:sdtEndPr/>
                <w:sdtContent>
                  <w:r w:rsidR="004224E9" w:rsidRPr="004D1051">
                    <w:rPr>
                      <w:rFonts w:asciiTheme="majorBidi" w:hAnsiTheme="majorBidi" w:cstheme="majorBidi"/>
                    </w:rPr>
                    <w:t xml:space="preserve">Для цілей цього оцінювання аналогічними вважаються групові заходи у сфері психологічної підтримки, </w:t>
                  </w:r>
                  <w:proofErr w:type="spellStart"/>
                  <w:r w:rsidR="004224E9" w:rsidRPr="004D1051">
                    <w:rPr>
                      <w:rFonts w:asciiTheme="majorBidi" w:hAnsiTheme="majorBidi" w:cstheme="majorBidi"/>
                    </w:rPr>
                    <w:t>психоедукації</w:t>
                  </w:r>
                  <w:proofErr w:type="spellEnd"/>
                  <w:r w:rsidR="004224E9" w:rsidRPr="004D1051">
                    <w:rPr>
                      <w:rFonts w:asciiTheme="majorBidi" w:hAnsiTheme="majorBidi" w:cstheme="majorBidi"/>
                    </w:rPr>
                    <w:t xml:space="preserve">, управління стресом, профілактики та подолання професійного вигорання, психологічної стійкості, підтримки команд та/або інші заходи, тематично пов’язані з предметом цього </w:t>
                  </w:r>
                  <w:proofErr w:type="spellStart"/>
                  <w:r w:rsidR="004224E9" w:rsidRPr="004D1051">
                    <w:rPr>
                      <w:rFonts w:asciiTheme="majorBidi" w:hAnsiTheme="majorBidi" w:cstheme="majorBidi"/>
                    </w:rPr>
                    <w:t>ЛОТу</w:t>
                  </w:r>
                  <w:proofErr w:type="spellEnd"/>
                  <w:r w:rsidR="004224E9" w:rsidRPr="004D1051">
                    <w:rPr>
                      <w:rFonts w:asciiTheme="majorBidi" w:hAnsiTheme="majorBidi" w:cstheme="majorBidi"/>
                    </w:rPr>
                    <w:t>.</w:t>
                  </w:r>
                </w:sdtContent>
              </w:sdt>
            </w:sdtContent>
          </w:sdt>
        </w:p>
      </w:sdtContent>
    </w:sdt>
    <w:sdt>
      <w:sdtPr>
        <w:rPr>
          <w:rFonts w:asciiTheme="majorBidi" w:hAnsiTheme="majorBidi" w:cstheme="majorBidi"/>
        </w:rPr>
        <w:tag w:val="goog_rdk_121"/>
        <w:id w:val="603175678"/>
      </w:sdtPr>
      <w:sdtEndPr/>
      <w:sdtContent>
        <w:p w14:paraId="33319BA6"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18"/>
              <w:id w:val="1672052167"/>
            </w:sdtPr>
            <w:sdtEndPr/>
            <w:sdtContent>
              <w:sdt>
                <w:sdtPr>
                  <w:rPr>
                    <w:rFonts w:asciiTheme="majorBidi" w:hAnsiTheme="majorBidi" w:cstheme="majorBidi"/>
                  </w:rPr>
                  <w:tag w:val="goog_rdk_119"/>
                  <w:id w:val="1919870966"/>
                </w:sdtPr>
                <w:sdtEndPr/>
                <w:sdtContent>
                  <w:r w:rsidR="004224E9" w:rsidRPr="004D1051">
                    <w:rPr>
                      <w:rFonts w:asciiTheme="majorBidi" w:hAnsiTheme="majorBidi" w:cstheme="majorBidi"/>
                      <w:b/>
                      <w:bCs/>
                    </w:rPr>
                    <w:t>20 балів</w:t>
                  </w:r>
                </w:sdtContent>
              </w:sdt>
              <w:sdt>
                <w:sdtPr>
                  <w:rPr>
                    <w:rFonts w:asciiTheme="majorBidi" w:hAnsiTheme="majorBidi" w:cstheme="majorBidi"/>
                  </w:rPr>
                  <w:tag w:val="goog_rdk_120"/>
                  <w:id w:val="1702534118"/>
                </w:sdtPr>
                <w:sdtEndPr/>
                <w:sdtContent>
                  <w:r w:rsidR="004224E9" w:rsidRPr="004D1051">
                    <w:rPr>
                      <w:rFonts w:asciiTheme="majorBidi" w:hAnsiTheme="majorBidi" w:cstheme="majorBidi"/>
                    </w:rPr>
                    <w:t xml:space="preserve"> — проведено 13 і більше аналогічних заходів протягом останніх 3 років.</w:t>
                  </w:r>
                </w:sdtContent>
              </w:sdt>
            </w:sdtContent>
          </w:sdt>
        </w:p>
      </w:sdtContent>
    </w:sdt>
    <w:sdt>
      <w:sdtPr>
        <w:rPr>
          <w:rFonts w:asciiTheme="majorBidi" w:hAnsiTheme="majorBidi" w:cstheme="majorBidi"/>
        </w:rPr>
        <w:tag w:val="goog_rdk_125"/>
        <w:id w:val="-842076963"/>
      </w:sdtPr>
      <w:sdtEndPr/>
      <w:sdtContent>
        <w:p w14:paraId="112CF704"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22"/>
              <w:id w:val="-1215195818"/>
            </w:sdtPr>
            <w:sdtEndPr/>
            <w:sdtContent>
              <w:sdt>
                <w:sdtPr>
                  <w:rPr>
                    <w:rFonts w:asciiTheme="majorBidi" w:hAnsiTheme="majorBidi" w:cstheme="majorBidi"/>
                  </w:rPr>
                  <w:tag w:val="goog_rdk_123"/>
                  <w:id w:val="1609829912"/>
                </w:sdtPr>
                <w:sdtEndPr/>
                <w:sdtContent>
                  <w:r w:rsidR="004224E9" w:rsidRPr="004D1051">
                    <w:rPr>
                      <w:rFonts w:asciiTheme="majorBidi" w:hAnsiTheme="majorBidi" w:cstheme="majorBidi"/>
                      <w:b/>
                      <w:bCs/>
                    </w:rPr>
                    <w:t>15 балів</w:t>
                  </w:r>
                </w:sdtContent>
              </w:sdt>
              <w:sdt>
                <w:sdtPr>
                  <w:rPr>
                    <w:rFonts w:asciiTheme="majorBidi" w:hAnsiTheme="majorBidi" w:cstheme="majorBidi"/>
                  </w:rPr>
                  <w:tag w:val="goog_rdk_124"/>
                  <w:id w:val="1697288943"/>
                </w:sdtPr>
                <w:sdtEndPr/>
                <w:sdtContent>
                  <w:r w:rsidR="004224E9" w:rsidRPr="004D1051">
                    <w:rPr>
                      <w:rFonts w:asciiTheme="majorBidi" w:hAnsiTheme="majorBidi" w:cstheme="majorBidi"/>
                    </w:rPr>
                    <w:t xml:space="preserve"> — проведено від 8 до 12 аналогічних заходів.</w:t>
                  </w:r>
                </w:sdtContent>
              </w:sdt>
            </w:sdtContent>
          </w:sdt>
        </w:p>
      </w:sdtContent>
    </w:sdt>
    <w:sdt>
      <w:sdtPr>
        <w:rPr>
          <w:rFonts w:asciiTheme="majorBidi" w:hAnsiTheme="majorBidi" w:cstheme="majorBidi"/>
        </w:rPr>
        <w:tag w:val="goog_rdk_129"/>
        <w:id w:val="1428046546"/>
      </w:sdtPr>
      <w:sdtEndPr/>
      <w:sdtContent>
        <w:p w14:paraId="050D016A"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26"/>
              <w:id w:val="-834326060"/>
            </w:sdtPr>
            <w:sdtEndPr/>
            <w:sdtContent>
              <w:sdt>
                <w:sdtPr>
                  <w:rPr>
                    <w:rFonts w:asciiTheme="majorBidi" w:hAnsiTheme="majorBidi" w:cstheme="majorBidi"/>
                  </w:rPr>
                  <w:tag w:val="goog_rdk_127"/>
                  <w:id w:val="-1336696796"/>
                </w:sdtPr>
                <w:sdtEndPr/>
                <w:sdtContent>
                  <w:r w:rsidR="004224E9" w:rsidRPr="004D1051">
                    <w:rPr>
                      <w:rFonts w:asciiTheme="majorBidi" w:hAnsiTheme="majorBidi" w:cstheme="majorBidi"/>
                      <w:b/>
                      <w:bCs/>
                    </w:rPr>
                    <w:t>10 балів</w:t>
                  </w:r>
                </w:sdtContent>
              </w:sdt>
              <w:sdt>
                <w:sdtPr>
                  <w:rPr>
                    <w:rFonts w:asciiTheme="majorBidi" w:hAnsiTheme="majorBidi" w:cstheme="majorBidi"/>
                  </w:rPr>
                  <w:tag w:val="goog_rdk_128"/>
                  <w:id w:val="1047802922"/>
                </w:sdtPr>
                <w:sdtEndPr/>
                <w:sdtContent>
                  <w:r w:rsidR="004224E9" w:rsidRPr="004D1051">
                    <w:rPr>
                      <w:rFonts w:asciiTheme="majorBidi" w:hAnsiTheme="majorBidi" w:cstheme="majorBidi"/>
                    </w:rPr>
                    <w:t xml:space="preserve"> — проведено від 4 до 7 аналогічних заходів.</w:t>
                  </w:r>
                </w:sdtContent>
              </w:sdt>
            </w:sdtContent>
          </w:sdt>
        </w:p>
      </w:sdtContent>
    </w:sdt>
    <w:sdt>
      <w:sdtPr>
        <w:rPr>
          <w:rFonts w:asciiTheme="majorBidi" w:hAnsiTheme="majorBidi" w:cstheme="majorBidi"/>
        </w:rPr>
        <w:tag w:val="goog_rdk_133"/>
        <w:id w:val="2092231680"/>
      </w:sdtPr>
      <w:sdtEndPr/>
      <w:sdtContent>
        <w:p w14:paraId="5EFBF262"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30"/>
              <w:id w:val="1620764617"/>
            </w:sdtPr>
            <w:sdtEndPr/>
            <w:sdtContent>
              <w:sdt>
                <w:sdtPr>
                  <w:rPr>
                    <w:rFonts w:asciiTheme="majorBidi" w:hAnsiTheme="majorBidi" w:cstheme="majorBidi"/>
                  </w:rPr>
                  <w:tag w:val="goog_rdk_131"/>
                  <w:id w:val="1759126251"/>
                </w:sdtPr>
                <w:sdtEndPr/>
                <w:sdtContent>
                  <w:r w:rsidR="004224E9" w:rsidRPr="004D1051">
                    <w:rPr>
                      <w:rFonts w:asciiTheme="majorBidi" w:hAnsiTheme="majorBidi" w:cstheme="majorBidi"/>
                      <w:b/>
                      <w:bCs/>
                    </w:rPr>
                    <w:t>5 балів</w:t>
                  </w:r>
                </w:sdtContent>
              </w:sdt>
              <w:sdt>
                <w:sdtPr>
                  <w:rPr>
                    <w:rFonts w:asciiTheme="majorBidi" w:hAnsiTheme="majorBidi" w:cstheme="majorBidi"/>
                  </w:rPr>
                  <w:tag w:val="goog_rdk_132"/>
                  <w:id w:val="-1165554444"/>
                </w:sdtPr>
                <w:sdtEndPr/>
                <w:sdtContent>
                  <w:r w:rsidR="004224E9" w:rsidRPr="004D1051">
                    <w:rPr>
                      <w:rFonts w:asciiTheme="majorBidi" w:hAnsiTheme="majorBidi" w:cstheme="majorBidi"/>
                    </w:rPr>
                    <w:t xml:space="preserve"> — проведено від 1 до 3 аналогічних заходів.</w:t>
                  </w:r>
                </w:sdtContent>
              </w:sdt>
            </w:sdtContent>
          </w:sdt>
        </w:p>
      </w:sdtContent>
    </w:sdt>
    <w:sdt>
      <w:sdtPr>
        <w:rPr>
          <w:rFonts w:asciiTheme="majorBidi" w:hAnsiTheme="majorBidi" w:cstheme="majorBidi"/>
        </w:rPr>
        <w:tag w:val="goog_rdk_136"/>
        <w:id w:val="-1335528096"/>
      </w:sdtPr>
      <w:sdtEndPr/>
      <w:sdtContent>
        <w:p w14:paraId="028E8042"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34"/>
              <w:id w:val="590868655"/>
            </w:sdtPr>
            <w:sdtEndPr/>
            <w:sdtContent>
              <w:sdt>
                <w:sdtPr>
                  <w:rPr>
                    <w:rFonts w:asciiTheme="majorBidi" w:hAnsiTheme="majorBidi" w:cstheme="majorBidi"/>
                  </w:rPr>
                  <w:tag w:val="goog_rdk_135"/>
                  <w:id w:val="1082425940"/>
                </w:sdtPr>
                <w:sdtEndPr/>
                <w:sdtContent>
                  <w:r w:rsidR="004224E9" w:rsidRPr="004D1051">
                    <w:rPr>
                      <w:rFonts w:asciiTheme="majorBidi" w:hAnsiTheme="majorBidi" w:cstheme="majorBidi"/>
                    </w:rPr>
                    <w:t>Оцінювання здійснюється на підставі інформації про аналогічні заходи, зазначеної Учасником у тендерній пропозиції.</w:t>
                  </w:r>
                </w:sdtContent>
              </w:sdt>
            </w:sdtContent>
          </w:sdt>
        </w:p>
      </w:sdtContent>
    </w:sdt>
    <w:p w14:paraId="023F58E8" w14:textId="52364D3C" w:rsidR="00D874F7" w:rsidRPr="004D1051" w:rsidRDefault="007F18CA">
      <w:pPr>
        <w:pBdr>
          <w:top w:val="nil"/>
          <w:left w:val="nil"/>
          <w:bottom w:val="nil"/>
          <w:right w:val="nil"/>
          <w:between w:val="nil"/>
        </w:pBdr>
        <w:ind w:left="720"/>
        <w:jc w:val="both"/>
        <w:rPr>
          <w:rFonts w:asciiTheme="majorBidi" w:hAnsiTheme="majorBidi" w:cstheme="majorBidi"/>
        </w:rPr>
      </w:pPr>
      <w:sdt>
        <w:sdtPr>
          <w:rPr>
            <w:rFonts w:asciiTheme="majorBidi" w:hAnsiTheme="majorBidi" w:cstheme="majorBidi"/>
          </w:rPr>
          <w:tag w:val="goog_rdk_140"/>
          <w:id w:val="-1082874898"/>
        </w:sdtPr>
        <w:sdtEndPr/>
        <w:sdtContent>
          <w:sdt>
            <w:sdtPr>
              <w:rPr>
                <w:rFonts w:asciiTheme="majorBidi" w:hAnsiTheme="majorBidi" w:cstheme="majorBidi"/>
              </w:rPr>
              <w:tag w:val="goog_rdk_138"/>
              <w:id w:val="-1206976195"/>
            </w:sdtPr>
            <w:sdtEndPr/>
            <w:sdtContent>
              <w:sdt>
                <w:sdtPr>
                  <w:rPr>
                    <w:rFonts w:asciiTheme="majorBidi" w:hAnsiTheme="majorBidi" w:cstheme="majorBidi"/>
                  </w:rPr>
                  <w:tag w:val="goog_rdk_139"/>
                  <w:id w:val="1445736053"/>
                  <w:showingPlcHdr/>
                </w:sdtPr>
                <w:sdtEndPr/>
                <w:sdtContent>
                  <w:r w:rsidR="004D1051" w:rsidRPr="004D1051">
                    <w:rPr>
                      <w:rFonts w:asciiTheme="majorBidi" w:hAnsiTheme="majorBidi" w:cstheme="majorBidi"/>
                    </w:rPr>
                    <w:t xml:space="preserve">     </w:t>
                  </w:r>
                </w:sdtContent>
              </w:sdt>
            </w:sdtContent>
          </w:sdt>
        </w:sdtContent>
      </w:sdt>
      <w:sdt>
        <w:sdtPr>
          <w:rPr>
            <w:rFonts w:asciiTheme="majorBidi" w:hAnsiTheme="majorBidi" w:cstheme="majorBidi"/>
          </w:rPr>
          <w:tag w:val="goog_rdk_142"/>
          <w:id w:val="-553892259"/>
        </w:sdtPr>
        <w:sdtEndPr/>
        <w:sdtContent>
          <w:sdt>
            <w:sdtPr>
              <w:rPr>
                <w:rFonts w:asciiTheme="majorBidi" w:hAnsiTheme="majorBidi" w:cstheme="majorBidi"/>
              </w:rPr>
              <w:tag w:val="goog_rdk_141"/>
              <w:id w:val="1112967808"/>
            </w:sdtPr>
            <w:sdtEndPr/>
            <w:sdtContent/>
          </w:sdt>
        </w:sdtContent>
      </w:sdt>
    </w:p>
    <w:p w14:paraId="53426E7B" w14:textId="77777777" w:rsidR="00D874F7" w:rsidRPr="004D1051" w:rsidRDefault="004224E9">
      <w:pPr>
        <w:pBdr>
          <w:top w:val="nil"/>
          <w:left w:val="nil"/>
          <w:bottom w:val="nil"/>
          <w:right w:val="nil"/>
          <w:between w:val="nil"/>
        </w:pBdr>
        <w:ind w:left="720"/>
        <w:jc w:val="both"/>
        <w:rPr>
          <w:rFonts w:asciiTheme="majorBidi" w:hAnsiTheme="majorBidi" w:cstheme="majorBidi"/>
          <w:b/>
          <w:bCs/>
        </w:rPr>
      </w:pPr>
      <w:r w:rsidRPr="004D1051">
        <w:rPr>
          <w:rFonts w:asciiTheme="majorBidi" w:hAnsiTheme="majorBidi" w:cstheme="majorBidi"/>
          <w:b/>
          <w:bCs/>
        </w:rPr>
        <w:t>3. Якість запропонованого підходу до проведення заходів — до 20 балів.</w:t>
      </w:r>
    </w:p>
    <w:sdt>
      <w:sdtPr>
        <w:rPr>
          <w:rFonts w:asciiTheme="majorBidi" w:hAnsiTheme="majorBidi" w:cstheme="majorBidi"/>
        </w:rPr>
        <w:tag w:val="goog_rdk_146"/>
        <w:id w:val="1449547253"/>
      </w:sdtPr>
      <w:sdtEndPr/>
      <w:sdtContent>
        <w:p w14:paraId="3695595A"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44"/>
              <w:id w:val="-394283384"/>
            </w:sdtPr>
            <w:sdtEndPr/>
            <w:sdtContent>
              <w:sdt>
                <w:sdtPr>
                  <w:rPr>
                    <w:rFonts w:asciiTheme="majorBidi" w:hAnsiTheme="majorBidi" w:cstheme="majorBidi"/>
                  </w:rPr>
                  <w:tag w:val="goog_rdk_145"/>
                  <w:id w:val="423910099"/>
                </w:sdtPr>
                <w:sdtEndPr/>
                <w:sdtContent>
                  <w:r w:rsidR="004224E9" w:rsidRPr="004D1051">
                    <w:rPr>
                      <w:rFonts w:asciiTheme="majorBidi" w:hAnsiTheme="majorBidi" w:cstheme="majorBidi"/>
                    </w:rPr>
                    <w:t>Оцінювання здійснюється на підставі поданого Учасником зразка програми одного 6-годинного заходу та іншої інформації, зазначеної у тендерній пропозиції.</w:t>
                  </w:r>
                </w:sdtContent>
              </w:sdt>
            </w:sdtContent>
          </w:sdt>
        </w:p>
      </w:sdtContent>
    </w:sdt>
    <w:sdt>
      <w:sdtPr>
        <w:rPr>
          <w:rFonts w:asciiTheme="majorBidi" w:hAnsiTheme="majorBidi" w:cstheme="majorBidi"/>
        </w:rPr>
        <w:tag w:val="goog_rdk_149"/>
        <w:id w:val="704764832"/>
      </w:sdtPr>
      <w:sdtEndPr/>
      <w:sdtContent>
        <w:p w14:paraId="1A91950F"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47"/>
              <w:id w:val="790175599"/>
            </w:sdtPr>
            <w:sdtEndPr/>
            <w:sdtContent>
              <w:sdt>
                <w:sdtPr>
                  <w:rPr>
                    <w:rFonts w:asciiTheme="majorBidi" w:hAnsiTheme="majorBidi" w:cstheme="majorBidi"/>
                  </w:rPr>
                  <w:tag w:val="goog_rdk_148"/>
                  <w:id w:val="817119911"/>
                </w:sdtPr>
                <w:sdtEndPr/>
                <w:sdtContent>
                  <w:r w:rsidR="004224E9" w:rsidRPr="004D1051">
                    <w:rPr>
                      <w:rFonts w:asciiTheme="majorBidi" w:hAnsiTheme="majorBidi" w:cstheme="majorBidi"/>
                    </w:rPr>
                    <w:t>Оцінюються такі складові:</w:t>
                  </w:r>
                </w:sdtContent>
              </w:sdt>
            </w:sdtContent>
          </w:sdt>
        </w:p>
      </w:sdtContent>
    </w:sdt>
    <w:sdt>
      <w:sdtPr>
        <w:rPr>
          <w:rFonts w:asciiTheme="majorBidi" w:hAnsiTheme="majorBidi" w:cstheme="majorBidi"/>
        </w:rPr>
        <w:tag w:val="goog_rdk_152"/>
        <w:id w:val="1320084832"/>
      </w:sdtPr>
      <w:sdtEndPr/>
      <w:sdtContent>
        <w:p w14:paraId="5E101F3D" w14:textId="77777777" w:rsidR="00D874F7" w:rsidRPr="004D1051" w:rsidRDefault="007F18CA">
          <w:pPr>
            <w:spacing w:before="240" w:after="240"/>
            <w:jc w:val="both"/>
            <w:rPr>
              <w:rFonts w:asciiTheme="majorBidi" w:hAnsiTheme="majorBidi" w:cstheme="majorBidi"/>
              <w:b/>
              <w:bCs/>
            </w:rPr>
          </w:pPr>
          <w:sdt>
            <w:sdtPr>
              <w:rPr>
                <w:rFonts w:asciiTheme="majorBidi" w:hAnsiTheme="majorBidi" w:cstheme="majorBidi"/>
              </w:rPr>
              <w:tag w:val="goog_rdk_150"/>
              <w:id w:val="1539256602"/>
            </w:sdtPr>
            <w:sdtEndPr/>
            <w:sdtContent>
              <w:sdt>
                <w:sdtPr>
                  <w:rPr>
                    <w:rFonts w:asciiTheme="majorBidi" w:hAnsiTheme="majorBidi" w:cstheme="majorBidi"/>
                  </w:rPr>
                  <w:tag w:val="goog_rdk_151"/>
                  <w:id w:val="848220722"/>
                </w:sdtPr>
                <w:sdtEndPr/>
                <w:sdtContent>
                  <w:r w:rsidR="004224E9" w:rsidRPr="004D1051">
                    <w:rPr>
                      <w:rFonts w:asciiTheme="majorBidi" w:hAnsiTheme="majorBidi" w:cstheme="majorBidi"/>
                      <w:b/>
                      <w:bCs/>
                    </w:rPr>
                    <w:t xml:space="preserve">3.1. Відповідність змісту меті та цільовій аудиторії </w:t>
                  </w:r>
                  <w:proofErr w:type="spellStart"/>
                  <w:r w:rsidR="004224E9" w:rsidRPr="004D1051">
                    <w:rPr>
                      <w:rFonts w:asciiTheme="majorBidi" w:hAnsiTheme="majorBidi" w:cstheme="majorBidi"/>
                      <w:b/>
                      <w:bCs/>
                    </w:rPr>
                    <w:t>ЛОТу</w:t>
                  </w:r>
                  <w:proofErr w:type="spellEnd"/>
                  <w:r w:rsidR="004224E9" w:rsidRPr="004D1051">
                    <w:rPr>
                      <w:rFonts w:asciiTheme="majorBidi" w:hAnsiTheme="majorBidi" w:cstheme="majorBidi"/>
                      <w:b/>
                      <w:bCs/>
                    </w:rPr>
                    <w:t xml:space="preserve"> — до 5 балів:</w:t>
                  </w:r>
                </w:sdtContent>
              </w:sdt>
            </w:sdtContent>
          </w:sdt>
        </w:p>
      </w:sdtContent>
    </w:sdt>
    <w:sdt>
      <w:sdtPr>
        <w:rPr>
          <w:rFonts w:asciiTheme="majorBidi" w:hAnsiTheme="majorBidi" w:cstheme="majorBidi"/>
        </w:rPr>
        <w:tag w:val="goog_rdk_156"/>
        <w:id w:val="-2096745615"/>
      </w:sdtPr>
      <w:sdtEndPr/>
      <w:sdtContent>
        <w:p w14:paraId="2B8B493E"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53"/>
              <w:id w:val="508502502"/>
            </w:sdtPr>
            <w:sdtEndPr/>
            <w:sdtContent>
              <w:sdt>
                <w:sdtPr>
                  <w:rPr>
                    <w:rFonts w:asciiTheme="majorBidi" w:hAnsiTheme="majorBidi" w:cstheme="majorBidi"/>
                  </w:rPr>
                  <w:tag w:val="goog_rdk_154"/>
                  <w:id w:val="-485600298"/>
                </w:sdtPr>
                <w:sdtEndPr/>
                <w:sdtContent>
                  <w:r w:rsidR="004224E9" w:rsidRPr="004D1051">
                    <w:rPr>
                      <w:rFonts w:asciiTheme="majorBidi" w:hAnsiTheme="majorBidi" w:cstheme="majorBidi"/>
                      <w:b/>
                      <w:bCs/>
                    </w:rPr>
                    <w:t>5 балів</w:t>
                  </w:r>
                </w:sdtContent>
              </w:sdt>
              <w:sdt>
                <w:sdtPr>
                  <w:rPr>
                    <w:rFonts w:asciiTheme="majorBidi" w:hAnsiTheme="majorBidi" w:cstheme="majorBidi"/>
                  </w:rPr>
                  <w:tag w:val="goog_rdk_155"/>
                  <w:id w:val="-80156766"/>
                </w:sdtPr>
                <w:sdtEndPr/>
                <w:sdtContent>
                  <w:r w:rsidR="004224E9" w:rsidRPr="004D1051">
                    <w:rPr>
                      <w:rFonts w:asciiTheme="majorBidi" w:hAnsiTheme="majorBidi" w:cstheme="majorBidi"/>
                    </w:rPr>
                    <w:t xml:space="preserve"> — мета, зміст і тематичні блоки заходу чітко відповідають предмету </w:t>
                  </w:r>
                  <w:proofErr w:type="spellStart"/>
                  <w:r w:rsidR="004224E9" w:rsidRPr="004D1051">
                    <w:rPr>
                      <w:rFonts w:asciiTheme="majorBidi" w:hAnsiTheme="majorBidi" w:cstheme="majorBidi"/>
                    </w:rPr>
                    <w:t>ЛОТу</w:t>
                  </w:r>
                  <w:proofErr w:type="spellEnd"/>
                  <w:r w:rsidR="004224E9" w:rsidRPr="004D1051">
                    <w:rPr>
                      <w:rFonts w:asciiTheme="majorBidi" w:hAnsiTheme="majorBidi" w:cstheme="majorBidi"/>
                    </w:rPr>
                    <w:t xml:space="preserve"> та потребам співробітників і/або менеджерів Організації.</w:t>
                  </w:r>
                </w:sdtContent>
              </w:sdt>
            </w:sdtContent>
          </w:sdt>
        </w:p>
      </w:sdtContent>
    </w:sdt>
    <w:sdt>
      <w:sdtPr>
        <w:rPr>
          <w:rFonts w:asciiTheme="majorBidi" w:hAnsiTheme="majorBidi" w:cstheme="majorBidi"/>
        </w:rPr>
        <w:tag w:val="goog_rdk_160"/>
        <w:id w:val="-1026062348"/>
      </w:sdtPr>
      <w:sdtEndPr/>
      <w:sdtContent>
        <w:p w14:paraId="1985A073"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57"/>
              <w:id w:val="-1715956093"/>
            </w:sdtPr>
            <w:sdtEndPr/>
            <w:sdtContent>
              <w:sdt>
                <w:sdtPr>
                  <w:rPr>
                    <w:rFonts w:asciiTheme="majorBidi" w:hAnsiTheme="majorBidi" w:cstheme="majorBidi"/>
                  </w:rPr>
                  <w:tag w:val="goog_rdk_158"/>
                  <w:id w:val="-956665176"/>
                </w:sdtPr>
                <w:sdtEndPr/>
                <w:sdtContent>
                  <w:r w:rsidR="004224E9" w:rsidRPr="004D1051">
                    <w:rPr>
                      <w:rFonts w:asciiTheme="majorBidi" w:hAnsiTheme="majorBidi" w:cstheme="majorBidi"/>
                      <w:b/>
                      <w:bCs/>
                    </w:rPr>
                    <w:t>3 бали</w:t>
                  </w:r>
                </w:sdtContent>
              </w:sdt>
              <w:sdt>
                <w:sdtPr>
                  <w:rPr>
                    <w:rFonts w:asciiTheme="majorBidi" w:hAnsiTheme="majorBidi" w:cstheme="majorBidi"/>
                  </w:rPr>
                  <w:tag w:val="goog_rdk_159"/>
                  <w:id w:val="1250289031"/>
                </w:sdtPr>
                <w:sdtEndPr/>
                <w:sdtContent>
                  <w:r w:rsidR="004224E9" w:rsidRPr="004D1051">
                    <w:rPr>
                      <w:rFonts w:asciiTheme="majorBidi" w:hAnsiTheme="majorBidi" w:cstheme="majorBidi"/>
                    </w:rPr>
                    <w:t xml:space="preserve"> — відповідність простежується, але окремі елементи програми мають загальний характер або недостатньо адаптовані до визначеної цільової аудиторії.</w:t>
                  </w:r>
                </w:sdtContent>
              </w:sdt>
            </w:sdtContent>
          </w:sdt>
        </w:p>
      </w:sdtContent>
    </w:sdt>
    <w:sdt>
      <w:sdtPr>
        <w:rPr>
          <w:rFonts w:asciiTheme="majorBidi" w:hAnsiTheme="majorBidi" w:cstheme="majorBidi"/>
        </w:rPr>
        <w:tag w:val="goog_rdk_164"/>
        <w:id w:val="776711683"/>
      </w:sdtPr>
      <w:sdtEndPr/>
      <w:sdtContent>
        <w:p w14:paraId="366915D9"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61"/>
              <w:id w:val="-1639823860"/>
            </w:sdtPr>
            <w:sdtEndPr/>
            <w:sdtContent>
              <w:sdt>
                <w:sdtPr>
                  <w:rPr>
                    <w:rFonts w:asciiTheme="majorBidi" w:hAnsiTheme="majorBidi" w:cstheme="majorBidi"/>
                  </w:rPr>
                  <w:tag w:val="goog_rdk_162"/>
                  <w:id w:val="619637184"/>
                </w:sdtPr>
                <w:sdtEndPr/>
                <w:sdtContent>
                  <w:r w:rsidR="004224E9" w:rsidRPr="004D1051">
                    <w:rPr>
                      <w:rFonts w:asciiTheme="majorBidi" w:hAnsiTheme="majorBidi" w:cstheme="majorBidi"/>
                      <w:b/>
                      <w:bCs/>
                    </w:rPr>
                    <w:t>0 балів</w:t>
                  </w:r>
                </w:sdtContent>
              </w:sdt>
              <w:sdt>
                <w:sdtPr>
                  <w:rPr>
                    <w:rFonts w:asciiTheme="majorBidi" w:hAnsiTheme="majorBidi" w:cstheme="majorBidi"/>
                  </w:rPr>
                  <w:tag w:val="goog_rdk_163"/>
                  <w:id w:val="-1440479621"/>
                </w:sdtPr>
                <w:sdtEndPr/>
                <w:sdtContent>
                  <w:r w:rsidR="004224E9" w:rsidRPr="004D1051">
                    <w:rPr>
                      <w:rFonts w:asciiTheme="majorBidi" w:hAnsiTheme="majorBidi" w:cstheme="majorBidi"/>
                    </w:rPr>
                    <w:t xml:space="preserve"> — відповідність меті та цільовій аудиторії не продемонстрована.</w:t>
                  </w:r>
                </w:sdtContent>
              </w:sdt>
            </w:sdtContent>
          </w:sdt>
        </w:p>
      </w:sdtContent>
    </w:sdt>
    <w:sdt>
      <w:sdtPr>
        <w:rPr>
          <w:rFonts w:asciiTheme="majorBidi" w:hAnsiTheme="majorBidi" w:cstheme="majorBidi"/>
        </w:rPr>
        <w:tag w:val="goog_rdk_167"/>
        <w:id w:val="-460661156"/>
      </w:sdtPr>
      <w:sdtEndPr/>
      <w:sdtContent>
        <w:p w14:paraId="7877F6E7" w14:textId="77777777" w:rsidR="00D874F7" w:rsidRPr="004D1051" w:rsidRDefault="007F18CA">
          <w:pPr>
            <w:spacing w:before="240" w:after="240"/>
            <w:jc w:val="both"/>
            <w:rPr>
              <w:rFonts w:asciiTheme="majorBidi" w:hAnsiTheme="majorBidi" w:cstheme="majorBidi"/>
              <w:b/>
              <w:bCs/>
            </w:rPr>
          </w:pPr>
          <w:sdt>
            <w:sdtPr>
              <w:rPr>
                <w:rFonts w:asciiTheme="majorBidi" w:hAnsiTheme="majorBidi" w:cstheme="majorBidi"/>
              </w:rPr>
              <w:tag w:val="goog_rdk_165"/>
              <w:id w:val="1356653373"/>
            </w:sdtPr>
            <w:sdtEndPr/>
            <w:sdtContent>
              <w:sdt>
                <w:sdtPr>
                  <w:rPr>
                    <w:rFonts w:asciiTheme="majorBidi" w:hAnsiTheme="majorBidi" w:cstheme="majorBidi"/>
                  </w:rPr>
                  <w:tag w:val="goog_rdk_166"/>
                  <w:id w:val="-271304706"/>
                </w:sdtPr>
                <w:sdtEndPr/>
                <w:sdtContent>
                  <w:r w:rsidR="004224E9" w:rsidRPr="004D1051">
                    <w:rPr>
                      <w:rFonts w:asciiTheme="majorBidi" w:hAnsiTheme="majorBidi" w:cstheme="majorBidi"/>
                      <w:b/>
                      <w:bCs/>
                    </w:rPr>
                    <w:t>3.2. Обґрунтованість та доказовість запропонованих підходів і методів — до 5 балів:</w:t>
                  </w:r>
                </w:sdtContent>
              </w:sdt>
            </w:sdtContent>
          </w:sdt>
        </w:p>
      </w:sdtContent>
    </w:sdt>
    <w:sdt>
      <w:sdtPr>
        <w:rPr>
          <w:rFonts w:asciiTheme="majorBidi" w:hAnsiTheme="majorBidi" w:cstheme="majorBidi"/>
        </w:rPr>
        <w:tag w:val="goog_rdk_171"/>
        <w:id w:val="-832129457"/>
      </w:sdtPr>
      <w:sdtEndPr/>
      <w:sdtContent>
        <w:p w14:paraId="2D47EA4A"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68"/>
              <w:id w:val="-2095685276"/>
            </w:sdtPr>
            <w:sdtEndPr/>
            <w:sdtContent>
              <w:sdt>
                <w:sdtPr>
                  <w:rPr>
                    <w:rFonts w:asciiTheme="majorBidi" w:hAnsiTheme="majorBidi" w:cstheme="majorBidi"/>
                  </w:rPr>
                  <w:tag w:val="goog_rdk_169"/>
                  <w:id w:val="1622075256"/>
                </w:sdtPr>
                <w:sdtEndPr/>
                <w:sdtContent>
                  <w:r w:rsidR="004224E9" w:rsidRPr="004D1051">
                    <w:rPr>
                      <w:rFonts w:asciiTheme="majorBidi" w:hAnsiTheme="majorBidi" w:cstheme="majorBidi"/>
                      <w:b/>
                      <w:bCs/>
                    </w:rPr>
                    <w:t>5 балів</w:t>
                  </w:r>
                </w:sdtContent>
              </w:sdt>
              <w:sdt>
                <w:sdtPr>
                  <w:rPr>
                    <w:rFonts w:asciiTheme="majorBidi" w:hAnsiTheme="majorBidi" w:cstheme="majorBidi"/>
                  </w:rPr>
                  <w:tag w:val="goog_rdk_170"/>
                  <w:id w:val="-759367534"/>
                </w:sdtPr>
                <w:sdtEndPr/>
                <w:sdtContent>
                  <w:r w:rsidR="004224E9" w:rsidRPr="004D1051">
                    <w:rPr>
                      <w:rFonts w:asciiTheme="majorBidi" w:hAnsiTheme="majorBidi" w:cstheme="majorBidi"/>
                    </w:rPr>
                    <w:t xml:space="preserve"> — у програмі чітко визначені професійні підходи та методи, їх застосування відповідає меті й змісту заходу та належно обґрунтоване.</w:t>
                  </w:r>
                </w:sdtContent>
              </w:sdt>
            </w:sdtContent>
          </w:sdt>
        </w:p>
      </w:sdtContent>
    </w:sdt>
    <w:sdt>
      <w:sdtPr>
        <w:rPr>
          <w:rFonts w:asciiTheme="majorBidi" w:hAnsiTheme="majorBidi" w:cstheme="majorBidi"/>
        </w:rPr>
        <w:tag w:val="goog_rdk_175"/>
        <w:id w:val="447470003"/>
      </w:sdtPr>
      <w:sdtEndPr/>
      <w:sdtContent>
        <w:p w14:paraId="3AF3E1CA"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72"/>
              <w:id w:val="-1337607445"/>
            </w:sdtPr>
            <w:sdtEndPr/>
            <w:sdtContent>
              <w:sdt>
                <w:sdtPr>
                  <w:rPr>
                    <w:rFonts w:asciiTheme="majorBidi" w:hAnsiTheme="majorBidi" w:cstheme="majorBidi"/>
                  </w:rPr>
                  <w:tag w:val="goog_rdk_173"/>
                  <w:id w:val="-614008898"/>
                </w:sdtPr>
                <w:sdtEndPr/>
                <w:sdtContent>
                  <w:r w:rsidR="004224E9" w:rsidRPr="004D1051">
                    <w:rPr>
                      <w:rFonts w:asciiTheme="majorBidi" w:hAnsiTheme="majorBidi" w:cstheme="majorBidi"/>
                      <w:b/>
                      <w:bCs/>
                    </w:rPr>
                    <w:t>3 бали</w:t>
                  </w:r>
                </w:sdtContent>
              </w:sdt>
              <w:sdt>
                <w:sdtPr>
                  <w:rPr>
                    <w:rFonts w:asciiTheme="majorBidi" w:hAnsiTheme="majorBidi" w:cstheme="majorBidi"/>
                  </w:rPr>
                  <w:tag w:val="goog_rdk_174"/>
                  <w:id w:val="-1312223614"/>
                </w:sdtPr>
                <w:sdtEndPr/>
                <w:sdtContent>
                  <w:r w:rsidR="004224E9" w:rsidRPr="004D1051">
                    <w:rPr>
                      <w:rFonts w:asciiTheme="majorBidi" w:hAnsiTheme="majorBidi" w:cstheme="majorBidi"/>
                    </w:rPr>
                    <w:t xml:space="preserve"> — підходи та методи зазначені, однак їх зв’язок із метою та змістом заходу описаний частково.</w:t>
                  </w:r>
                </w:sdtContent>
              </w:sdt>
            </w:sdtContent>
          </w:sdt>
        </w:p>
      </w:sdtContent>
    </w:sdt>
    <w:sdt>
      <w:sdtPr>
        <w:rPr>
          <w:rFonts w:asciiTheme="majorBidi" w:hAnsiTheme="majorBidi" w:cstheme="majorBidi"/>
        </w:rPr>
        <w:tag w:val="goog_rdk_179"/>
        <w:id w:val="152711700"/>
      </w:sdtPr>
      <w:sdtEndPr/>
      <w:sdtContent>
        <w:p w14:paraId="3929D21B"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76"/>
              <w:id w:val="-1316284037"/>
            </w:sdtPr>
            <w:sdtEndPr/>
            <w:sdtContent>
              <w:sdt>
                <w:sdtPr>
                  <w:rPr>
                    <w:rFonts w:asciiTheme="majorBidi" w:hAnsiTheme="majorBidi" w:cstheme="majorBidi"/>
                  </w:rPr>
                  <w:tag w:val="goog_rdk_177"/>
                  <w:id w:val="-707245206"/>
                </w:sdtPr>
                <w:sdtEndPr/>
                <w:sdtContent>
                  <w:r w:rsidR="004224E9" w:rsidRPr="004D1051">
                    <w:rPr>
                      <w:rFonts w:asciiTheme="majorBidi" w:hAnsiTheme="majorBidi" w:cstheme="majorBidi"/>
                      <w:b/>
                      <w:bCs/>
                    </w:rPr>
                    <w:t>0 балів</w:t>
                  </w:r>
                </w:sdtContent>
              </w:sdt>
              <w:sdt>
                <w:sdtPr>
                  <w:rPr>
                    <w:rFonts w:asciiTheme="majorBidi" w:hAnsiTheme="majorBidi" w:cstheme="majorBidi"/>
                  </w:rPr>
                  <w:tag w:val="goog_rdk_178"/>
                  <w:id w:val="-1585392936"/>
                </w:sdtPr>
                <w:sdtEndPr/>
                <w:sdtContent>
                  <w:r w:rsidR="004224E9" w:rsidRPr="004D1051">
                    <w:rPr>
                      <w:rFonts w:asciiTheme="majorBidi" w:hAnsiTheme="majorBidi" w:cstheme="majorBidi"/>
                    </w:rPr>
                    <w:t xml:space="preserve"> — застосовувані підходи та методи не визначені або їх відповідність меті заходу не обґрунтована.</w:t>
                  </w:r>
                </w:sdtContent>
              </w:sdt>
            </w:sdtContent>
          </w:sdt>
        </w:p>
      </w:sdtContent>
    </w:sdt>
    <w:sdt>
      <w:sdtPr>
        <w:rPr>
          <w:rFonts w:asciiTheme="majorBidi" w:hAnsiTheme="majorBidi" w:cstheme="majorBidi"/>
        </w:rPr>
        <w:tag w:val="goog_rdk_182"/>
        <w:id w:val="-1011077728"/>
      </w:sdtPr>
      <w:sdtEndPr/>
      <w:sdtContent>
        <w:p w14:paraId="146E39D7" w14:textId="77777777" w:rsidR="00D874F7" w:rsidRPr="004D1051" w:rsidRDefault="007F18CA">
          <w:pPr>
            <w:spacing w:before="240" w:after="240"/>
            <w:jc w:val="both"/>
            <w:rPr>
              <w:rFonts w:asciiTheme="majorBidi" w:hAnsiTheme="majorBidi" w:cstheme="majorBidi"/>
              <w:b/>
              <w:bCs/>
            </w:rPr>
          </w:pPr>
          <w:sdt>
            <w:sdtPr>
              <w:rPr>
                <w:rFonts w:asciiTheme="majorBidi" w:hAnsiTheme="majorBidi" w:cstheme="majorBidi"/>
              </w:rPr>
              <w:tag w:val="goog_rdk_180"/>
              <w:id w:val="-919931325"/>
            </w:sdtPr>
            <w:sdtEndPr/>
            <w:sdtContent>
              <w:sdt>
                <w:sdtPr>
                  <w:rPr>
                    <w:rFonts w:asciiTheme="majorBidi" w:hAnsiTheme="majorBidi" w:cstheme="majorBidi"/>
                  </w:rPr>
                  <w:tag w:val="goog_rdk_181"/>
                  <w:id w:val="139144367"/>
                </w:sdtPr>
                <w:sdtEndPr/>
                <w:sdtContent>
                  <w:r w:rsidR="004224E9" w:rsidRPr="004D1051">
                    <w:rPr>
                      <w:rFonts w:asciiTheme="majorBidi" w:hAnsiTheme="majorBidi" w:cstheme="majorBidi"/>
                      <w:b/>
                      <w:bCs/>
                    </w:rPr>
                    <w:t>3.3. Практична спрямованість — до 5 балів:</w:t>
                  </w:r>
                </w:sdtContent>
              </w:sdt>
            </w:sdtContent>
          </w:sdt>
        </w:p>
      </w:sdtContent>
    </w:sdt>
    <w:sdt>
      <w:sdtPr>
        <w:rPr>
          <w:rFonts w:asciiTheme="majorBidi" w:hAnsiTheme="majorBidi" w:cstheme="majorBidi"/>
        </w:rPr>
        <w:tag w:val="goog_rdk_186"/>
        <w:id w:val="734610949"/>
      </w:sdtPr>
      <w:sdtEndPr/>
      <w:sdtContent>
        <w:p w14:paraId="63ADB363"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83"/>
              <w:id w:val="1813553146"/>
            </w:sdtPr>
            <w:sdtEndPr/>
            <w:sdtContent>
              <w:sdt>
                <w:sdtPr>
                  <w:rPr>
                    <w:rFonts w:asciiTheme="majorBidi" w:hAnsiTheme="majorBidi" w:cstheme="majorBidi"/>
                  </w:rPr>
                  <w:tag w:val="goog_rdk_184"/>
                  <w:id w:val="856725331"/>
                </w:sdtPr>
                <w:sdtEndPr/>
                <w:sdtContent>
                  <w:r w:rsidR="004224E9" w:rsidRPr="004D1051">
                    <w:rPr>
                      <w:rFonts w:asciiTheme="majorBidi" w:hAnsiTheme="majorBidi" w:cstheme="majorBidi"/>
                      <w:b/>
                      <w:bCs/>
                    </w:rPr>
                    <w:t>5 балів</w:t>
                  </w:r>
                </w:sdtContent>
              </w:sdt>
              <w:sdt>
                <w:sdtPr>
                  <w:rPr>
                    <w:rFonts w:asciiTheme="majorBidi" w:hAnsiTheme="majorBidi" w:cstheme="majorBidi"/>
                  </w:rPr>
                  <w:tag w:val="goog_rdk_185"/>
                  <w:id w:val="738353640"/>
                </w:sdtPr>
                <w:sdtEndPr/>
                <w:sdtContent>
                  <w:r w:rsidR="004224E9" w:rsidRPr="004D1051">
                    <w:rPr>
                      <w:rFonts w:asciiTheme="majorBidi" w:hAnsiTheme="majorBidi" w:cstheme="majorBidi"/>
                    </w:rPr>
                    <w:t xml:space="preserve"> — програма містить конкретні практичні вправи, інструменти, кейси та/або техніки, які учасники можуть застосовувати у професійній діяльності.</w:t>
                  </w:r>
                </w:sdtContent>
              </w:sdt>
            </w:sdtContent>
          </w:sdt>
        </w:p>
      </w:sdtContent>
    </w:sdt>
    <w:sdt>
      <w:sdtPr>
        <w:rPr>
          <w:rFonts w:asciiTheme="majorBidi" w:hAnsiTheme="majorBidi" w:cstheme="majorBidi"/>
        </w:rPr>
        <w:tag w:val="goog_rdk_190"/>
        <w:id w:val="-1051419189"/>
      </w:sdtPr>
      <w:sdtEndPr/>
      <w:sdtContent>
        <w:p w14:paraId="19C7C558"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87"/>
              <w:id w:val="977506820"/>
            </w:sdtPr>
            <w:sdtEndPr/>
            <w:sdtContent>
              <w:sdt>
                <w:sdtPr>
                  <w:rPr>
                    <w:rFonts w:asciiTheme="majorBidi" w:hAnsiTheme="majorBidi" w:cstheme="majorBidi"/>
                  </w:rPr>
                  <w:tag w:val="goog_rdk_188"/>
                  <w:id w:val="1127528258"/>
                </w:sdtPr>
                <w:sdtEndPr/>
                <w:sdtContent>
                  <w:r w:rsidR="004224E9" w:rsidRPr="004D1051">
                    <w:rPr>
                      <w:rFonts w:asciiTheme="majorBidi" w:hAnsiTheme="majorBidi" w:cstheme="majorBidi"/>
                      <w:b/>
                      <w:bCs/>
                    </w:rPr>
                    <w:t>3 бали</w:t>
                  </w:r>
                </w:sdtContent>
              </w:sdt>
              <w:sdt>
                <w:sdtPr>
                  <w:rPr>
                    <w:rFonts w:asciiTheme="majorBidi" w:hAnsiTheme="majorBidi" w:cstheme="majorBidi"/>
                  </w:rPr>
                  <w:tag w:val="goog_rdk_189"/>
                  <w:id w:val="1297049911"/>
                </w:sdtPr>
                <w:sdtEndPr/>
                <w:sdtContent>
                  <w:r w:rsidR="004224E9" w:rsidRPr="004D1051">
                    <w:rPr>
                      <w:rFonts w:asciiTheme="majorBidi" w:hAnsiTheme="majorBidi" w:cstheme="majorBidi"/>
                    </w:rPr>
                    <w:t xml:space="preserve"> — практичні елементи передбачені, але їх зміст або можливість подальшого практичного застосування описані частково.</w:t>
                  </w:r>
                </w:sdtContent>
              </w:sdt>
            </w:sdtContent>
          </w:sdt>
        </w:p>
      </w:sdtContent>
    </w:sdt>
    <w:sdt>
      <w:sdtPr>
        <w:rPr>
          <w:rFonts w:asciiTheme="majorBidi" w:hAnsiTheme="majorBidi" w:cstheme="majorBidi"/>
        </w:rPr>
        <w:tag w:val="goog_rdk_194"/>
        <w:id w:val="1777521457"/>
      </w:sdtPr>
      <w:sdtEndPr/>
      <w:sdtContent>
        <w:p w14:paraId="1FEA756C"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91"/>
              <w:id w:val="814118173"/>
            </w:sdtPr>
            <w:sdtEndPr/>
            <w:sdtContent>
              <w:sdt>
                <w:sdtPr>
                  <w:rPr>
                    <w:rFonts w:asciiTheme="majorBidi" w:hAnsiTheme="majorBidi" w:cstheme="majorBidi"/>
                  </w:rPr>
                  <w:tag w:val="goog_rdk_192"/>
                  <w:id w:val="-952501704"/>
                </w:sdtPr>
                <w:sdtEndPr/>
                <w:sdtContent>
                  <w:r w:rsidR="004224E9" w:rsidRPr="004D1051">
                    <w:rPr>
                      <w:rFonts w:asciiTheme="majorBidi" w:hAnsiTheme="majorBidi" w:cstheme="majorBidi"/>
                      <w:b/>
                      <w:bCs/>
                    </w:rPr>
                    <w:t>0 балів</w:t>
                  </w:r>
                </w:sdtContent>
              </w:sdt>
              <w:sdt>
                <w:sdtPr>
                  <w:rPr>
                    <w:rFonts w:asciiTheme="majorBidi" w:hAnsiTheme="majorBidi" w:cstheme="majorBidi"/>
                  </w:rPr>
                  <w:tag w:val="goog_rdk_193"/>
                  <w:id w:val="963514280"/>
                </w:sdtPr>
                <w:sdtEndPr/>
                <w:sdtContent>
                  <w:r w:rsidR="004224E9" w:rsidRPr="004D1051">
                    <w:rPr>
                      <w:rFonts w:asciiTheme="majorBidi" w:hAnsiTheme="majorBidi" w:cstheme="majorBidi"/>
                    </w:rPr>
                    <w:t xml:space="preserve"> — програма має переважно теоретичний/інформаційний характер і не містить конкретних практичних інструментів.</w:t>
                  </w:r>
                </w:sdtContent>
              </w:sdt>
            </w:sdtContent>
          </w:sdt>
        </w:p>
      </w:sdtContent>
    </w:sdt>
    <w:sdt>
      <w:sdtPr>
        <w:rPr>
          <w:rFonts w:asciiTheme="majorBidi" w:hAnsiTheme="majorBidi" w:cstheme="majorBidi"/>
        </w:rPr>
        <w:tag w:val="goog_rdk_197"/>
        <w:id w:val="-1825408985"/>
      </w:sdtPr>
      <w:sdtEndPr/>
      <w:sdtContent>
        <w:p w14:paraId="00A76969" w14:textId="77777777" w:rsidR="00D874F7" w:rsidRPr="004D1051" w:rsidRDefault="007F18CA">
          <w:pPr>
            <w:spacing w:before="240" w:after="240"/>
            <w:jc w:val="both"/>
            <w:rPr>
              <w:rFonts w:asciiTheme="majorBidi" w:hAnsiTheme="majorBidi" w:cstheme="majorBidi"/>
              <w:b/>
              <w:bCs/>
            </w:rPr>
          </w:pPr>
          <w:sdt>
            <w:sdtPr>
              <w:rPr>
                <w:rFonts w:asciiTheme="majorBidi" w:hAnsiTheme="majorBidi" w:cstheme="majorBidi"/>
              </w:rPr>
              <w:tag w:val="goog_rdk_195"/>
              <w:id w:val="-562276741"/>
            </w:sdtPr>
            <w:sdtEndPr/>
            <w:sdtContent>
              <w:sdt>
                <w:sdtPr>
                  <w:rPr>
                    <w:rFonts w:asciiTheme="majorBidi" w:hAnsiTheme="majorBidi" w:cstheme="majorBidi"/>
                  </w:rPr>
                  <w:tag w:val="goog_rdk_196"/>
                  <w:id w:val="1949599885"/>
                </w:sdtPr>
                <w:sdtEndPr/>
                <w:sdtContent>
                  <w:r w:rsidR="004224E9" w:rsidRPr="004D1051">
                    <w:rPr>
                      <w:rFonts w:asciiTheme="majorBidi" w:hAnsiTheme="majorBidi" w:cstheme="majorBidi"/>
                      <w:b/>
                      <w:bCs/>
                    </w:rPr>
                    <w:t>3.4. Адаптація програми до контексту та потреб Замовника — до 5 балів:</w:t>
                  </w:r>
                </w:sdtContent>
              </w:sdt>
            </w:sdtContent>
          </w:sdt>
        </w:p>
      </w:sdtContent>
    </w:sdt>
    <w:sdt>
      <w:sdtPr>
        <w:rPr>
          <w:rFonts w:asciiTheme="majorBidi" w:hAnsiTheme="majorBidi" w:cstheme="majorBidi"/>
        </w:rPr>
        <w:tag w:val="goog_rdk_201"/>
        <w:id w:val="1534535739"/>
      </w:sdtPr>
      <w:sdtEndPr/>
      <w:sdtContent>
        <w:p w14:paraId="318384F6"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198"/>
              <w:id w:val="-676154940"/>
            </w:sdtPr>
            <w:sdtEndPr/>
            <w:sdtContent>
              <w:sdt>
                <w:sdtPr>
                  <w:rPr>
                    <w:rFonts w:asciiTheme="majorBidi" w:hAnsiTheme="majorBidi" w:cstheme="majorBidi"/>
                  </w:rPr>
                  <w:tag w:val="goog_rdk_199"/>
                  <w:id w:val="-793799073"/>
                </w:sdtPr>
                <w:sdtEndPr/>
                <w:sdtContent>
                  <w:r w:rsidR="004224E9" w:rsidRPr="004D1051">
                    <w:rPr>
                      <w:rFonts w:asciiTheme="majorBidi" w:hAnsiTheme="majorBidi" w:cstheme="majorBidi"/>
                      <w:b/>
                      <w:bCs/>
                    </w:rPr>
                    <w:t>5 балів</w:t>
                  </w:r>
                </w:sdtContent>
              </w:sdt>
              <w:sdt>
                <w:sdtPr>
                  <w:rPr>
                    <w:rFonts w:asciiTheme="majorBidi" w:hAnsiTheme="majorBidi" w:cstheme="majorBidi"/>
                  </w:rPr>
                  <w:tag w:val="goog_rdk_200"/>
                  <w:id w:val="257128580"/>
                </w:sdtPr>
                <w:sdtEndPr/>
                <w:sdtContent>
                  <w:r w:rsidR="004224E9" w:rsidRPr="004D1051">
                    <w:rPr>
                      <w:rFonts w:asciiTheme="majorBidi" w:hAnsiTheme="majorBidi" w:cstheme="majorBidi"/>
                    </w:rPr>
                    <w:t xml:space="preserve"> — передбачена можливість адаптації змісту та формату заходу до визначеної Замовником цільової групи, її потреб і робочого контексту, зокрема роботи в умовах тривалого стресу, кризових ситуацій та/або війни.</w:t>
                  </w:r>
                </w:sdtContent>
              </w:sdt>
            </w:sdtContent>
          </w:sdt>
        </w:p>
      </w:sdtContent>
    </w:sdt>
    <w:sdt>
      <w:sdtPr>
        <w:rPr>
          <w:rFonts w:asciiTheme="majorBidi" w:hAnsiTheme="majorBidi" w:cstheme="majorBidi"/>
        </w:rPr>
        <w:tag w:val="goog_rdk_205"/>
        <w:id w:val="-346087895"/>
      </w:sdtPr>
      <w:sdtEndPr/>
      <w:sdtContent>
        <w:p w14:paraId="1D90A477"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202"/>
              <w:id w:val="1399084825"/>
            </w:sdtPr>
            <w:sdtEndPr/>
            <w:sdtContent>
              <w:sdt>
                <w:sdtPr>
                  <w:rPr>
                    <w:rFonts w:asciiTheme="majorBidi" w:hAnsiTheme="majorBidi" w:cstheme="majorBidi"/>
                  </w:rPr>
                  <w:tag w:val="goog_rdk_203"/>
                  <w:id w:val="2118508868"/>
                </w:sdtPr>
                <w:sdtEndPr/>
                <w:sdtContent>
                  <w:r w:rsidR="004224E9" w:rsidRPr="004D1051">
                    <w:rPr>
                      <w:rFonts w:asciiTheme="majorBidi" w:hAnsiTheme="majorBidi" w:cstheme="majorBidi"/>
                      <w:b/>
                      <w:bCs/>
                    </w:rPr>
                    <w:t>3 бали</w:t>
                  </w:r>
                </w:sdtContent>
              </w:sdt>
              <w:sdt>
                <w:sdtPr>
                  <w:rPr>
                    <w:rFonts w:asciiTheme="majorBidi" w:hAnsiTheme="majorBidi" w:cstheme="majorBidi"/>
                  </w:rPr>
                  <w:tag w:val="goog_rdk_204"/>
                  <w:id w:val="195613490"/>
                </w:sdtPr>
                <w:sdtEndPr/>
                <w:sdtContent>
                  <w:r w:rsidR="004224E9" w:rsidRPr="004D1051">
                    <w:rPr>
                      <w:rFonts w:asciiTheme="majorBidi" w:hAnsiTheme="majorBidi" w:cstheme="majorBidi"/>
                    </w:rPr>
                    <w:t xml:space="preserve"> — можливість адаптації передбачена, але механізм або підхід до такої адаптації описаний лише загально.</w:t>
                  </w:r>
                </w:sdtContent>
              </w:sdt>
            </w:sdtContent>
          </w:sdt>
        </w:p>
      </w:sdtContent>
    </w:sdt>
    <w:sdt>
      <w:sdtPr>
        <w:rPr>
          <w:rFonts w:asciiTheme="majorBidi" w:hAnsiTheme="majorBidi" w:cstheme="majorBidi"/>
        </w:rPr>
        <w:tag w:val="goog_rdk_209"/>
        <w:id w:val="1424116387"/>
      </w:sdtPr>
      <w:sdtEndPr/>
      <w:sdtContent>
        <w:p w14:paraId="51023911"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206"/>
              <w:id w:val="367808214"/>
            </w:sdtPr>
            <w:sdtEndPr/>
            <w:sdtContent>
              <w:sdt>
                <w:sdtPr>
                  <w:rPr>
                    <w:rFonts w:asciiTheme="majorBidi" w:hAnsiTheme="majorBidi" w:cstheme="majorBidi"/>
                  </w:rPr>
                  <w:tag w:val="goog_rdk_207"/>
                  <w:id w:val="-381334595"/>
                </w:sdtPr>
                <w:sdtEndPr/>
                <w:sdtContent>
                  <w:r w:rsidR="004224E9" w:rsidRPr="004D1051">
                    <w:rPr>
                      <w:rFonts w:asciiTheme="majorBidi" w:hAnsiTheme="majorBidi" w:cstheme="majorBidi"/>
                      <w:b/>
                      <w:bCs/>
                    </w:rPr>
                    <w:t>0 балів</w:t>
                  </w:r>
                </w:sdtContent>
              </w:sdt>
              <w:sdt>
                <w:sdtPr>
                  <w:rPr>
                    <w:rFonts w:asciiTheme="majorBidi" w:hAnsiTheme="majorBidi" w:cstheme="majorBidi"/>
                  </w:rPr>
                  <w:tag w:val="goog_rdk_208"/>
                  <w:id w:val="-1108801606"/>
                </w:sdtPr>
                <w:sdtEndPr/>
                <w:sdtContent>
                  <w:r w:rsidR="004224E9" w:rsidRPr="004D1051">
                    <w:rPr>
                      <w:rFonts w:asciiTheme="majorBidi" w:hAnsiTheme="majorBidi" w:cstheme="majorBidi"/>
                    </w:rPr>
                    <w:t xml:space="preserve"> — можливість адаптації не передбачена або не описана.</w:t>
                  </w:r>
                </w:sdtContent>
              </w:sdt>
            </w:sdtContent>
          </w:sdt>
        </w:p>
      </w:sdtContent>
    </w:sdt>
    <w:sdt>
      <w:sdtPr>
        <w:rPr>
          <w:rFonts w:asciiTheme="majorBidi" w:hAnsiTheme="majorBidi" w:cstheme="majorBidi"/>
        </w:rPr>
        <w:tag w:val="goog_rdk_212"/>
        <w:id w:val="-145186824"/>
      </w:sdtPr>
      <w:sdtEndPr/>
      <w:sdtContent>
        <w:p w14:paraId="5D541C79" w14:textId="77777777" w:rsidR="00D874F7" w:rsidRPr="004D1051" w:rsidRDefault="007F18CA">
          <w:pPr>
            <w:spacing w:before="240" w:after="240"/>
            <w:jc w:val="both"/>
            <w:rPr>
              <w:rFonts w:asciiTheme="majorBidi" w:hAnsiTheme="majorBidi" w:cstheme="majorBidi"/>
              <w:b/>
              <w:bCs/>
            </w:rPr>
          </w:pPr>
          <w:sdt>
            <w:sdtPr>
              <w:rPr>
                <w:rFonts w:asciiTheme="majorBidi" w:hAnsiTheme="majorBidi" w:cstheme="majorBidi"/>
              </w:rPr>
              <w:tag w:val="goog_rdk_210"/>
              <w:id w:val="-1092932510"/>
            </w:sdtPr>
            <w:sdtEndPr/>
            <w:sdtContent>
              <w:sdt>
                <w:sdtPr>
                  <w:rPr>
                    <w:rFonts w:asciiTheme="majorBidi" w:hAnsiTheme="majorBidi" w:cstheme="majorBidi"/>
                  </w:rPr>
                  <w:tag w:val="goog_rdk_211"/>
                  <w:id w:val="-1568404557"/>
                </w:sdtPr>
                <w:sdtEndPr/>
                <w:sdtContent>
                  <w:r w:rsidR="004224E9" w:rsidRPr="004D1051">
                    <w:rPr>
                      <w:rFonts w:asciiTheme="majorBidi" w:hAnsiTheme="majorBidi" w:cstheme="majorBidi"/>
                      <w:b/>
                      <w:bCs/>
                    </w:rPr>
                    <w:t xml:space="preserve">Загальна кількість балів за критерієм «Якість запропонованого підходу» визначається як сума балів за </w:t>
                  </w:r>
                  <w:proofErr w:type="spellStart"/>
                  <w:r w:rsidR="004224E9" w:rsidRPr="004D1051">
                    <w:rPr>
                      <w:rFonts w:asciiTheme="majorBidi" w:hAnsiTheme="majorBidi" w:cstheme="majorBidi"/>
                      <w:b/>
                      <w:bCs/>
                    </w:rPr>
                    <w:t>підкритеріями</w:t>
                  </w:r>
                  <w:proofErr w:type="spellEnd"/>
                  <w:r w:rsidR="004224E9" w:rsidRPr="004D1051">
                    <w:rPr>
                      <w:rFonts w:asciiTheme="majorBidi" w:hAnsiTheme="majorBidi" w:cstheme="majorBidi"/>
                      <w:b/>
                      <w:bCs/>
                    </w:rPr>
                    <w:t xml:space="preserve"> 3.1–3.4 та не може перевищувати 20 балів.</w:t>
                  </w:r>
                </w:sdtContent>
              </w:sdt>
            </w:sdtContent>
          </w:sdt>
        </w:p>
      </w:sdtContent>
    </w:sdt>
    <w:sdt>
      <w:sdtPr>
        <w:rPr>
          <w:rFonts w:asciiTheme="majorBidi" w:hAnsiTheme="majorBidi" w:cstheme="majorBidi"/>
        </w:rPr>
        <w:tag w:val="goog_rdk_217"/>
        <w:id w:val="-229362028"/>
      </w:sdtPr>
      <w:sdtEndPr/>
      <w:sdtContent>
        <w:p w14:paraId="7ED547A3" w14:textId="083DC985" w:rsidR="00D874F7" w:rsidRPr="004D1051" w:rsidRDefault="007F18CA">
          <w:pPr>
            <w:pBdr>
              <w:top w:val="nil"/>
              <w:left w:val="nil"/>
              <w:bottom w:val="nil"/>
              <w:right w:val="nil"/>
              <w:between w:val="nil"/>
            </w:pBdr>
            <w:ind w:left="720"/>
            <w:jc w:val="both"/>
            <w:rPr>
              <w:rFonts w:asciiTheme="majorBidi" w:hAnsiTheme="majorBidi" w:cstheme="majorBidi"/>
            </w:rPr>
          </w:pPr>
          <w:sdt>
            <w:sdtPr>
              <w:rPr>
                <w:rFonts w:asciiTheme="majorBidi" w:hAnsiTheme="majorBidi" w:cstheme="majorBidi"/>
              </w:rPr>
              <w:tag w:val="goog_rdk_214"/>
              <w:id w:val="1696359750"/>
            </w:sdtPr>
            <w:sdtEndPr/>
            <w:sdtContent>
              <w:sdt>
                <w:sdtPr>
                  <w:rPr>
                    <w:rFonts w:asciiTheme="majorBidi" w:hAnsiTheme="majorBidi" w:cstheme="majorBidi"/>
                  </w:rPr>
                  <w:tag w:val="goog_rdk_215"/>
                  <w:id w:val="2125944626"/>
                  <w:showingPlcHdr/>
                </w:sdtPr>
                <w:sdtEndPr/>
                <w:sdtContent>
                  <w:r w:rsidR="004D1051" w:rsidRPr="004D1051">
                    <w:rPr>
                      <w:rFonts w:asciiTheme="majorBidi" w:hAnsiTheme="majorBidi" w:cstheme="majorBidi"/>
                    </w:rPr>
                    <w:t xml:space="preserve">     </w:t>
                  </w:r>
                </w:sdtContent>
              </w:sdt>
            </w:sdtContent>
          </w:sdt>
          <w:sdt>
            <w:sdtPr>
              <w:rPr>
                <w:rFonts w:asciiTheme="majorBidi" w:hAnsiTheme="majorBidi" w:cstheme="majorBidi"/>
              </w:rPr>
              <w:tag w:val="goog_rdk_216"/>
              <w:id w:val="996142655"/>
            </w:sdtPr>
            <w:sdtEndPr/>
            <w:sdtContent/>
          </w:sdt>
        </w:p>
      </w:sdtContent>
    </w:sdt>
    <w:p w14:paraId="572A37D1" w14:textId="77777777" w:rsidR="00D874F7" w:rsidRPr="004D1051" w:rsidRDefault="00D874F7">
      <w:pPr>
        <w:pBdr>
          <w:top w:val="nil"/>
          <w:left w:val="nil"/>
          <w:bottom w:val="nil"/>
          <w:right w:val="nil"/>
          <w:between w:val="nil"/>
        </w:pBdr>
        <w:ind w:left="720"/>
        <w:jc w:val="both"/>
        <w:rPr>
          <w:rFonts w:asciiTheme="majorBidi" w:hAnsiTheme="majorBidi" w:cstheme="majorBidi"/>
        </w:rPr>
      </w:pPr>
    </w:p>
    <w:sdt>
      <w:sdtPr>
        <w:rPr>
          <w:rFonts w:asciiTheme="majorBidi" w:hAnsiTheme="majorBidi" w:cstheme="majorBidi"/>
        </w:rPr>
        <w:tag w:val="goog_rdk_222"/>
        <w:id w:val="1418242715"/>
      </w:sdtPr>
      <w:sdtEndPr/>
      <w:sdtContent>
        <w:p w14:paraId="09AC33A8" w14:textId="77777777" w:rsidR="00D874F7" w:rsidRPr="004D1051" w:rsidRDefault="004224E9">
          <w:pPr>
            <w:pBdr>
              <w:top w:val="nil"/>
              <w:left w:val="nil"/>
              <w:bottom w:val="nil"/>
              <w:right w:val="nil"/>
              <w:between w:val="nil"/>
            </w:pBdr>
            <w:ind w:left="720"/>
            <w:jc w:val="both"/>
            <w:rPr>
              <w:rFonts w:asciiTheme="majorBidi" w:hAnsiTheme="majorBidi" w:cstheme="majorBidi"/>
            </w:rPr>
          </w:pPr>
          <w:r w:rsidRPr="004D1051">
            <w:rPr>
              <w:rFonts w:asciiTheme="majorBidi" w:hAnsiTheme="majorBidi" w:cstheme="majorBidi"/>
              <w:b/>
              <w:bCs/>
            </w:rPr>
            <w:t xml:space="preserve">4. Економічна вигідність пропозиції — до 40 балів. </w:t>
          </w:r>
          <w:sdt>
            <w:sdtPr>
              <w:rPr>
                <w:rFonts w:asciiTheme="majorBidi" w:hAnsiTheme="majorBidi" w:cstheme="majorBidi"/>
              </w:rPr>
              <w:tag w:val="goog_rdk_218"/>
              <w:id w:val="2132124430"/>
            </w:sdtPr>
            <w:sdtEndPr/>
            <w:sdtContent>
              <w:sdt>
                <w:sdtPr>
                  <w:rPr>
                    <w:rFonts w:asciiTheme="majorBidi" w:hAnsiTheme="majorBidi" w:cstheme="majorBidi"/>
                  </w:rPr>
                  <w:tag w:val="goog_rdk_219"/>
                  <w:id w:val="1398352308"/>
                </w:sdtPr>
                <w:sdtEndPr/>
                <w:sdtContent>
                  <w:r w:rsidRPr="004D1051">
                    <w:rPr>
                      <w:rFonts w:asciiTheme="majorBidi" w:hAnsiTheme="majorBidi" w:cstheme="majorBidi"/>
                    </w:rPr>
                    <w:t xml:space="preserve">Для порівняння цінових пропозицій використовується </w:t>
                  </w:r>
                </w:sdtContent>
              </w:sdt>
              <w:sdt>
                <w:sdtPr>
                  <w:rPr>
                    <w:rFonts w:asciiTheme="majorBidi" w:hAnsiTheme="majorBidi" w:cstheme="majorBidi"/>
                  </w:rPr>
                  <w:tag w:val="goog_rdk_220"/>
                  <w:id w:val="-1409086001"/>
                </w:sdtPr>
                <w:sdtEndPr/>
                <w:sdtContent>
                  <w:r w:rsidRPr="004D1051">
                    <w:rPr>
                      <w:rFonts w:asciiTheme="majorBidi" w:hAnsiTheme="majorBidi" w:cstheme="majorBidi"/>
                      <w:b/>
                      <w:bCs/>
                    </w:rPr>
                    <w:t xml:space="preserve">оцінювана ціна </w:t>
                  </w:r>
                  <w:proofErr w:type="spellStart"/>
                  <w:r w:rsidRPr="004D1051">
                    <w:rPr>
                      <w:rFonts w:asciiTheme="majorBidi" w:hAnsiTheme="majorBidi" w:cstheme="majorBidi"/>
                      <w:b/>
                      <w:bCs/>
                    </w:rPr>
                    <w:t>ЛОТу</w:t>
                  </w:r>
                  <w:proofErr w:type="spellEnd"/>
                  <w:r w:rsidRPr="004D1051">
                    <w:rPr>
                      <w:rFonts w:asciiTheme="majorBidi" w:hAnsiTheme="majorBidi" w:cstheme="majorBidi"/>
                      <w:b/>
                      <w:bCs/>
                    </w:rPr>
                    <w:t xml:space="preserve"> 2</w:t>
                  </w:r>
                </w:sdtContent>
              </w:sdt>
              <w:sdt>
                <w:sdtPr>
                  <w:rPr>
                    <w:rFonts w:asciiTheme="majorBidi" w:hAnsiTheme="majorBidi" w:cstheme="majorBidi"/>
                  </w:rPr>
                  <w:tag w:val="goog_rdk_221"/>
                  <w:id w:val="-1097040613"/>
                </w:sdtPr>
                <w:sdtEndPr/>
                <w:sdtContent>
                  <w:r w:rsidRPr="004D1051">
                    <w:rPr>
                      <w:rFonts w:asciiTheme="majorBidi" w:hAnsiTheme="majorBidi" w:cstheme="majorBidi"/>
                    </w:rPr>
                    <w:t>, яка визначається як сума:</w:t>
                  </w:r>
                </w:sdtContent>
              </w:sdt>
            </w:sdtContent>
          </w:sdt>
        </w:p>
      </w:sdtContent>
    </w:sdt>
    <w:sdt>
      <w:sdtPr>
        <w:rPr>
          <w:rFonts w:asciiTheme="majorBidi" w:hAnsiTheme="majorBidi" w:cstheme="majorBidi"/>
        </w:rPr>
        <w:tag w:val="goog_rdk_225"/>
        <w:id w:val="-320172968"/>
      </w:sdtPr>
      <w:sdtEndPr/>
      <w:sdtContent>
        <w:p w14:paraId="2E4668A2" w14:textId="77777777" w:rsidR="00D874F7" w:rsidRPr="004D1051" w:rsidRDefault="007F18CA">
          <w:pPr>
            <w:spacing w:before="240" w:after="240"/>
            <w:jc w:val="both"/>
            <w:rPr>
              <w:rFonts w:asciiTheme="majorBidi" w:hAnsiTheme="majorBidi" w:cstheme="majorBidi"/>
              <w:b/>
              <w:bCs/>
            </w:rPr>
          </w:pPr>
          <w:sdt>
            <w:sdtPr>
              <w:rPr>
                <w:rFonts w:asciiTheme="majorBidi" w:hAnsiTheme="majorBidi" w:cstheme="majorBidi"/>
              </w:rPr>
              <w:tag w:val="goog_rdk_223"/>
              <w:id w:val="1868250902"/>
            </w:sdtPr>
            <w:sdtEndPr/>
            <w:sdtContent>
              <w:sdt>
                <w:sdtPr>
                  <w:rPr>
                    <w:rFonts w:asciiTheme="majorBidi" w:hAnsiTheme="majorBidi" w:cstheme="majorBidi"/>
                  </w:rPr>
                  <w:tag w:val="goog_rdk_224"/>
                  <w:id w:val="1704297083"/>
                </w:sdtPr>
                <w:sdtEndPr/>
                <w:sdtContent>
                  <w:r w:rsidR="004224E9" w:rsidRPr="004D1051">
                    <w:rPr>
                      <w:rFonts w:asciiTheme="majorBidi" w:hAnsiTheme="majorBidi" w:cstheme="majorBidi"/>
                      <w:b/>
                      <w:bCs/>
                    </w:rPr>
                    <w:t xml:space="preserve">вартості одного 6-годинного дня проведення заходу в </w:t>
                  </w:r>
                  <w:proofErr w:type="spellStart"/>
                  <w:r w:rsidR="004224E9" w:rsidRPr="004D1051">
                    <w:rPr>
                      <w:rFonts w:asciiTheme="majorBidi" w:hAnsiTheme="majorBidi" w:cstheme="majorBidi"/>
                      <w:b/>
                      <w:bCs/>
                    </w:rPr>
                    <w:t>офлайн</w:t>
                  </w:r>
                  <w:proofErr w:type="spellEnd"/>
                  <w:r w:rsidR="004224E9" w:rsidRPr="004D1051">
                    <w:rPr>
                      <w:rFonts w:asciiTheme="majorBidi" w:hAnsiTheme="majorBidi" w:cstheme="majorBidi"/>
                      <w:b/>
                      <w:bCs/>
                    </w:rPr>
                    <w:t>-форматі + вартості одного 6-годинного дня проведення заходу в онлайн-форматі.</w:t>
                  </w:r>
                </w:sdtContent>
              </w:sdt>
            </w:sdtContent>
          </w:sdt>
        </w:p>
      </w:sdtContent>
    </w:sdt>
    <w:sdt>
      <w:sdtPr>
        <w:rPr>
          <w:rFonts w:asciiTheme="majorBidi" w:hAnsiTheme="majorBidi" w:cstheme="majorBidi"/>
        </w:rPr>
        <w:tag w:val="goog_rdk_230"/>
        <w:id w:val="-24556241"/>
      </w:sdtPr>
      <w:sdtEndPr/>
      <w:sdtContent>
        <w:p w14:paraId="5E28D5F5"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226"/>
              <w:id w:val="-1358418093"/>
            </w:sdtPr>
            <w:sdtEndPr/>
            <w:sdtContent>
              <w:sdt>
                <w:sdtPr>
                  <w:rPr>
                    <w:rFonts w:asciiTheme="majorBidi" w:hAnsiTheme="majorBidi" w:cstheme="majorBidi"/>
                  </w:rPr>
                  <w:tag w:val="goog_rdk_227"/>
                  <w:id w:val="519894962"/>
                </w:sdtPr>
                <w:sdtEndPr/>
                <w:sdtContent>
                  <w:r w:rsidR="004224E9" w:rsidRPr="004D1051">
                    <w:rPr>
                      <w:rFonts w:asciiTheme="majorBidi" w:hAnsiTheme="majorBidi" w:cstheme="majorBidi"/>
                    </w:rPr>
                    <w:t xml:space="preserve">Найнижча оцінювана ціна серед пропозицій, допущених до Етапу 2, отримує максимальні </w:t>
                  </w:r>
                </w:sdtContent>
              </w:sdt>
              <w:sdt>
                <w:sdtPr>
                  <w:rPr>
                    <w:rFonts w:asciiTheme="majorBidi" w:hAnsiTheme="majorBidi" w:cstheme="majorBidi"/>
                  </w:rPr>
                  <w:tag w:val="goog_rdk_228"/>
                  <w:id w:val="-1425169557"/>
                </w:sdtPr>
                <w:sdtEndPr/>
                <w:sdtContent>
                  <w:r w:rsidR="004224E9" w:rsidRPr="004D1051">
                    <w:rPr>
                      <w:rFonts w:asciiTheme="majorBidi" w:hAnsiTheme="majorBidi" w:cstheme="majorBidi"/>
                      <w:b/>
                      <w:bCs/>
                    </w:rPr>
                    <w:t>40 балів</w:t>
                  </w:r>
                </w:sdtContent>
              </w:sdt>
              <w:sdt>
                <w:sdtPr>
                  <w:rPr>
                    <w:rFonts w:asciiTheme="majorBidi" w:hAnsiTheme="majorBidi" w:cstheme="majorBidi"/>
                  </w:rPr>
                  <w:tag w:val="goog_rdk_229"/>
                  <w:id w:val="-1404261456"/>
                </w:sdtPr>
                <w:sdtEndPr/>
                <w:sdtContent>
                  <w:r w:rsidR="004224E9" w:rsidRPr="004D1051">
                    <w:rPr>
                      <w:rFonts w:asciiTheme="majorBidi" w:hAnsiTheme="majorBidi" w:cstheme="majorBidi"/>
                    </w:rPr>
                    <w:t xml:space="preserve">. Бали інших Учасників розраховуються </w:t>
                  </w:r>
                  <w:proofErr w:type="spellStart"/>
                  <w:r w:rsidR="004224E9" w:rsidRPr="004D1051">
                    <w:rPr>
                      <w:rFonts w:asciiTheme="majorBidi" w:hAnsiTheme="majorBidi" w:cstheme="majorBidi"/>
                    </w:rPr>
                    <w:t>пропорційно</w:t>
                  </w:r>
                  <w:proofErr w:type="spellEnd"/>
                  <w:r w:rsidR="004224E9" w:rsidRPr="004D1051">
                    <w:rPr>
                      <w:rFonts w:asciiTheme="majorBidi" w:hAnsiTheme="majorBidi" w:cstheme="majorBidi"/>
                    </w:rPr>
                    <w:t xml:space="preserve"> за формулою:</w:t>
                  </w:r>
                </w:sdtContent>
              </w:sdt>
            </w:sdtContent>
          </w:sdt>
        </w:p>
      </w:sdtContent>
    </w:sdt>
    <w:sdt>
      <w:sdtPr>
        <w:rPr>
          <w:rFonts w:asciiTheme="majorBidi" w:hAnsiTheme="majorBidi" w:cstheme="majorBidi"/>
        </w:rPr>
        <w:tag w:val="goog_rdk_233"/>
        <w:id w:val="1472879051"/>
      </w:sdtPr>
      <w:sdtEndPr/>
      <w:sdtContent>
        <w:p w14:paraId="5FA5004D" w14:textId="77777777" w:rsidR="00D874F7" w:rsidRPr="004D1051" w:rsidRDefault="007F18CA">
          <w:pPr>
            <w:spacing w:before="240" w:after="240"/>
            <w:jc w:val="both"/>
            <w:rPr>
              <w:rFonts w:asciiTheme="majorBidi" w:hAnsiTheme="majorBidi" w:cstheme="majorBidi"/>
              <w:b/>
              <w:bCs/>
            </w:rPr>
          </w:pPr>
          <w:sdt>
            <w:sdtPr>
              <w:rPr>
                <w:rFonts w:asciiTheme="majorBidi" w:hAnsiTheme="majorBidi" w:cstheme="majorBidi"/>
              </w:rPr>
              <w:tag w:val="goog_rdk_231"/>
              <w:id w:val="-1566773444"/>
            </w:sdtPr>
            <w:sdtEndPr/>
            <w:sdtContent>
              <w:sdt>
                <w:sdtPr>
                  <w:rPr>
                    <w:rFonts w:asciiTheme="majorBidi" w:hAnsiTheme="majorBidi" w:cstheme="majorBidi"/>
                  </w:rPr>
                  <w:tag w:val="goog_rdk_232"/>
                  <w:id w:val="-1851699649"/>
                </w:sdtPr>
                <w:sdtEndPr/>
                <w:sdtContent>
                  <w:r w:rsidR="004224E9" w:rsidRPr="004D1051">
                    <w:rPr>
                      <w:rFonts w:asciiTheme="majorBidi" w:hAnsiTheme="majorBidi" w:cstheme="majorBidi"/>
                      <w:b/>
                      <w:bCs/>
                    </w:rPr>
                    <w:t>Ціновий бал = (найнижча оцінювана ціна / оцінювана ціна пропозиції Учасника) × 40.</w:t>
                  </w:r>
                </w:sdtContent>
              </w:sdt>
            </w:sdtContent>
          </w:sdt>
        </w:p>
      </w:sdtContent>
    </w:sdt>
    <w:sdt>
      <w:sdtPr>
        <w:rPr>
          <w:rFonts w:asciiTheme="majorBidi" w:hAnsiTheme="majorBidi" w:cstheme="majorBidi"/>
        </w:rPr>
        <w:tag w:val="goog_rdk_236"/>
        <w:id w:val="-1240968808"/>
      </w:sdtPr>
      <w:sdtEndPr/>
      <w:sdtContent>
        <w:p w14:paraId="5809842E"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234"/>
              <w:id w:val="133011773"/>
            </w:sdtPr>
            <w:sdtEndPr/>
            <w:sdtContent>
              <w:sdt>
                <w:sdtPr>
                  <w:rPr>
                    <w:rFonts w:asciiTheme="majorBidi" w:hAnsiTheme="majorBidi" w:cstheme="majorBidi"/>
                  </w:rPr>
                  <w:tag w:val="goog_rdk_235"/>
                  <w:id w:val="682865146"/>
                </w:sdtPr>
                <w:sdtEndPr/>
                <w:sdtContent>
                  <w:r w:rsidR="004224E9" w:rsidRPr="004D1051">
                    <w:rPr>
                      <w:rFonts w:asciiTheme="majorBidi" w:hAnsiTheme="majorBidi" w:cstheme="majorBidi"/>
                    </w:rPr>
                    <w:t>Вартість кожного формату має бути остаточною та включати професійну роботу фахівця, підготовку й адаптацію програми, матеріали для проведення заходу, а також усі обов’язкові платежі та податки Учасника.</w:t>
                  </w:r>
                </w:sdtContent>
              </w:sdt>
            </w:sdtContent>
          </w:sdt>
        </w:p>
      </w:sdtContent>
    </w:sdt>
    <w:sdt>
      <w:sdtPr>
        <w:rPr>
          <w:rFonts w:asciiTheme="majorBidi" w:hAnsiTheme="majorBidi" w:cstheme="majorBidi"/>
        </w:rPr>
        <w:tag w:val="goog_rdk_241"/>
        <w:id w:val="936906448"/>
      </w:sdtPr>
      <w:sdtEndPr/>
      <w:sdtContent>
        <w:p w14:paraId="0020BC5F"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237"/>
              <w:id w:val="1325270084"/>
            </w:sdtPr>
            <w:sdtEndPr/>
            <w:sdtContent>
              <w:sdt>
                <w:sdtPr>
                  <w:rPr>
                    <w:rFonts w:asciiTheme="majorBidi" w:hAnsiTheme="majorBidi" w:cstheme="majorBidi"/>
                  </w:rPr>
                  <w:tag w:val="goog_rdk_238"/>
                  <w:id w:val="-1687164353"/>
                </w:sdtPr>
                <w:sdtEndPr/>
                <w:sdtContent>
                  <w:r w:rsidR="004224E9" w:rsidRPr="004D1051">
                    <w:rPr>
                      <w:rFonts w:asciiTheme="majorBidi" w:hAnsiTheme="majorBidi" w:cstheme="majorBidi"/>
                    </w:rPr>
                    <w:t xml:space="preserve">До оцінюваної ціни </w:t>
                  </w:r>
                </w:sdtContent>
              </w:sdt>
              <w:sdt>
                <w:sdtPr>
                  <w:rPr>
                    <w:rFonts w:asciiTheme="majorBidi" w:hAnsiTheme="majorBidi" w:cstheme="majorBidi"/>
                  </w:rPr>
                  <w:tag w:val="goog_rdk_239"/>
                  <w:id w:val="836142053"/>
                </w:sdtPr>
                <w:sdtEndPr/>
                <w:sdtContent>
                  <w:r w:rsidR="004224E9" w:rsidRPr="004D1051">
                    <w:rPr>
                      <w:rFonts w:asciiTheme="majorBidi" w:hAnsiTheme="majorBidi" w:cstheme="majorBidi"/>
                      <w:b/>
                      <w:bCs/>
                    </w:rPr>
                    <w:t>не включаються витрати на проїзд і проживання фахівця, оренду приміщення, базове технічне забезпечення та харчування учасників</w:t>
                  </w:r>
                </w:sdtContent>
              </w:sdt>
              <w:sdt>
                <w:sdtPr>
                  <w:rPr>
                    <w:rFonts w:asciiTheme="majorBidi" w:hAnsiTheme="majorBidi" w:cstheme="majorBidi"/>
                  </w:rPr>
                  <w:tag w:val="goog_rdk_240"/>
                  <w:id w:val="1805323116"/>
                </w:sdtPr>
                <w:sdtEndPr/>
                <w:sdtContent>
                  <w:r w:rsidR="004224E9" w:rsidRPr="004D1051">
                    <w:rPr>
                      <w:rFonts w:asciiTheme="majorBidi" w:hAnsiTheme="majorBidi" w:cstheme="majorBidi"/>
                    </w:rPr>
                    <w:t>, якщо відповідно до умов цього Оголошення такі витрати забезпечуються або оплачуються Замовником окремо.</w:t>
                  </w:r>
                </w:sdtContent>
              </w:sdt>
            </w:sdtContent>
          </w:sdt>
        </w:p>
      </w:sdtContent>
    </w:sdt>
    <w:sdt>
      <w:sdtPr>
        <w:rPr>
          <w:rFonts w:asciiTheme="majorBidi" w:hAnsiTheme="majorBidi" w:cstheme="majorBidi"/>
        </w:rPr>
        <w:tag w:val="goog_rdk_244"/>
        <w:id w:val="889240508"/>
      </w:sdtPr>
      <w:sdtEndPr/>
      <w:sdtContent>
        <w:p w14:paraId="02E72BF5" w14:textId="77777777" w:rsidR="00D874F7" w:rsidRPr="004D1051" w:rsidRDefault="007F18CA">
          <w:pPr>
            <w:spacing w:before="240" w:after="240"/>
            <w:jc w:val="both"/>
            <w:rPr>
              <w:rFonts w:asciiTheme="majorBidi" w:hAnsiTheme="majorBidi" w:cstheme="majorBidi"/>
            </w:rPr>
          </w:pPr>
          <w:sdt>
            <w:sdtPr>
              <w:rPr>
                <w:rFonts w:asciiTheme="majorBidi" w:hAnsiTheme="majorBidi" w:cstheme="majorBidi"/>
              </w:rPr>
              <w:tag w:val="goog_rdk_242"/>
              <w:id w:val="105655879"/>
            </w:sdtPr>
            <w:sdtEndPr/>
            <w:sdtContent>
              <w:sdt>
                <w:sdtPr>
                  <w:rPr>
                    <w:rFonts w:asciiTheme="majorBidi" w:hAnsiTheme="majorBidi" w:cstheme="majorBidi"/>
                  </w:rPr>
                  <w:tag w:val="goog_rdk_243"/>
                  <w:id w:val="-244082695"/>
                </w:sdtPr>
                <w:sdtEndPr/>
                <w:sdtContent>
                  <w:r w:rsidR="004224E9" w:rsidRPr="004D1051">
                    <w:rPr>
                      <w:rFonts w:asciiTheme="majorBidi" w:hAnsiTheme="majorBidi" w:cstheme="majorBidi"/>
                    </w:rPr>
                    <w:t>Розрахунок балів здійснюється Комітетом із затвердження закупівлі. Отриманий результат округлюється до двох знаків після коми.</w:t>
                  </w:r>
                </w:sdtContent>
              </w:sdt>
            </w:sdtContent>
          </w:sdt>
        </w:p>
      </w:sdtContent>
    </w:sdt>
    <w:p w14:paraId="5783DB8C" w14:textId="79E67D8C" w:rsidR="00D874F7" w:rsidRPr="004D1051" w:rsidRDefault="007F18CA" w:rsidP="004D1051">
      <w:pPr>
        <w:pBdr>
          <w:top w:val="nil"/>
          <w:left w:val="nil"/>
          <w:bottom w:val="nil"/>
          <w:right w:val="nil"/>
          <w:between w:val="nil"/>
        </w:pBdr>
        <w:ind w:left="720"/>
        <w:jc w:val="both"/>
        <w:rPr>
          <w:rFonts w:asciiTheme="majorBidi" w:hAnsiTheme="majorBidi" w:cstheme="majorBidi"/>
        </w:rPr>
      </w:pPr>
      <w:sdt>
        <w:sdtPr>
          <w:rPr>
            <w:rFonts w:asciiTheme="majorBidi" w:hAnsiTheme="majorBidi" w:cstheme="majorBidi"/>
          </w:rPr>
          <w:tag w:val="goog_rdk_248"/>
          <w:id w:val="2110814837"/>
        </w:sdtPr>
        <w:sdtEndPr/>
        <w:sdtContent>
          <w:sdt>
            <w:sdtPr>
              <w:rPr>
                <w:rFonts w:asciiTheme="majorBidi" w:hAnsiTheme="majorBidi" w:cstheme="majorBidi"/>
              </w:rPr>
              <w:tag w:val="goog_rdk_246"/>
              <w:id w:val="-321771380"/>
            </w:sdtPr>
            <w:sdtEndPr/>
            <w:sdtContent>
              <w:sdt>
                <w:sdtPr>
                  <w:rPr>
                    <w:rFonts w:asciiTheme="majorBidi" w:hAnsiTheme="majorBidi" w:cstheme="majorBidi"/>
                  </w:rPr>
                  <w:tag w:val="goog_rdk_247"/>
                  <w:id w:val="1496442643"/>
                  <w:showingPlcHdr/>
                </w:sdtPr>
                <w:sdtEndPr/>
                <w:sdtContent>
                  <w:r w:rsidR="004D1051" w:rsidRPr="004D1051">
                    <w:rPr>
                      <w:rFonts w:asciiTheme="majorBidi" w:hAnsiTheme="majorBidi" w:cstheme="majorBidi"/>
                    </w:rPr>
                    <w:t xml:space="preserve">     </w:t>
                  </w:r>
                </w:sdtContent>
              </w:sdt>
            </w:sdtContent>
          </w:sdt>
        </w:sdtContent>
      </w:sdt>
      <w:sdt>
        <w:sdtPr>
          <w:rPr>
            <w:rFonts w:asciiTheme="majorBidi" w:hAnsiTheme="majorBidi" w:cstheme="majorBidi"/>
          </w:rPr>
          <w:tag w:val="goog_rdk_251"/>
          <w:id w:val="765537627"/>
        </w:sdtPr>
        <w:sdtEndPr/>
        <w:sdtContent>
          <w:sdt>
            <w:sdtPr>
              <w:rPr>
                <w:rFonts w:asciiTheme="majorBidi" w:hAnsiTheme="majorBidi" w:cstheme="majorBidi"/>
              </w:rPr>
              <w:tag w:val="goog_rdk_249"/>
              <w:id w:val="-1235073689"/>
            </w:sdtPr>
            <w:sdtEndPr/>
            <w:sdtContent>
              <w:sdt>
                <w:sdtPr>
                  <w:rPr>
                    <w:rFonts w:asciiTheme="majorBidi" w:hAnsiTheme="majorBidi" w:cstheme="majorBidi"/>
                  </w:rPr>
                  <w:tag w:val="goog_rdk_250"/>
                  <w:id w:val="-2125108533"/>
                </w:sdtPr>
                <w:sdtEndPr/>
                <w:sdtContent/>
              </w:sdt>
            </w:sdtContent>
          </w:sdt>
        </w:sdtContent>
      </w:sdt>
      <w:sdt>
        <w:sdtPr>
          <w:rPr>
            <w:rFonts w:asciiTheme="majorBidi" w:hAnsiTheme="majorBidi" w:cstheme="majorBidi"/>
          </w:rPr>
          <w:tag w:val="goog_rdk_256"/>
          <w:id w:val="1701014626"/>
        </w:sdtPr>
        <w:sdtEndPr/>
        <w:sdtContent>
          <w:sdt>
            <w:sdtPr>
              <w:rPr>
                <w:rFonts w:asciiTheme="majorBidi" w:hAnsiTheme="majorBidi" w:cstheme="majorBidi"/>
              </w:rPr>
              <w:tag w:val="goog_rdk_252"/>
              <w:id w:val="-1422437553"/>
            </w:sdtPr>
            <w:sdtEndPr/>
            <w:sdtContent>
              <w:sdt>
                <w:sdtPr>
                  <w:rPr>
                    <w:rFonts w:asciiTheme="majorBidi" w:hAnsiTheme="majorBidi" w:cstheme="majorBidi"/>
                  </w:rPr>
                  <w:tag w:val="goog_rdk_253"/>
                  <w:id w:val="-28282775"/>
                  <w:showingPlcHdr/>
                </w:sdtPr>
                <w:sdtEndPr/>
                <w:sdtContent>
                  <w:r w:rsidR="004D1051" w:rsidRPr="004D1051">
                    <w:rPr>
                      <w:rFonts w:asciiTheme="majorBidi" w:hAnsiTheme="majorBidi" w:cstheme="majorBidi"/>
                    </w:rPr>
                    <w:t xml:space="preserve">     </w:t>
                  </w:r>
                </w:sdtContent>
              </w:sdt>
            </w:sdtContent>
          </w:sdt>
          <w:sdt>
            <w:sdtPr>
              <w:rPr>
                <w:rFonts w:asciiTheme="majorBidi" w:hAnsiTheme="majorBidi" w:cstheme="majorBidi"/>
              </w:rPr>
              <w:tag w:val="goog_rdk_255"/>
              <w:id w:val="-1593604230"/>
            </w:sdtPr>
            <w:sdtEndPr/>
            <w:sdtContent/>
          </w:sdt>
        </w:sdtContent>
      </w:sdt>
    </w:p>
    <w:sdt>
      <w:sdtPr>
        <w:rPr>
          <w:rFonts w:asciiTheme="majorBidi" w:hAnsiTheme="majorBidi" w:cstheme="majorBidi"/>
        </w:rPr>
        <w:tag w:val="goog_rdk_261"/>
        <w:id w:val="805242112"/>
      </w:sdtPr>
      <w:sdtEndPr/>
      <w:sdtContent>
        <w:p w14:paraId="788A68CA" w14:textId="77777777" w:rsidR="00D874F7" w:rsidRPr="004D1051" w:rsidRDefault="007F18CA">
          <w:pPr>
            <w:spacing w:before="240" w:after="240" w:line="276" w:lineRule="auto"/>
            <w:jc w:val="both"/>
            <w:rPr>
              <w:rFonts w:asciiTheme="majorBidi" w:hAnsiTheme="majorBidi" w:cstheme="majorBidi"/>
            </w:rPr>
          </w:pPr>
          <w:sdt>
            <w:sdtPr>
              <w:rPr>
                <w:rFonts w:asciiTheme="majorBidi" w:hAnsiTheme="majorBidi" w:cstheme="majorBidi"/>
              </w:rPr>
              <w:tag w:val="goog_rdk_258"/>
              <w:id w:val="1381938638"/>
            </w:sdtPr>
            <w:sdtEndPr/>
            <w:sdtContent>
              <w:sdt>
                <w:sdtPr>
                  <w:rPr>
                    <w:rFonts w:asciiTheme="majorBidi" w:hAnsiTheme="majorBidi" w:cstheme="majorBidi"/>
                  </w:rPr>
                  <w:tag w:val="goog_rdk_259"/>
                  <w:id w:val="1274329345"/>
                </w:sdtPr>
                <w:sdtEndPr/>
                <w:sdtContent>
                  <w:r w:rsidR="004224E9" w:rsidRPr="004D1051">
                    <w:rPr>
                      <w:rFonts w:asciiTheme="majorBidi" w:hAnsiTheme="majorBidi" w:cstheme="majorBidi"/>
                      <w:b/>
                      <w:bCs/>
                    </w:rPr>
                    <w:t>Визначення переможця.</w:t>
                  </w:r>
                </w:sdtContent>
              </w:sdt>
              <w:sdt>
                <w:sdtPr>
                  <w:rPr>
                    <w:rFonts w:asciiTheme="majorBidi" w:hAnsiTheme="majorBidi" w:cstheme="majorBidi"/>
                  </w:rPr>
                  <w:tag w:val="goog_rdk_260"/>
                  <w:id w:val="925008718"/>
                </w:sdtPr>
                <w:sdtEndPr/>
                <w:sdtContent>
                  <w:r w:rsidR="004224E9" w:rsidRPr="004D1051">
                    <w:rPr>
                      <w:rFonts w:asciiTheme="majorBidi" w:hAnsiTheme="majorBidi" w:cstheme="majorBidi"/>
                    </w:rPr>
                    <w:t xml:space="preserve"> </w:t>
                  </w:r>
                </w:sdtContent>
              </w:sdt>
            </w:sdtContent>
          </w:sdt>
        </w:p>
      </w:sdtContent>
    </w:sdt>
    <w:sdt>
      <w:sdtPr>
        <w:rPr>
          <w:rFonts w:asciiTheme="majorBidi" w:hAnsiTheme="majorBidi" w:cstheme="majorBidi"/>
        </w:rPr>
        <w:tag w:val="goog_rdk_266"/>
        <w:id w:val="-952380273"/>
      </w:sdtPr>
      <w:sdtEndPr/>
      <w:sdtContent>
        <w:p w14:paraId="70E312E7" w14:textId="77777777" w:rsidR="00D874F7" w:rsidRPr="004D1051" w:rsidRDefault="007F18CA">
          <w:pPr>
            <w:spacing w:before="240" w:after="240" w:line="276" w:lineRule="auto"/>
            <w:jc w:val="both"/>
            <w:rPr>
              <w:rFonts w:asciiTheme="majorBidi" w:hAnsiTheme="majorBidi" w:cstheme="majorBidi"/>
            </w:rPr>
          </w:pPr>
          <w:sdt>
            <w:sdtPr>
              <w:rPr>
                <w:rFonts w:asciiTheme="majorBidi" w:hAnsiTheme="majorBidi" w:cstheme="majorBidi"/>
              </w:rPr>
              <w:tag w:val="goog_rdk_262"/>
              <w:id w:val="1585978129"/>
            </w:sdtPr>
            <w:sdtEndPr/>
            <w:sdtContent>
              <w:sdt>
                <w:sdtPr>
                  <w:rPr>
                    <w:rFonts w:asciiTheme="majorBidi" w:hAnsiTheme="majorBidi" w:cstheme="majorBidi"/>
                  </w:rPr>
                  <w:tag w:val="goog_rdk_263"/>
                  <w:id w:val="-388768559"/>
                </w:sdtPr>
                <w:sdtEndPr/>
                <w:sdtContent>
                  <w:r w:rsidR="004224E9" w:rsidRPr="004D1051">
                    <w:rPr>
                      <w:rFonts w:asciiTheme="majorBidi" w:hAnsiTheme="majorBidi" w:cstheme="majorBidi"/>
                    </w:rPr>
                    <w:t xml:space="preserve">Переможець визначається окремо за кожним </w:t>
                  </w:r>
                  <w:proofErr w:type="spellStart"/>
                  <w:r w:rsidR="004224E9" w:rsidRPr="004D1051">
                    <w:rPr>
                      <w:rFonts w:asciiTheme="majorBidi" w:hAnsiTheme="majorBidi" w:cstheme="majorBidi"/>
                    </w:rPr>
                    <w:t>ЛОТом</w:t>
                  </w:r>
                  <w:proofErr w:type="spellEnd"/>
                  <w:r w:rsidR="004224E9" w:rsidRPr="004D1051">
                    <w:rPr>
                      <w:rFonts w:asciiTheme="majorBidi" w:hAnsiTheme="majorBidi" w:cstheme="majorBidi"/>
                    </w:rPr>
                    <w:t xml:space="preserve">. Переможцем за відповідним </w:t>
                  </w:r>
                  <w:proofErr w:type="spellStart"/>
                  <w:r w:rsidR="004224E9" w:rsidRPr="004D1051">
                    <w:rPr>
                      <w:rFonts w:asciiTheme="majorBidi" w:hAnsiTheme="majorBidi" w:cstheme="majorBidi"/>
                    </w:rPr>
                    <w:t>ЛОТом</w:t>
                  </w:r>
                  <w:proofErr w:type="spellEnd"/>
                  <w:r w:rsidR="004224E9" w:rsidRPr="004D1051">
                    <w:rPr>
                      <w:rFonts w:asciiTheme="majorBidi" w:hAnsiTheme="majorBidi" w:cstheme="majorBidi"/>
                    </w:rPr>
                    <w:t xml:space="preserve"> визначається Учасник, пропозиція якого відповідає всім обов’язковим кваліфікаційним і технічним вимогам та отримала </w:t>
                  </w:r>
                </w:sdtContent>
              </w:sdt>
              <w:sdt>
                <w:sdtPr>
                  <w:rPr>
                    <w:rFonts w:asciiTheme="majorBidi" w:hAnsiTheme="majorBidi" w:cstheme="majorBidi"/>
                  </w:rPr>
                  <w:tag w:val="goog_rdk_264"/>
                  <w:id w:val="1675899815"/>
                </w:sdtPr>
                <w:sdtEndPr/>
                <w:sdtContent>
                  <w:r w:rsidR="004224E9" w:rsidRPr="004D1051">
                    <w:rPr>
                      <w:rFonts w:asciiTheme="majorBidi" w:hAnsiTheme="majorBidi" w:cstheme="majorBidi"/>
                      <w:b/>
                      <w:bCs/>
                    </w:rPr>
                    <w:t>найбільшу загальну кількість балів за результатами оцінювання за Етапом 2</w:t>
                  </w:r>
                </w:sdtContent>
              </w:sdt>
              <w:sdt>
                <w:sdtPr>
                  <w:rPr>
                    <w:rFonts w:asciiTheme="majorBidi" w:hAnsiTheme="majorBidi" w:cstheme="majorBidi"/>
                  </w:rPr>
                  <w:tag w:val="goog_rdk_265"/>
                  <w:id w:val="374164547"/>
                </w:sdtPr>
                <w:sdtEndPr/>
                <w:sdtContent>
                  <w:r w:rsidR="004224E9" w:rsidRPr="004D1051">
                    <w:rPr>
                      <w:rFonts w:asciiTheme="majorBidi" w:hAnsiTheme="majorBidi" w:cstheme="majorBidi"/>
                    </w:rPr>
                    <w:t>.</w:t>
                  </w:r>
                </w:sdtContent>
              </w:sdt>
            </w:sdtContent>
          </w:sdt>
        </w:p>
      </w:sdtContent>
    </w:sdt>
    <w:sdt>
      <w:sdtPr>
        <w:rPr>
          <w:rFonts w:asciiTheme="majorBidi" w:hAnsiTheme="majorBidi" w:cstheme="majorBidi"/>
        </w:rPr>
        <w:tag w:val="goog_rdk_269"/>
        <w:id w:val="-2067270716"/>
      </w:sdtPr>
      <w:sdtEndPr/>
      <w:sdtContent>
        <w:p w14:paraId="52591C22" w14:textId="77777777" w:rsidR="00D874F7" w:rsidRPr="004D1051" w:rsidRDefault="007F18CA">
          <w:pPr>
            <w:spacing w:before="240" w:after="240" w:line="276" w:lineRule="auto"/>
            <w:jc w:val="both"/>
            <w:rPr>
              <w:rFonts w:asciiTheme="majorBidi" w:hAnsiTheme="majorBidi" w:cstheme="majorBidi"/>
            </w:rPr>
          </w:pPr>
          <w:sdt>
            <w:sdtPr>
              <w:rPr>
                <w:rFonts w:asciiTheme="majorBidi" w:hAnsiTheme="majorBidi" w:cstheme="majorBidi"/>
              </w:rPr>
              <w:tag w:val="goog_rdk_267"/>
              <w:id w:val="-698398501"/>
            </w:sdtPr>
            <w:sdtEndPr/>
            <w:sdtContent>
              <w:sdt>
                <w:sdtPr>
                  <w:rPr>
                    <w:rFonts w:asciiTheme="majorBidi" w:hAnsiTheme="majorBidi" w:cstheme="majorBidi"/>
                  </w:rPr>
                  <w:tag w:val="goog_rdk_268"/>
                  <w:id w:val="1698157121"/>
                </w:sdtPr>
                <w:sdtEndPr/>
                <w:sdtContent>
                  <w:r w:rsidR="004224E9" w:rsidRPr="004D1051">
                    <w:rPr>
                      <w:rFonts w:asciiTheme="majorBidi" w:hAnsiTheme="majorBidi" w:cstheme="majorBidi"/>
                    </w:rPr>
                    <w:t xml:space="preserve">За кожним </w:t>
                  </w:r>
                  <w:proofErr w:type="spellStart"/>
                  <w:r w:rsidR="004224E9" w:rsidRPr="004D1051">
                    <w:rPr>
                      <w:rFonts w:asciiTheme="majorBidi" w:hAnsiTheme="majorBidi" w:cstheme="majorBidi"/>
                    </w:rPr>
                    <w:t>ЛОТом</w:t>
                  </w:r>
                  <w:proofErr w:type="spellEnd"/>
                  <w:r w:rsidR="004224E9" w:rsidRPr="004D1051">
                    <w:rPr>
                      <w:rFonts w:asciiTheme="majorBidi" w:hAnsiTheme="majorBidi" w:cstheme="majorBidi"/>
                    </w:rPr>
                    <w:t xml:space="preserve"> укладається рамковий договір з оплатою за одиницю фактично наданої послуги.</w:t>
                  </w:r>
                </w:sdtContent>
              </w:sdt>
            </w:sdtContent>
          </w:sdt>
        </w:p>
      </w:sdtContent>
    </w:sdt>
    <w:sdt>
      <w:sdtPr>
        <w:rPr>
          <w:rFonts w:asciiTheme="majorBidi" w:hAnsiTheme="majorBidi" w:cstheme="majorBidi"/>
        </w:rPr>
        <w:tag w:val="goog_rdk_272"/>
        <w:id w:val="1305434241"/>
      </w:sdtPr>
      <w:sdtEndPr/>
      <w:sdtContent>
        <w:p w14:paraId="3F9913B3" w14:textId="77777777" w:rsidR="00D874F7" w:rsidRPr="004D1051" w:rsidRDefault="007F18CA">
          <w:pPr>
            <w:spacing w:before="240" w:after="240" w:line="276" w:lineRule="auto"/>
            <w:jc w:val="both"/>
            <w:rPr>
              <w:rFonts w:asciiTheme="majorBidi" w:hAnsiTheme="majorBidi" w:cstheme="majorBidi"/>
            </w:rPr>
          </w:pPr>
          <w:sdt>
            <w:sdtPr>
              <w:rPr>
                <w:rFonts w:asciiTheme="majorBidi" w:hAnsiTheme="majorBidi" w:cstheme="majorBidi"/>
              </w:rPr>
              <w:tag w:val="goog_rdk_270"/>
              <w:id w:val="2133408061"/>
            </w:sdtPr>
            <w:sdtEndPr/>
            <w:sdtContent>
              <w:sdt>
                <w:sdtPr>
                  <w:rPr>
                    <w:rFonts w:asciiTheme="majorBidi" w:hAnsiTheme="majorBidi" w:cstheme="majorBidi"/>
                  </w:rPr>
                  <w:tag w:val="goog_rdk_271"/>
                  <w:id w:val="1901761788"/>
                </w:sdtPr>
                <w:sdtEndPr/>
                <w:sdtContent>
                  <w:r w:rsidR="004224E9" w:rsidRPr="004D1051">
                    <w:rPr>
                      <w:rFonts w:asciiTheme="majorBidi" w:hAnsiTheme="majorBidi" w:cstheme="majorBidi"/>
                    </w:rPr>
                    <w:t>У разі негативної оцінки результатів пробного періоду Замовник має право не продовжувати надання послуг з відповідним Виконавцем та, за умови чинності тендерної пропозиції, запропонувати укладення договору наступному за рейтингом Учаснику, пропозиція якого відповідала всім вимогам Оголошення.</w:t>
                  </w:r>
                </w:sdtContent>
              </w:sdt>
            </w:sdtContent>
          </w:sdt>
        </w:p>
      </w:sdtContent>
    </w:sdt>
    <w:sdt>
      <w:sdtPr>
        <w:rPr>
          <w:rFonts w:asciiTheme="majorBidi" w:hAnsiTheme="majorBidi" w:cstheme="majorBidi"/>
        </w:rPr>
        <w:tag w:val="goog_rdk_276"/>
        <w:id w:val="-1634032589"/>
      </w:sdtPr>
      <w:sdtEndPr/>
      <w:sdtContent>
        <w:p w14:paraId="6E95A193" w14:textId="4FB9EFA5" w:rsidR="00D874F7" w:rsidRPr="004D1051" w:rsidRDefault="007F18CA">
          <w:pPr>
            <w:spacing w:before="240" w:after="240" w:line="276" w:lineRule="auto"/>
            <w:jc w:val="both"/>
            <w:rPr>
              <w:rFonts w:asciiTheme="majorBidi" w:hAnsiTheme="majorBidi" w:cstheme="majorBidi"/>
            </w:rPr>
          </w:pPr>
          <w:sdt>
            <w:sdtPr>
              <w:rPr>
                <w:rFonts w:asciiTheme="majorBidi" w:hAnsiTheme="majorBidi" w:cstheme="majorBidi"/>
              </w:rPr>
              <w:tag w:val="goog_rdk_273"/>
              <w:id w:val="-251427663"/>
            </w:sdtPr>
            <w:sdtEndPr/>
            <w:sdtContent>
              <w:sdt>
                <w:sdtPr>
                  <w:rPr>
                    <w:rFonts w:asciiTheme="majorBidi" w:hAnsiTheme="majorBidi" w:cstheme="majorBidi"/>
                  </w:rPr>
                  <w:tag w:val="goog_rdk_274"/>
                  <w:id w:val="-531654908"/>
                </w:sdtPr>
                <w:sdtEndPr/>
                <w:sdtContent>
                  <w:r w:rsidR="004224E9" w:rsidRPr="004D1051">
                    <w:rPr>
                      <w:rFonts w:asciiTheme="majorBidi" w:hAnsiTheme="majorBidi" w:cstheme="majorBidi"/>
                    </w:rPr>
                    <w:t>У разі однакової загальної кількості балів у двох або більше Учасників перевага надається Учаснику, який отримав вищу кількість балів за якісними критеріями. Якщо кількість балів за якісними критеріями також однакова, перевага надається пропозиції з нижчою оцінюваною ціною.</w:t>
                  </w:r>
                </w:sdtContent>
              </w:sdt>
              <w:sdt>
                <w:sdtPr>
                  <w:rPr>
                    <w:rFonts w:asciiTheme="majorBidi" w:hAnsiTheme="majorBidi" w:cstheme="majorBidi"/>
                  </w:rPr>
                  <w:tag w:val="goog_rdk_275"/>
                  <w:id w:val="936060435"/>
                  <w:showingPlcHdr/>
                </w:sdtPr>
                <w:sdtEndPr/>
                <w:sdtContent>
                  <w:r w:rsidR="004D1051" w:rsidRPr="004D1051">
                    <w:rPr>
                      <w:rFonts w:asciiTheme="majorBidi" w:hAnsiTheme="majorBidi" w:cstheme="majorBidi"/>
                    </w:rPr>
                    <w:t xml:space="preserve">     </w:t>
                  </w:r>
                </w:sdtContent>
              </w:sdt>
            </w:sdtContent>
          </w:sdt>
        </w:p>
      </w:sdtContent>
    </w:sdt>
    <w:p w14:paraId="7CF39739" w14:textId="71ED4CB7" w:rsidR="00D874F7" w:rsidRPr="004D1051" w:rsidRDefault="007F18CA">
      <w:pPr>
        <w:spacing w:before="280" w:after="280" w:line="276" w:lineRule="auto"/>
        <w:jc w:val="both"/>
        <w:rPr>
          <w:rFonts w:asciiTheme="majorBidi" w:hAnsiTheme="majorBidi" w:cstheme="majorBidi"/>
          <w:b/>
          <w:bCs/>
        </w:rPr>
      </w:pPr>
      <w:sdt>
        <w:sdtPr>
          <w:rPr>
            <w:rFonts w:asciiTheme="majorBidi" w:hAnsiTheme="majorBidi" w:cstheme="majorBidi"/>
          </w:rPr>
          <w:tag w:val="goog_rdk_279"/>
          <w:id w:val="1338553509"/>
        </w:sdtPr>
        <w:sdtEndPr/>
        <w:sdtContent>
          <w:sdt>
            <w:sdtPr>
              <w:rPr>
                <w:rFonts w:asciiTheme="majorBidi" w:hAnsiTheme="majorBidi" w:cstheme="majorBidi"/>
              </w:rPr>
              <w:tag w:val="goog_rdk_278"/>
              <w:id w:val="-995376297"/>
              <w:showingPlcHdr/>
            </w:sdtPr>
            <w:sdtEndPr/>
            <w:sdtContent>
              <w:r w:rsidR="004D1051" w:rsidRPr="004D1051">
                <w:rPr>
                  <w:rFonts w:asciiTheme="majorBidi" w:hAnsiTheme="majorBidi" w:cstheme="majorBidi"/>
                </w:rPr>
                <w:t xml:space="preserve">     </w:t>
              </w:r>
            </w:sdtContent>
          </w:sdt>
        </w:sdtContent>
      </w:sdt>
      <w:sdt>
        <w:sdtPr>
          <w:rPr>
            <w:rFonts w:asciiTheme="majorBidi" w:hAnsiTheme="majorBidi" w:cstheme="majorBidi"/>
          </w:rPr>
          <w:tag w:val="goog_rdk_281"/>
          <w:id w:val="-970380299"/>
        </w:sdtPr>
        <w:sdtEndPr/>
        <w:sdtContent>
          <w:sdt>
            <w:sdtPr>
              <w:rPr>
                <w:rFonts w:asciiTheme="majorBidi" w:hAnsiTheme="majorBidi" w:cstheme="majorBidi"/>
              </w:rPr>
              <w:tag w:val="goog_rdk_280"/>
              <w:id w:val="-753300395"/>
              <w:showingPlcHdr/>
            </w:sdtPr>
            <w:sdtEndPr/>
            <w:sdtContent>
              <w:r w:rsidR="004D1051" w:rsidRPr="004D1051">
                <w:rPr>
                  <w:rFonts w:asciiTheme="majorBidi" w:hAnsiTheme="majorBidi" w:cstheme="majorBidi"/>
                </w:rPr>
                <w:t xml:space="preserve">     </w:t>
              </w:r>
            </w:sdtContent>
          </w:sdt>
        </w:sdtContent>
      </w:sdt>
      <w:sdt>
        <w:sdtPr>
          <w:rPr>
            <w:rFonts w:asciiTheme="majorBidi" w:hAnsiTheme="majorBidi" w:cstheme="majorBidi"/>
          </w:rPr>
          <w:tag w:val="goog_rdk_283"/>
          <w:id w:val="-1417608311"/>
        </w:sdtPr>
        <w:sdtEndPr/>
        <w:sdtContent>
          <w:sdt>
            <w:sdtPr>
              <w:rPr>
                <w:rFonts w:asciiTheme="majorBidi" w:hAnsiTheme="majorBidi" w:cstheme="majorBidi"/>
              </w:rPr>
              <w:tag w:val="goog_rdk_282"/>
              <w:id w:val="-879562796"/>
            </w:sdtPr>
            <w:sdtEndPr/>
            <w:sdtContent/>
          </w:sdt>
        </w:sdtContent>
      </w:sdt>
      <w:r w:rsidR="004224E9" w:rsidRPr="004D1051">
        <w:rPr>
          <w:rFonts w:asciiTheme="majorBidi" w:hAnsiTheme="majorBidi" w:cstheme="majorBidi"/>
          <w:b/>
          <w:bCs/>
        </w:rPr>
        <w:t>Антикорупційні та загальні умови</w:t>
      </w:r>
    </w:p>
    <w:p w14:paraId="27FD6F81"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Участь пов’язаних осіб або змова учасників забороняється.</w:t>
      </w:r>
      <w:r w:rsidRPr="004D1051">
        <w:rPr>
          <w:rFonts w:asciiTheme="majorBidi" w:hAnsiTheme="majorBidi" w:cstheme="majorBidi"/>
        </w:rPr>
        <w:br/>
        <w:t>Організатор залишає за собою право прийняти або відхилити будь-яку пропозицію відповідно до умов цього Оголошення, принципів добросовісної конкуренції, прозорості та ефективного використання коштів (</w:t>
      </w:r>
      <w:proofErr w:type="spellStart"/>
      <w:r w:rsidRPr="004D1051">
        <w:rPr>
          <w:rFonts w:asciiTheme="majorBidi" w:hAnsiTheme="majorBidi" w:cstheme="majorBidi"/>
        </w:rPr>
        <w:t>value</w:t>
      </w:r>
      <w:proofErr w:type="spellEnd"/>
      <w:r w:rsidRPr="004D1051">
        <w:rPr>
          <w:rFonts w:asciiTheme="majorBidi" w:hAnsiTheme="majorBidi" w:cstheme="majorBidi"/>
        </w:rPr>
        <w:t xml:space="preserve"> </w:t>
      </w:r>
      <w:proofErr w:type="spellStart"/>
      <w:r w:rsidRPr="004D1051">
        <w:rPr>
          <w:rFonts w:asciiTheme="majorBidi" w:hAnsiTheme="majorBidi" w:cstheme="majorBidi"/>
        </w:rPr>
        <w:t>for</w:t>
      </w:r>
      <w:proofErr w:type="spellEnd"/>
      <w:r w:rsidRPr="004D1051">
        <w:rPr>
          <w:rFonts w:asciiTheme="majorBidi" w:hAnsiTheme="majorBidi" w:cstheme="majorBidi"/>
        </w:rPr>
        <w:t xml:space="preserve"> </w:t>
      </w:r>
      <w:proofErr w:type="spellStart"/>
      <w:r w:rsidRPr="004D1051">
        <w:rPr>
          <w:rFonts w:asciiTheme="majorBidi" w:hAnsiTheme="majorBidi" w:cstheme="majorBidi"/>
        </w:rPr>
        <w:t>money</w:t>
      </w:r>
      <w:proofErr w:type="spellEnd"/>
      <w:r w:rsidRPr="004D1051">
        <w:rPr>
          <w:rFonts w:asciiTheme="majorBidi" w:hAnsiTheme="majorBidi" w:cstheme="majorBidi"/>
        </w:rPr>
        <w:t>), а також внутрішніх політик і процедур Організації.</w:t>
      </w:r>
    </w:p>
    <w:p w14:paraId="40AB5CD6"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Запитання та звернення</w:t>
      </w:r>
    </w:p>
    <w:p w14:paraId="091567B2"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lastRenderedPageBreak/>
        <w:t xml:space="preserve">Усі запитання, звернення та запити щодо умов цього тендеру приймаються виключно в письмовій формі шляхом надсилання електронного листа на адресу: </w:t>
      </w:r>
      <w:hyperlink r:id="rId6">
        <w:r w:rsidRPr="004D1051">
          <w:rPr>
            <w:rFonts w:asciiTheme="majorBidi" w:hAnsiTheme="majorBidi" w:cstheme="majorBidi"/>
            <w:u w:val="single"/>
          </w:rPr>
          <w:t>zakupivli@convictus.org.ua</w:t>
        </w:r>
      </w:hyperlink>
      <w:r w:rsidRPr="004D1051">
        <w:rPr>
          <w:rFonts w:asciiTheme="majorBidi" w:hAnsiTheme="majorBidi" w:cstheme="majorBidi"/>
        </w:rPr>
        <w:t xml:space="preserve">. З метою забезпечення рівного доступу всіх потенційних учасників до інформації Організатор не надає роз’яснень усно або іншими каналами комунікації. Відповіді на суттєві запитання надаються у письмовій формі та доводяться до відома всіх учасників, які звернулися/зареєстрували інтерес до закупівлі. </w:t>
      </w:r>
    </w:p>
    <w:p w14:paraId="1537C500"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Дотримання політик Організатора</w:t>
      </w:r>
    </w:p>
    <w:p w14:paraId="178D405C"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Поданням тендерної пропозиції Учасник підтверджує свою згоду з тим, що у разі визначення його переможцем закупівлі він буде зобов’язаний дотримуватися внутрішніх політик і процедур Організатора, зокрема політик у сфері етики та доброчесності, запобігання корупції, конфлікту інтересів, а також політики запобігання сексуальній експлуатації та насильству (PSEA/СЄН).</w:t>
      </w:r>
    </w:p>
    <w:p w14:paraId="20EAB51B"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Детальні положення відповідних політик та конкретні зобов’язання Постачальника визначаються у договорі</w:t>
      </w:r>
      <w:r w:rsidRPr="004D1051">
        <w:rPr>
          <w:rFonts w:asciiTheme="majorBidi" w:hAnsiTheme="majorBidi" w:cstheme="majorBidi"/>
          <w:b/>
          <w:bCs/>
        </w:rPr>
        <w:t>,</w:t>
      </w:r>
      <w:r w:rsidRPr="004D1051">
        <w:rPr>
          <w:rFonts w:asciiTheme="majorBidi" w:hAnsiTheme="majorBidi" w:cstheme="majorBidi"/>
        </w:rPr>
        <w:t xml:space="preserve"> який укладається з переможцем конкурсних торгів.</w:t>
      </w:r>
    </w:p>
    <w:p w14:paraId="6732A2AD"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Право на скасування конкурсних торгів</w:t>
      </w:r>
    </w:p>
    <w:p w14:paraId="1C97A6D5"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Організатор залишає за собою право скасувати або анулювати конкурсні торги повністю або частково на будь-якому етапі їх проведення у разі зміни потреб, умов фінансування, обставин непереборної сили або з інших обґрунтованих причин.</w:t>
      </w:r>
    </w:p>
    <w:p w14:paraId="00E80702" w14:textId="77777777" w:rsidR="00D874F7" w:rsidRPr="004D1051" w:rsidRDefault="004224E9">
      <w:pPr>
        <w:spacing w:before="280" w:after="280" w:line="276" w:lineRule="auto"/>
        <w:jc w:val="both"/>
        <w:rPr>
          <w:rFonts w:asciiTheme="majorBidi" w:hAnsiTheme="majorBidi" w:cstheme="majorBidi"/>
        </w:rPr>
      </w:pPr>
      <w:r w:rsidRPr="004D1051">
        <w:rPr>
          <w:rFonts w:asciiTheme="majorBidi" w:hAnsiTheme="majorBidi" w:cstheme="majorBidi"/>
        </w:rPr>
        <w:t>У такому випадку Організатор не несе відповідальності за будь-які витрати, понесені Учасниками у зв’язку з підготовкою та поданням цінових пропозицій, за умови дотримання принципів прозорості та добросовісності.</w:t>
      </w:r>
    </w:p>
    <w:p w14:paraId="60619218"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Кінцевий термін подання пропозицій</w:t>
      </w:r>
    </w:p>
    <w:p w14:paraId="1A2E8FAB" w14:textId="69247588" w:rsidR="00D874F7" w:rsidRPr="004D1051" w:rsidRDefault="004D1051">
      <w:pPr>
        <w:spacing w:before="280" w:after="280" w:line="276" w:lineRule="auto"/>
        <w:jc w:val="both"/>
        <w:rPr>
          <w:rFonts w:asciiTheme="majorBidi" w:hAnsiTheme="majorBidi" w:cstheme="majorBidi"/>
          <w:b/>
          <w:bCs/>
        </w:rPr>
      </w:pPr>
      <w:r w:rsidRPr="004D1051">
        <w:rPr>
          <w:rFonts w:asciiTheme="majorBidi" w:hAnsiTheme="majorBidi" w:cstheme="majorBidi"/>
          <w:b/>
          <w:bCs/>
          <w:lang w:val="uk-UA"/>
        </w:rPr>
        <w:t>05 листопада</w:t>
      </w:r>
      <w:r w:rsidR="004224E9" w:rsidRPr="004D1051">
        <w:rPr>
          <w:rFonts w:asciiTheme="majorBidi" w:hAnsiTheme="majorBidi" w:cstheme="majorBidi"/>
          <w:b/>
          <w:bCs/>
        </w:rPr>
        <w:t xml:space="preserve"> 2026 року, до 18:00 за київським часом.</w:t>
      </w:r>
    </w:p>
    <w:p w14:paraId="074A561C"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rPr>
        <w:t>Цінові пропозиції подаються в електронному вигляді (PDF/</w:t>
      </w:r>
      <w:proofErr w:type="spellStart"/>
      <w:r w:rsidRPr="004D1051">
        <w:rPr>
          <w:rFonts w:asciiTheme="majorBidi" w:hAnsiTheme="majorBidi" w:cstheme="majorBidi"/>
        </w:rPr>
        <w:t>скан</w:t>
      </w:r>
      <w:proofErr w:type="spellEnd"/>
      <w:r w:rsidRPr="004D1051">
        <w:rPr>
          <w:rFonts w:asciiTheme="majorBidi" w:hAnsiTheme="majorBidi" w:cstheme="majorBidi"/>
        </w:rPr>
        <w:t>) на адресу:</w:t>
      </w:r>
      <w:r w:rsidRPr="004D1051">
        <w:rPr>
          <w:rFonts w:asciiTheme="majorBidi" w:hAnsiTheme="majorBidi" w:cstheme="majorBidi"/>
        </w:rPr>
        <w:br/>
        <w:t xml:space="preserve">  </w:t>
      </w:r>
      <w:r w:rsidRPr="004D1051">
        <w:rPr>
          <w:rFonts w:ascii="Segoe UI Emoji" w:eastAsia="Quattrocento Sans" w:hAnsi="Segoe UI Emoji" w:cs="Segoe UI Emoji"/>
        </w:rPr>
        <w:t>📧</w:t>
      </w:r>
      <w:r w:rsidRPr="004D1051">
        <w:rPr>
          <w:rFonts w:asciiTheme="majorBidi" w:hAnsiTheme="majorBidi" w:cstheme="majorBidi"/>
          <w:b/>
          <w:bCs/>
        </w:rPr>
        <w:t>zakupivli@convictus.org.ua</w:t>
      </w:r>
      <w:r w:rsidRPr="004D1051">
        <w:rPr>
          <w:rFonts w:asciiTheme="majorBidi" w:hAnsiTheme="majorBidi" w:cstheme="majorBidi"/>
          <w:b/>
          <w:bCs/>
        </w:rPr>
        <w:br/>
        <w:t xml:space="preserve"> </w:t>
      </w:r>
      <w:r w:rsidRPr="004D1051">
        <w:rPr>
          <w:rFonts w:asciiTheme="majorBidi" w:hAnsiTheme="majorBidi" w:cstheme="majorBidi"/>
        </w:rPr>
        <w:t xml:space="preserve"> Тема листа: </w:t>
      </w:r>
      <w:r w:rsidRPr="004D1051">
        <w:rPr>
          <w:rFonts w:asciiTheme="majorBidi" w:hAnsiTheme="majorBidi" w:cstheme="majorBidi"/>
          <w:b/>
          <w:bCs/>
        </w:rPr>
        <w:t xml:space="preserve">(тендер) на закупівлю послуг онлайн-платформи для психологічної та психотерапевтичної допомоги (ЛОТ 1); послуги з проведення </w:t>
      </w:r>
      <w:proofErr w:type="spellStart"/>
      <w:r w:rsidRPr="004D1051">
        <w:rPr>
          <w:rFonts w:asciiTheme="majorBidi" w:hAnsiTheme="majorBidi" w:cstheme="majorBidi"/>
          <w:b/>
          <w:bCs/>
        </w:rPr>
        <w:t>психопідтримувальних</w:t>
      </w:r>
      <w:proofErr w:type="spellEnd"/>
      <w:r w:rsidRPr="004D1051">
        <w:rPr>
          <w:rFonts w:asciiTheme="majorBidi" w:hAnsiTheme="majorBidi" w:cstheme="majorBidi"/>
          <w:b/>
          <w:bCs/>
        </w:rPr>
        <w:t xml:space="preserve"> заходів (ЛОТ 2)</w:t>
      </w:r>
    </w:p>
    <w:p w14:paraId="49D6327C" w14:textId="77777777" w:rsidR="00D874F7" w:rsidRPr="004D1051" w:rsidRDefault="004224E9">
      <w:pPr>
        <w:spacing w:before="280" w:after="280" w:line="276" w:lineRule="auto"/>
        <w:jc w:val="both"/>
        <w:rPr>
          <w:rFonts w:asciiTheme="majorBidi" w:hAnsiTheme="majorBidi" w:cstheme="majorBidi"/>
          <w:b/>
          <w:bCs/>
        </w:rPr>
      </w:pPr>
      <w:r w:rsidRPr="004D1051">
        <w:rPr>
          <w:rFonts w:asciiTheme="majorBidi" w:hAnsiTheme="majorBidi" w:cstheme="majorBidi"/>
          <w:b/>
          <w:bCs/>
        </w:rPr>
        <w:t xml:space="preserve"> </w:t>
      </w:r>
    </w:p>
    <w:p w14:paraId="395B8F5F" w14:textId="77777777" w:rsidR="00D874F7" w:rsidRPr="004D1051" w:rsidRDefault="004224E9">
      <w:pPr>
        <w:spacing w:line="276" w:lineRule="auto"/>
        <w:jc w:val="right"/>
        <w:rPr>
          <w:rFonts w:asciiTheme="majorBidi" w:hAnsiTheme="majorBidi" w:cstheme="majorBidi"/>
          <w:b/>
          <w:bCs/>
        </w:rPr>
      </w:pPr>
      <w:r w:rsidRPr="004D1051">
        <w:rPr>
          <w:rFonts w:asciiTheme="majorBidi" w:hAnsiTheme="majorBidi" w:cstheme="majorBidi"/>
          <w:b/>
          <w:bCs/>
        </w:rPr>
        <w:t>Додаток 1 до Тендерної пропозиції</w:t>
      </w:r>
    </w:p>
    <w:p w14:paraId="0897FE91" w14:textId="77777777" w:rsidR="00D874F7" w:rsidRPr="004D1051" w:rsidRDefault="00D874F7">
      <w:pPr>
        <w:spacing w:line="276" w:lineRule="auto"/>
        <w:jc w:val="right"/>
        <w:rPr>
          <w:rFonts w:asciiTheme="majorBidi" w:hAnsiTheme="majorBidi" w:cstheme="majorBidi"/>
          <w:b/>
          <w:bCs/>
        </w:rPr>
      </w:pPr>
    </w:p>
    <w:p w14:paraId="4A0DA5FD" w14:textId="77777777" w:rsidR="00D874F7" w:rsidRPr="004D1051" w:rsidRDefault="004224E9">
      <w:pPr>
        <w:spacing w:line="276" w:lineRule="auto"/>
        <w:jc w:val="both"/>
        <w:rPr>
          <w:rFonts w:asciiTheme="majorBidi" w:hAnsiTheme="majorBidi" w:cstheme="majorBidi"/>
          <w:b/>
          <w:bCs/>
        </w:rPr>
      </w:pPr>
      <w:r w:rsidRPr="004D1051">
        <w:rPr>
          <w:rFonts w:asciiTheme="majorBidi" w:hAnsiTheme="majorBidi" w:cstheme="majorBidi"/>
          <w:b/>
          <w:bCs/>
        </w:rPr>
        <w:t xml:space="preserve"> ЛОТ 1 (послуги онлайн-платформи з надання психологічної та психотерапевтичної допомоги)</w:t>
      </w:r>
    </w:p>
    <w:p w14:paraId="08A5C649" w14:textId="77777777" w:rsidR="00D874F7" w:rsidRPr="004D1051" w:rsidRDefault="00D874F7">
      <w:pPr>
        <w:spacing w:line="276" w:lineRule="auto"/>
        <w:jc w:val="both"/>
        <w:rPr>
          <w:rFonts w:asciiTheme="majorBidi" w:hAnsiTheme="majorBidi" w:cstheme="majorBidi"/>
          <w:b/>
          <w:bCs/>
        </w:rPr>
      </w:pPr>
    </w:p>
    <w:p w14:paraId="5AB49D29"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b/>
          <w:bCs/>
        </w:rPr>
        <w:t xml:space="preserve">Додаткова таблиця до </w:t>
      </w:r>
      <w:proofErr w:type="spellStart"/>
      <w:r w:rsidRPr="004D1051">
        <w:rPr>
          <w:rFonts w:asciiTheme="majorBidi" w:hAnsiTheme="majorBidi" w:cstheme="majorBidi"/>
          <w:b/>
          <w:bCs/>
        </w:rPr>
        <w:t>ЛОТу</w:t>
      </w:r>
      <w:proofErr w:type="spellEnd"/>
      <w:r w:rsidRPr="004D1051">
        <w:rPr>
          <w:rFonts w:asciiTheme="majorBidi" w:hAnsiTheme="majorBidi" w:cstheme="majorBidi"/>
          <w:b/>
          <w:bCs/>
        </w:rPr>
        <w:t xml:space="preserve"> 1 (відомості про </w:t>
      </w:r>
      <w:proofErr w:type="spellStart"/>
      <w:r w:rsidRPr="004D1051">
        <w:rPr>
          <w:rFonts w:asciiTheme="majorBidi" w:hAnsiTheme="majorBidi" w:cstheme="majorBidi"/>
          <w:b/>
          <w:bCs/>
        </w:rPr>
        <w:t>дотупних</w:t>
      </w:r>
      <w:proofErr w:type="spellEnd"/>
      <w:r w:rsidRPr="004D1051">
        <w:rPr>
          <w:rFonts w:asciiTheme="majorBidi" w:hAnsiTheme="majorBidi" w:cstheme="majorBidi"/>
          <w:b/>
          <w:bCs/>
        </w:rPr>
        <w:t xml:space="preserve"> фахівців – заповнити щонайменше інформацію на 5 фахівців). Зазначити лише фахівців, реально доступних до консультацій. </w:t>
      </w:r>
      <w:r w:rsidRPr="004D1051">
        <w:rPr>
          <w:rFonts w:asciiTheme="majorBidi" w:hAnsiTheme="majorBidi" w:cstheme="majorBidi"/>
        </w:rPr>
        <w:t xml:space="preserve">Копії дипломів, сертифікатів та окремі CV під час подання пропозиції не </w:t>
      </w:r>
      <w:r w:rsidRPr="004D1051">
        <w:rPr>
          <w:rFonts w:asciiTheme="majorBidi" w:hAnsiTheme="majorBidi" w:cstheme="majorBidi"/>
        </w:rPr>
        <w:lastRenderedPageBreak/>
        <w:t xml:space="preserve">потрібні; Замовник має право запросити підтвердження у потенційного переможця до прийняття остаточного рішення. У разі </w:t>
      </w:r>
      <w:proofErr w:type="spellStart"/>
      <w:r w:rsidRPr="004D1051">
        <w:rPr>
          <w:rFonts w:asciiTheme="majorBidi" w:hAnsiTheme="majorBidi" w:cstheme="majorBidi"/>
        </w:rPr>
        <w:t>непідтвердження</w:t>
      </w:r>
      <w:proofErr w:type="spellEnd"/>
      <w:r w:rsidRPr="004D1051">
        <w:rPr>
          <w:rFonts w:asciiTheme="majorBidi" w:hAnsiTheme="majorBidi" w:cstheme="majorBidi"/>
        </w:rPr>
        <w:t xml:space="preserve"> заявленої інформації пропозиція відхиляється.</w:t>
      </w:r>
    </w:p>
    <w:p w14:paraId="5DFE020A" w14:textId="77777777" w:rsidR="00D874F7" w:rsidRPr="004D1051" w:rsidRDefault="00D874F7">
      <w:pPr>
        <w:spacing w:line="276" w:lineRule="auto"/>
        <w:jc w:val="both"/>
        <w:rPr>
          <w:rFonts w:asciiTheme="majorBidi" w:hAnsiTheme="majorBidi" w:cstheme="majorBidi"/>
        </w:rPr>
      </w:pPr>
    </w:p>
    <w:tbl>
      <w:tblPr>
        <w:tblStyle w:val="af8"/>
        <w:tblW w:w="1017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1"/>
        <w:gridCol w:w="1602"/>
        <w:gridCol w:w="1600"/>
        <w:gridCol w:w="1602"/>
        <w:gridCol w:w="1601"/>
        <w:gridCol w:w="1602"/>
      </w:tblGrid>
      <w:tr w:rsidR="00D874F7" w:rsidRPr="004D1051" w14:paraId="2C23550B" w14:textId="77777777">
        <w:tc>
          <w:tcPr>
            <w:tcW w:w="2172" w:type="dxa"/>
          </w:tcPr>
          <w:p w14:paraId="74A112CB" w14:textId="77777777" w:rsidR="00D874F7" w:rsidRPr="004D1051" w:rsidRDefault="004224E9">
            <w:pPr>
              <w:rPr>
                <w:rFonts w:asciiTheme="majorBidi" w:hAnsiTheme="majorBidi" w:cstheme="majorBidi"/>
              </w:rPr>
            </w:pPr>
            <w:r w:rsidRPr="004D1051">
              <w:rPr>
                <w:rFonts w:asciiTheme="majorBidi" w:hAnsiTheme="majorBidi" w:cstheme="majorBidi"/>
              </w:rPr>
              <w:t>№ / ПІБ фахівця</w:t>
            </w:r>
          </w:p>
        </w:tc>
        <w:tc>
          <w:tcPr>
            <w:tcW w:w="1602" w:type="dxa"/>
          </w:tcPr>
          <w:p w14:paraId="625AFBCB" w14:textId="77777777" w:rsidR="00D874F7" w:rsidRPr="004D1051" w:rsidRDefault="004224E9">
            <w:pPr>
              <w:rPr>
                <w:rFonts w:asciiTheme="majorBidi" w:hAnsiTheme="majorBidi" w:cstheme="majorBidi"/>
              </w:rPr>
            </w:pPr>
            <w:r w:rsidRPr="004D1051">
              <w:rPr>
                <w:rFonts w:asciiTheme="majorBidi" w:hAnsiTheme="majorBidi" w:cstheme="majorBidi"/>
              </w:rPr>
              <w:t>Освіта / кваліфікація</w:t>
            </w:r>
          </w:p>
        </w:tc>
        <w:tc>
          <w:tcPr>
            <w:tcW w:w="1600" w:type="dxa"/>
          </w:tcPr>
          <w:p w14:paraId="577A72F0" w14:textId="77777777" w:rsidR="00D874F7" w:rsidRPr="004D1051" w:rsidRDefault="004224E9">
            <w:pPr>
              <w:rPr>
                <w:rFonts w:asciiTheme="majorBidi" w:hAnsiTheme="majorBidi" w:cstheme="majorBidi"/>
              </w:rPr>
            </w:pPr>
            <w:r w:rsidRPr="004D1051">
              <w:rPr>
                <w:rFonts w:asciiTheme="majorBidi" w:hAnsiTheme="majorBidi" w:cstheme="majorBidi"/>
              </w:rPr>
              <w:t>Досвід (років)</w:t>
            </w:r>
          </w:p>
        </w:tc>
        <w:tc>
          <w:tcPr>
            <w:tcW w:w="1602" w:type="dxa"/>
          </w:tcPr>
          <w:p w14:paraId="0F983303" w14:textId="77777777" w:rsidR="00D874F7" w:rsidRPr="004D1051" w:rsidRDefault="004224E9">
            <w:pPr>
              <w:rPr>
                <w:rFonts w:asciiTheme="majorBidi" w:hAnsiTheme="majorBidi" w:cstheme="majorBidi"/>
              </w:rPr>
            </w:pPr>
            <w:r w:rsidRPr="004D1051">
              <w:rPr>
                <w:rFonts w:asciiTheme="majorBidi" w:hAnsiTheme="majorBidi" w:cstheme="majorBidi"/>
              </w:rPr>
              <w:t>Спеціалізація</w:t>
            </w:r>
          </w:p>
        </w:tc>
        <w:tc>
          <w:tcPr>
            <w:tcW w:w="1601" w:type="dxa"/>
          </w:tcPr>
          <w:p w14:paraId="5CE9BB0D" w14:textId="77777777" w:rsidR="00D874F7" w:rsidRPr="004D1051" w:rsidRDefault="004224E9">
            <w:pPr>
              <w:rPr>
                <w:rFonts w:asciiTheme="majorBidi" w:hAnsiTheme="majorBidi" w:cstheme="majorBidi"/>
              </w:rPr>
            </w:pPr>
            <w:r w:rsidRPr="004D1051">
              <w:rPr>
                <w:rFonts w:asciiTheme="majorBidi" w:hAnsiTheme="majorBidi" w:cstheme="majorBidi"/>
              </w:rPr>
              <w:t>Доказовий підхід</w:t>
            </w:r>
          </w:p>
        </w:tc>
        <w:tc>
          <w:tcPr>
            <w:tcW w:w="1602" w:type="dxa"/>
          </w:tcPr>
          <w:p w14:paraId="0DB9CE13" w14:textId="77777777" w:rsidR="00D874F7" w:rsidRPr="004D1051" w:rsidRDefault="004224E9">
            <w:pPr>
              <w:rPr>
                <w:rFonts w:asciiTheme="majorBidi" w:hAnsiTheme="majorBidi" w:cstheme="majorBidi"/>
              </w:rPr>
            </w:pPr>
            <w:r w:rsidRPr="004D1051">
              <w:rPr>
                <w:rFonts w:asciiTheme="majorBidi" w:hAnsiTheme="majorBidi" w:cstheme="majorBidi"/>
              </w:rPr>
              <w:t>Навчання / сертифікація: програма, документ, організація, що видала</w:t>
            </w:r>
          </w:p>
        </w:tc>
      </w:tr>
      <w:tr w:rsidR="00D874F7" w:rsidRPr="004D1051" w14:paraId="6CCCF20C" w14:textId="77777777">
        <w:tc>
          <w:tcPr>
            <w:tcW w:w="2172" w:type="dxa"/>
          </w:tcPr>
          <w:p w14:paraId="62824BEE" w14:textId="77777777" w:rsidR="00D874F7" w:rsidRPr="004D1051" w:rsidRDefault="004224E9">
            <w:pPr>
              <w:rPr>
                <w:rFonts w:asciiTheme="majorBidi" w:hAnsiTheme="majorBidi" w:cstheme="majorBidi"/>
              </w:rPr>
            </w:pPr>
            <w:r w:rsidRPr="004D1051">
              <w:rPr>
                <w:rFonts w:asciiTheme="majorBidi" w:hAnsiTheme="majorBidi" w:cstheme="majorBidi"/>
              </w:rPr>
              <w:t>1</w:t>
            </w:r>
          </w:p>
        </w:tc>
        <w:tc>
          <w:tcPr>
            <w:tcW w:w="1602" w:type="dxa"/>
          </w:tcPr>
          <w:p w14:paraId="3BA7C77F" w14:textId="77777777" w:rsidR="00D874F7" w:rsidRPr="004D1051" w:rsidRDefault="00D874F7">
            <w:pPr>
              <w:rPr>
                <w:rFonts w:asciiTheme="majorBidi" w:hAnsiTheme="majorBidi" w:cstheme="majorBidi"/>
              </w:rPr>
            </w:pPr>
          </w:p>
        </w:tc>
        <w:tc>
          <w:tcPr>
            <w:tcW w:w="1600" w:type="dxa"/>
          </w:tcPr>
          <w:p w14:paraId="2E9D2B67" w14:textId="77777777" w:rsidR="00D874F7" w:rsidRPr="004D1051" w:rsidRDefault="00D874F7">
            <w:pPr>
              <w:rPr>
                <w:rFonts w:asciiTheme="majorBidi" w:hAnsiTheme="majorBidi" w:cstheme="majorBidi"/>
              </w:rPr>
            </w:pPr>
          </w:p>
        </w:tc>
        <w:tc>
          <w:tcPr>
            <w:tcW w:w="1602" w:type="dxa"/>
          </w:tcPr>
          <w:p w14:paraId="5E96E735" w14:textId="77777777" w:rsidR="00D874F7" w:rsidRPr="004D1051" w:rsidRDefault="00D874F7">
            <w:pPr>
              <w:rPr>
                <w:rFonts w:asciiTheme="majorBidi" w:hAnsiTheme="majorBidi" w:cstheme="majorBidi"/>
              </w:rPr>
            </w:pPr>
          </w:p>
        </w:tc>
        <w:tc>
          <w:tcPr>
            <w:tcW w:w="1601" w:type="dxa"/>
          </w:tcPr>
          <w:p w14:paraId="5E30BF75" w14:textId="77777777" w:rsidR="00D874F7" w:rsidRPr="004D1051" w:rsidRDefault="00D874F7">
            <w:pPr>
              <w:rPr>
                <w:rFonts w:asciiTheme="majorBidi" w:hAnsiTheme="majorBidi" w:cstheme="majorBidi"/>
              </w:rPr>
            </w:pPr>
          </w:p>
        </w:tc>
        <w:tc>
          <w:tcPr>
            <w:tcW w:w="1602" w:type="dxa"/>
          </w:tcPr>
          <w:p w14:paraId="0F2DD83A" w14:textId="77777777" w:rsidR="00D874F7" w:rsidRPr="004D1051" w:rsidRDefault="00D874F7">
            <w:pPr>
              <w:rPr>
                <w:rFonts w:asciiTheme="majorBidi" w:hAnsiTheme="majorBidi" w:cstheme="majorBidi"/>
              </w:rPr>
            </w:pPr>
          </w:p>
        </w:tc>
      </w:tr>
      <w:tr w:rsidR="00D874F7" w:rsidRPr="004D1051" w14:paraId="1FC698BB" w14:textId="77777777">
        <w:tc>
          <w:tcPr>
            <w:tcW w:w="2172" w:type="dxa"/>
          </w:tcPr>
          <w:p w14:paraId="0D6EB36B" w14:textId="77777777" w:rsidR="00D874F7" w:rsidRPr="004D1051" w:rsidRDefault="004224E9">
            <w:pPr>
              <w:rPr>
                <w:rFonts w:asciiTheme="majorBidi" w:hAnsiTheme="majorBidi" w:cstheme="majorBidi"/>
              </w:rPr>
            </w:pPr>
            <w:r w:rsidRPr="004D1051">
              <w:rPr>
                <w:rFonts w:asciiTheme="majorBidi" w:hAnsiTheme="majorBidi" w:cstheme="majorBidi"/>
              </w:rPr>
              <w:t>2</w:t>
            </w:r>
          </w:p>
        </w:tc>
        <w:tc>
          <w:tcPr>
            <w:tcW w:w="1602" w:type="dxa"/>
          </w:tcPr>
          <w:p w14:paraId="6AE5C97D" w14:textId="77777777" w:rsidR="00D874F7" w:rsidRPr="004D1051" w:rsidRDefault="00D874F7">
            <w:pPr>
              <w:rPr>
                <w:rFonts w:asciiTheme="majorBidi" w:hAnsiTheme="majorBidi" w:cstheme="majorBidi"/>
              </w:rPr>
            </w:pPr>
          </w:p>
        </w:tc>
        <w:tc>
          <w:tcPr>
            <w:tcW w:w="1600" w:type="dxa"/>
          </w:tcPr>
          <w:p w14:paraId="0C6FB467" w14:textId="77777777" w:rsidR="00D874F7" w:rsidRPr="004D1051" w:rsidRDefault="00D874F7">
            <w:pPr>
              <w:rPr>
                <w:rFonts w:asciiTheme="majorBidi" w:hAnsiTheme="majorBidi" w:cstheme="majorBidi"/>
              </w:rPr>
            </w:pPr>
          </w:p>
        </w:tc>
        <w:tc>
          <w:tcPr>
            <w:tcW w:w="1602" w:type="dxa"/>
          </w:tcPr>
          <w:p w14:paraId="34688DCA" w14:textId="77777777" w:rsidR="00D874F7" w:rsidRPr="004D1051" w:rsidRDefault="00D874F7">
            <w:pPr>
              <w:rPr>
                <w:rFonts w:asciiTheme="majorBidi" w:hAnsiTheme="majorBidi" w:cstheme="majorBidi"/>
              </w:rPr>
            </w:pPr>
          </w:p>
        </w:tc>
        <w:tc>
          <w:tcPr>
            <w:tcW w:w="1601" w:type="dxa"/>
          </w:tcPr>
          <w:p w14:paraId="2A1444F8" w14:textId="77777777" w:rsidR="00D874F7" w:rsidRPr="004D1051" w:rsidRDefault="00D874F7">
            <w:pPr>
              <w:rPr>
                <w:rFonts w:asciiTheme="majorBidi" w:hAnsiTheme="majorBidi" w:cstheme="majorBidi"/>
              </w:rPr>
            </w:pPr>
          </w:p>
        </w:tc>
        <w:tc>
          <w:tcPr>
            <w:tcW w:w="1602" w:type="dxa"/>
          </w:tcPr>
          <w:p w14:paraId="66A6959D" w14:textId="77777777" w:rsidR="00D874F7" w:rsidRPr="004D1051" w:rsidRDefault="00D874F7">
            <w:pPr>
              <w:rPr>
                <w:rFonts w:asciiTheme="majorBidi" w:hAnsiTheme="majorBidi" w:cstheme="majorBidi"/>
              </w:rPr>
            </w:pPr>
          </w:p>
        </w:tc>
      </w:tr>
      <w:tr w:rsidR="00D874F7" w:rsidRPr="004D1051" w14:paraId="78465624" w14:textId="77777777">
        <w:tc>
          <w:tcPr>
            <w:tcW w:w="2172" w:type="dxa"/>
          </w:tcPr>
          <w:p w14:paraId="20DDF89B" w14:textId="77777777" w:rsidR="00D874F7" w:rsidRPr="004D1051" w:rsidRDefault="004224E9">
            <w:pPr>
              <w:rPr>
                <w:rFonts w:asciiTheme="majorBidi" w:hAnsiTheme="majorBidi" w:cstheme="majorBidi"/>
              </w:rPr>
            </w:pPr>
            <w:r w:rsidRPr="004D1051">
              <w:rPr>
                <w:rFonts w:asciiTheme="majorBidi" w:hAnsiTheme="majorBidi" w:cstheme="majorBidi"/>
              </w:rPr>
              <w:t>3</w:t>
            </w:r>
          </w:p>
        </w:tc>
        <w:tc>
          <w:tcPr>
            <w:tcW w:w="1602" w:type="dxa"/>
          </w:tcPr>
          <w:p w14:paraId="7E970E66" w14:textId="77777777" w:rsidR="00D874F7" w:rsidRPr="004D1051" w:rsidRDefault="00D874F7">
            <w:pPr>
              <w:rPr>
                <w:rFonts w:asciiTheme="majorBidi" w:hAnsiTheme="majorBidi" w:cstheme="majorBidi"/>
              </w:rPr>
            </w:pPr>
          </w:p>
        </w:tc>
        <w:tc>
          <w:tcPr>
            <w:tcW w:w="1600" w:type="dxa"/>
          </w:tcPr>
          <w:p w14:paraId="041052D3" w14:textId="77777777" w:rsidR="00D874F7" w:rsidRPr="004D1051" w:rsidRDefault="00D874F7">
            <w:pPr>
              <w:rPr>
                <w:rFonts w:asciiTheme="majorBidi" w:hAnsiTheme="majorBidi" w:cstheme="majorBidi"/>
              </w:rPr>
            </w:pPr>
          </w:p>
        </w:tc>
        <w:tc>
          <w:tcPr>
            <w:tcW w:w="1602" w:type="dxa"/>
          </w:tcPr>
          <w:p w14:paraId="01460E32" w14:textId="77777777" w:rsidR="00D874F7" w:rsidRPr="004D1051" w:rsidRDefault="00D874F7">
            <w:pPr>
              <w:rPr>
                <w:rFonts w:asciiTheme="majorBidi" w:hAnsiTheme="majorBidi" w:cstheme="majorBidi"/>
              </w:rPr>
            </w:pPr>
          </w:p>
        </w:tc>
        <w:tc>
          <w:tcPr>
            <w:tcW w:w="1601" w:type="dxa"/>
          </w:tcPr>
          <w:p w14:paraId="779B47B6" w14:textId="77777777" w:rsidR="00D874F7" w:rsidRPr="004D1051" w:rsidRDefault="00D874F7">
            <w:pPr>
              <w:rPr>
                <w:rFonts w:asciiTheme="majorBidi" w:hAnsiTheme="majorBidi" w:cstheme="majorBidi"/>
              </w:rPr>
            </w:pPr>
          </w:p>
        </w:tc>
        <w:tc>
          <w:tcPr>
            <w:tcW w:w="1602" w:type="dxa"/>
          </w:tcPr>
          <w:p w14:paraId="1B1B1020" w14:textId="77777777" w:rsidR="00D874F7" w:rsidRPr="004D1051" w:rsidRDefault="00D874F7">
            <w:pPr>
              <w:rPr>
                <w:rFonts w:asciiTheme="majorBidi" w:hAnsiTheme="majorBidi" w:cstheme="majorBidi"/>
              </w:rPr>
            </w:pPr>
          </w:p>
        </w:tc>
      </w:tr>
      <w:tr w:rsidR="00D874F7" w:rsidRPr="004D1051" w14:paraId="30DF2F50" w14:textId="77777777">
        <w:tc>
          <w:tcPr>
            <w:tcW w:w="2172" w:type="dxa"/>
          </w:tcPr>
          <w:p w14:paraId="3D639DF6" w14:textId="77777777" w:rsidR="00D874F7" w:rsidRPr="004D1051" w:rsidRDefault="004224E9">
            <w:pPr>
              <w:rPr>
                <w:rFonts w:asciiTheme="majorBidi" w:hAnsiTheme="majorBidi" w:cstheme="majorBidi"/>
              </w:rPr>
            </w:pPr>
            <w:r w:rsidRPr="004D1051">
              <w:rPr>
                <w:rFonts w:asciiTheme="majorBidi" w:hAnsiTheme="majorBidi" w:cstheme="majorBidi"/>
              </w:rPr>
              <w:t>4</w:t>
            </w:r>
          </w:p>
        </w:tc>
        <w:tc>
          <w:tcPr>
            <w:tcW w:w="1602" w:type="dxa"/>
          </w:tcPr>
          <w:p w14:paraId="31AFBC03" w14:textId="77777777" w:rsidR="00D874F7" w:rsidRPr="004D1051" w:rsidRDefault="00D874F7">
            <w:pPr>
              <w:rPr>
                <w:rFonts w:asciiTheme="majorBidi" w:hAnsiTheme="majorBidi" w:cstheme="majorBidi"/>
              </w:rPr>
            </w:pPr>
          </w:p>
        </w:tc>
        <w:tc>
          <w:tcPr>
            <w:tcW w:w="1600" w:type="dxa"/>
          </w:tcPr>
          <w:p w14:paraId="3DCC8A2B" w14:textId="77777777" w:rsidR="00D874F7" w:rsidRPr="004D1051" w:rsidRDefault="00D874F7">
            <w:pPr>
              <w:rPr>
                <w:rFonts w:asciiTheme="majorBidi" w:hAnsiTheme="majorBidi" w:cstheme="majorBidi"/>
              </w:rPr>
            </w:pPr>
          </w:p>
        </w:tc>
        <w:tc>
          <w:tcPr>
            <w:tcW w:w="1602" w:type="dxa"/>
          </w:tcPr>
          <w:p w14:paraId="6ADD6D9C" w14:textId="77777777" w:rsidR="00D874F7" w:rsidRPr="004D1051" w:rsidRDefault="00D874F7">
            <w:pPr>
              <w:rPr>
                <w:rFonts w:asciiTheme="majorBidi" w:hAnsiTheme="majorBidi" w:cstheme="majorBidi"/>
              </w:rPr>
            </w:pPr>
          </w:p>
        </w:tc>
        <w:tc>
          <w:tcPr>
            <w:tcW w:w="1601" w:type="dxa"/>
          </w:tcPr>
          <w:p w14:paraId="4BC2D948" w14:textId="77777777" w:rsidR="00D874F7" w:rsidRPr="004D1051" w:rsidRDefault="00D874F7">
            <w:pPr>
              <w:rPr>
                <w:rFonts w:asciiTheme="majorBidi" w:hAnsiTheme="majorBidi" w:cstheme="majorBidi"/>
              </w:rPr>
            </w:pPr>
          </w:p>
        </w:tc>
        <w:tc>
          <w:tcPr>
            <w:tcW w:w="1602" w:type="dxa"/>
          </w:tcPr>
          <w:p w14:paraId="0D16704F" w14:textId="77777777" w:rsidR="00D874F7" w:rsidRPr="004D1051" w:rsidRDefault="00D874F7">
            <w:pPr>
              <w:rPr>
                <w:rFonts w:asciiTheme="majorBidi" w:hAnsiTheme="majorBidi" w:cstheme="majorBidi"/>
              </w:rPr>
            </w:pPr>
          </w:p>
        </w:tc>
      </w:tr>
      <w:tr w:rsidR="00D874F7" w:rsidRPr="004D1051" w14:paraId="06D2E441" w14:textId="77777777">
        <w:tc>
          <w:tcPr>
            <w:tcW w:w="2172" w:type="dxa"/>
          </w:tcPr>
          <w:p w14:paraId="7D26D4C5" w14:textId="77777777" w:rsidR="00D874F7" w:rsidRPr="004D1051" w:rsidRDefault="004224E9">
            <w:pPr>
              <w:rPr>
                <w:rFonts w:asciiTheme="majorBidi" w:hAnsiTheme="majorBidi" w:cstheme="majorBidi"/>
              </w:rPr>
            </w:pPr>
            <w:r w:rsidRPr="004D1051">
              <w:rPr>
                <w:rFonts w:asciiTheme="majorBidi" w:hAnsiTheme="majorBidi" w:cstheme="majorBidi"/>
              </w:rPr>
              <w:t>5</w:t>
            </w:r>
          </w:p>
        </w:tc>
        <w:tc>
          <w:tcPr>
            <w:tcW w:w="1602" w:type="dxa"/>
          </w:tcPr>
          <w:p w14:paraId="55BD790F" w14:textId="77777777" w:rsidR="00D874F7" w:rsidRPr="004D1051" w:rsidRDefault="00D874F7">
            <w:pPr>
              <w:rPr>
                <w:rFonts w:asciiTheme="majorBidi" w:hAnsiTheme="majorBidi" w:cstheme="majorBidi"/>
              </w:rPr>
            </w:pPr>
          </w:p>
        </w:tc>
        <w:tc>
          <w:tcPr>
            <w:tcW w:w="1600" w:type="dxa"/>
          </w:tcPr>
          <w:p w14:paraId="60DA1914" w14:textId="77777777" w:rsidR="00D874F7" w:rsidRPr="004D1051" w:rsidRDefault="00D874F7">
            <w:pPr>
              <w:rPr>
                <w:rFonts w:asciiTheme="majorBidi" w:hAnsiTheme="majorBidi" w:cstheme="majorBidi"/>
              </w:rPr>
            </w:pPr>
          </w:p>
        </w:tc>
        <w:tc>
          <w:tcPr>
            <w:tcW w:w="1602" w:type="dxa"/>
          </w:tcPr>
          <w:p w14:paraId="2A00EBEF" w14:textId="77777777" w:rsidR="00D874F7" w:rsidRPr="004D1051" w:rsidRDefault="00D874F7">
            <w:pPr>
              <w:rPr>
                <w:rFonts w:asciiTheme="majorBidi" w:hAnsiTheme="majorBidi" w:cstheme="majorBidi"/>
              </w:rPr>
            </w:pPr>
          </w:p>
        </w:tc>
        <w:tc>
          <w:tcPr>
            <w:tcW w:w="1601" w:type="dxa"/>
          </w:tcPr>
          <w:p w14:paraId="0067F73C" w14:textId="77777777" w:rsidR="00D874F7" w:rsidRPr="004D1051" w:rsidRDefault="00D874F7">
            <w:pPr>
              <w:rPr>
                <w:rFonts w:asciiTheme="majorBidi" w:hAnsiTheme="majorBidi" w:cstheme="majorBidi"/>
              </w:rPr>
            </w:pPr>
          </w:p>
        </w:tc>
        <w:tc>
          <w:tcPr>
            <w:tcW w:w="1602" w:type="dxa"/>
          </w:tcPr>
          <w:p w14:paraId="2F84703F" w14:textId="77777777" w:rsidR="00D874F7" w:rsidRPr="004D1051" w:rsidRDefault="00D874F7">
            <w:pPr>
              <w:rPr>
                <w:rFonts w:asciiTheme="majorBidi" w:hAnsiTheme="majorBidi" w:cstheme="majorBidi"/>
              </w:rPr>
            </w:pPr>
          </w:p>
        </w:tc>
      </w:tr>
    </w:tbl>
    <w:p w14:paraId="638B386D" w14:textId="77777777" w:rsidR="00D874F7" w:rsidRPr="004D1051" w:rsidRDefault="00D874F7">
      <w:pPr>
        <w:spacing w:line="276" w:lineRule="auto"/>
        <w:jc w:val="both"/>
        <w:rPr>
          <w:rFonts w:asciiTheme="majorBidi" w:hAnsiTheme="majorBidi" w:cstheme="majorBidi"/>
          <w:b/>
          <w:bCs/>
        </w:rPr>
      </w:pPr>
    </w:p>
    <w:p w14:paraId="6F008AE1" w14:textId="77777777" w:rsidR="00D874F7" w:rsidRPr="004D1051" w:rsidRDefault="00D874F7">
      <w:pPr>
        <w:spacing w:line="276" w:lineRule="auto"/>
        <w:jc w:val="both"/>
        <w:rPr>
          <w:rFonts w:asciiTheme="majorBidi" w:hAnsiTheme="majorBidi" w:cstheme="majorBidi"/>
          <w:b/>
          <w:bCs/>
        </w:rPr>
      </w:pPr>
    </w:p>
    <w:p w14:paraId="02DCDF6A" w14:textId="77777777" w:rsidR="00D874F7" w:rsidRPr="004D1051" w:rsidRDefault="00D874F7">
      <w:pPr>
        <w:spacing w:line="276" w:lineRule="auto"/>
        <w:jc w:val="both"/>
        <w:rPr>
          <w:rFonts w:asciiTheme="majorBidi" w:hAnsiTheme="majorBidi" w:cstheme="majorBidi"/>
          <w:i/>
          <w:iCs/>
        </w:rPr>
      </w:pPr>
    </w:p>
    <w:tbl>
      <w:tblPr>
        <w:tblStyle w:val="af9"/>
        <w:tblW w:w="10008" w:type="dxa"/>
        <w:tblInd w:w="-5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18"/>
        <w:gridCol w:w="4560"/>
        <w:gridCol w:w="4530"/>
      </w:tblGrid>
      <w:tr w:rsidR="00D874F7" w:rsidRPr="004D1051" w14:paraId="0844F58F" w14:textId="77777777">
        <w:tc>
          <w:tcPr>
            <w:tcW w:w="918" w:type="dxa"/>
          </w:tcPr>
          <w:p w14:paraId="6E739AC8" w14:textId="77777777" w:rsidR="00D874F7" w:rsidRPr="004D1051" w:rsidRDefault="004224E9">
            <w:pPr>
              <w:jc w:val="center"/>
              <w:rPr>
                <w:rFonts w:asciiTheme="majorBidi" w:hAnsiTheme="majorBidi" w:cstheme="majorBidi"/>
                <w:b/>
                <w:bCs/>
              </w:rPr>
            </w:pPr>
            <w:r w:rsidRPr="004D1051">
              <w:rPr>
                <w:rFonts w:asciiTheme="majorBidi" w:hAnsiTheme="majorBidi" w:cstheme="majorBidi"/>
                <w:b/>
                <w:bCs/>
              </w:rPr>
              <w:t>№</w:t>
            </w:r>
          </w:p>
        </w:tc>
        <w:tc>
          <w:tcPr>
            <w:tcW w:w="4560" w:type="dxa"/>
          </w:tcPr>
          <w:p w14:paraId="6405CA1E" w14:textId="77777777" w:rsidR="00D874F7" w:rsidRPr="004D1051" w:rsidRDefault="004224E9">
            <w:pPr>
              <w:jc w:val="center"/>
              <w:rPr>
                <w:rFonts w:asciiTheme="majorBidi" w:hAnsiTheme="majorBidi" w:cstheme="majorBidi"/>
                <w:b/>
                <w:bCs/>
              </w:rPr>
            </w:pPr>
            <w:r w:rsidRPr="004D1051">
              <w:rPr>
                <w:rFonts w:asciiTheme="majorBidi" w:hAnsiTheme="majorBidi" w:cstheme="majorBidi"/>
                <w:b/>
                <w:bCs/>
              </w:rPr>
              <w:t>Інформація</w:t>
            </w:r>
          </w:p>
        </w:tc>
        <w:tc>
          <w:tcPr>
            <w:tcW w:w="4530" w:type="dxa"/>
          </w:tcPr>
          <w:p w14:paraId="4D27BB30" w14:textId="77777777" w:rsidR="00D874F7" w:rsidRPr="004D1051" w:rsidRDefault="004224E9">
            <w:pPr>
              <w:jc w:val="center"/>
              <w:rPr>
                <w:rFonts w:asciiTheme="majorBidi" w:hAnsiTheme="majorBidi" w:cstheme="majorBidi"/>
                <w:b/>
                <w:bCs/>
              </w:rPr>
            </w:pPr>
            <w:r w:rsidRPr="004D1051">
              <w:rPr>
                <w:rFonts w:asciiTheme="majorBidi" w:hAnsiTheme="majorBidi" w:cstheme="majorBidi"/>
                <w:b/>
                <w:bCs/>
              </w:rPr>
              <w:t>Інформація Учасника</w:t>
            </w:r>
          </w:p>
        </w:tc>
      </w:tr>
      <w:tr w:rsidR="00D874F7" w:rsidRPr="004D1051" w14:paraId="3B686A82" w14:textId="77777777">
        <w:trPr>
          <w:trHeight w:val="240"/>
        </w:trPr>
        <w:tc>
          <w:tcPr>
            <w:tcW w:w="10008" w:type="dxa"/>
            <w:gridSpan w:val="3"/>
          </w:tcPr>
          <w:p w14:paraId="588D2F9C" w14:textId="77777777" w:rsidR="00D874F7" w:rsidRPr="004D1051" w:rsidRDefault="004224E9">
            <w:pPr>
              <w:rPr>
                <w:rFonts w:asciiTheme="majorBidi" w:hAnsiTheme="majorBidi" w:cstheme="majorBidi"/>
              </w:rPr>
            </w:pPr>
            <w:r w:rsidRPr="004D1051">
              <w:rPr>
                <w:rFonts w:asciiTheme="majorBidi" w:hAnsiTheme="majorBidi" w:cstheme="majorBidi"/>
                <w:b/>
                <w:bCs/>
              </w:rPr>
              <w:t>1</w:t>
            </w:r>
            <w:r w:rsidRPr="004D1051">
              <w:rPr>
                <w:rFonts w:asciiTheme="majorBidi" w:hAnsiTheme="majorBidi" w:cstheme="majorBidi"/>
              </w:rPr>
              <w:t xml:space="preserve"> </w:t>
            </w:r>
            <w:r w:rsidRPr="004D1051">
              <w:rPr>
                <w:rFonts w:asciiTheme="majorBidi" w:hAnsiTheme="majorBidi" w:cstheme="majorBidi"/>
                <w:b/>
                <w:bCs/>
              </w:rPr>
              <w:t>Загальна інформація про платформу</w:t>
            </w:r>
          </w:p>
        </w:tc>
      </w:tr>
      <w:tr w:rsidR="00D874F7" w:rsidRPr="004D1051" w14:paraId="56B0DF73" w14:textId="77777777">
        <w:tc>
          <w:tcPr>
            <w:tcW w:w="918" w:type="dxa"/>
          </w:tcPr>
          <w:p w14:paraId="2FCADA37" w14:textId="77777777" w:rsidR="00D874F7" w:rsidRPr="004D1051" w:rsidRDefault="004224E9">
            <w:pPr>
              <w:rPr>
                <w:rFonts w:asciiTheme="majorBidi" w:hAnsiTheme="majorBidi" w:cstheme="majorBidi"/>
              </w:rPr>
            </w:pPr>
            <w:r w:rsidRPr="004D1051">
              <w:rPr>
                <w:rFonts w:asciiTheme="majorBidi" w:hAnsiTheme="majorBidi" w:cstheme="majorBidi"/>
              </w:rPr>
              <w:t>1.1</w:t>
            </w:r>
          </w:p>
        </w:tc>
        <w:tc>
          <w:tcPr>
            <w:tcW w:w="4560" w:type="dxa"/>
          </w:tcPr>
          <w:p w14:paraId="1422336B" w14:textId="77777777" w:rsidR="00D874F7" w:rsidRPr="004D1051" w:rsidRDefault="004224E9">
            <w:pPr>
              <w:rPr>
                <w:rFonts w:asciiTheme="majorBidi" w:hAnsiTheme="majorBidi" w:cstheme="majorBidi"/>
              </w:rPr>
            </w:pPr>
            <w:r w:rsidRPr="004D1051">
              <w:rPr>
                <w:rFonts w:asciiTheme="majorBidi" w:hAnsiTheme="majorBidi" w:cstheme="majorBidi"/>
              </w:rPr>
              <w:t>Найменування Учасника</w:t>
            </w:r>
          </w:p>
        </w:tc>
        <w:tc>
          <w:tcPr>
            <w:tcW w:w="4530" w:type="dxa"/>
          </w:tcPr>
          <w:p w14:paraId="7F1B55A0" w14:textId="77777777" w:rsidR="00D874F7" w:rsidRPr="004D1051" w:rsidRDefault="00D874F7">
            <w:pPr>
              <w:rPr>
                <w:rFonts w:asciiTheme="majorBidi" w:hAnsiTheme="majorBidi" w:cstheme="majorBidi"/>
              </w:rPr>
            </w:pPr>
          </w:p>
        </w:tc>
      </w:tr>
      <w:tr w:rsidR="00D874F7" w:rsidRPr="004D1051" w14:paraId="769D100C" w14:textId="77777777">
        <w:tc>
          <w:tcPr>
            <w:tcW w:w="918" w:type="dxa"/>
          </w:tcPr>
          <w:p w14:paraId="5A791039" w14:textId="77777777" w:rsidR="00D874F7" w:rsidRPr="004D1051" w:rsidRDefault="004224E9">
            <w:pPr>
              <w:rPr>
                <w:rFonts w:asciiTheme="majorBidi" w:hAnsiTheme="majorBidi" w:cstheme="majorBidi"/>
              </w:rPr>
            </w:pPr>
            <w:r w:rsidRPr="004D1051">
              <w:rPr>
                <w:rFonts w:asciiTheme="majorBidi" w:hAnsiTheme="majorBidi" w:cstheme="majorBidi"/>
              </w:rPr>
              <w:t>1.2</w:t>
            </w:r>
          </w:p>
        </w:tc>
        <w:tc>
          <w:tcPr>
            <w:tcW w:w="4560" w:type="dxa"/>
          </w:tcPr>
          <w:p w14:paraId="7170458D" w14:textId="77777777" w:rsidR="00D874F7" w:rsidRPr="004D1051" w:rsidRDefault="004224E9">
            <w:pPr>
              <w:rPr>
                <w:rFonts w:asciiTheme="majorBidi" w:hAnsiTheme="majorBidi" w:cstheme="majorBidi"/>
              </w:rPr>
            </w:pPr>
            <w:r w:rsidRPr="004D1051">
              <w:rPr>
                <w:rFonts w:asciiTheme="majorBidi" w:hAnsiTheme="majorBidi" w:cstheme="majorBidi"/>
              </w:rPr>
              <w:t>Назва онлайн-платформи/сервісу</w:t>
            </w:r>
          </w:p>
        </w:tc>
        <w:tc>
          <w:tcPr>
            <w:tcW w:w="4530" w:type="dxa"/>
          </w:tcPr>
          <w:p w14:paraId="7B29332C" w14:textId="77777777" w:rsidR="00D874F7" w:rsidRPr="004D1051" w:rsidRDefault="00D874F7">
            <w:pPr>
              <w:rPr>
                <w:rFonts w:asciiTheme="majorBidi" w:hAnsiTheme="majorBidi" w:cstheme="majorBidi"/>
              </w:rPr>
            </w:pPr>
          </w:p>
        </w:tc>
      </w:tr>
      <w:tr w:rsidR="00D874F7" w:rsidRPr="004D1051" w14:paraId="62CFF571" w14:textId="77777777">
        <w:tc>
          <w:tcPr>
            <w:tcW w:w="918" w:type="dxa"/>
          </w:tcPr>
          <w:p w14:paraId="027DA050" w14:textId="77777777" w:rsidR="00D874F7" w:rsidRPr="004D1051" w:rsidRDefault="004224E9">
            <w:pPr>
              <w:rPr>
                <w:rFonts w:asciiTheme="majorBidi" w:hAnsiTheme="majorBidi" w:cstheme="majorBidi"/>
              </w:rPr>
            </w:pPr>
            <w:r w:rsidRPr="004D1051">
              <w:rPr>
                <w:rFonts w:asciiTheme="majorBidi" w:hAnsiTheme="majorBidi" w:cstheme="majorBidi"/>
              </w:rPr>
              <w:t>1.3</w:t>
            </w:r>
          </w:p>
        </w:tc>
        <w:tc>
          <w:tcPr>
            <w:tcW w:w="4560" w:type="dxa"/>
          </w:tcPr>
          <w:p w14:paraId="287BCB98" w14:textId="77777777" w:rsidR="00D874F7" w:rsidRPr="004D1051" w:rsidRDefault="004224E9">
            <w:pPr>
              <w:rPr>
                <w:rFonts w:asciiTheme="majorBidi" w:hAnsiTheme="majorBidi" w:cstheme="majorBidi"/>
              </w:rPr>
            </w:pPr>
            <w:r w:rsidRPr="004D1051">
              <w:rPr>
                <w:rFonts w:asciiTheme="majorBidi" w:hAnsiTheme="majorBidi" w:cstheme="majorBidi"/>
              </w:rPr>
              <w:t>Посилання на платформу/</w:t>
            </w:r>
            <w:proofErr w:type="spellStart"/>
            <w:r w:rsidRPr="004D1051">
              <w:rPr>
                <w:rFonts w:asciiTheme="majorBidi" w:hAnsiTheme="majorBidi" w:cstheme="majorBidi"/>
              </w:rPr>
              <w:t>вебсайт</w:t>
            </w:r>
            <w:proofErr w:type="spellEnd"/>
          </w:p>
        </w:tc>
        <w:tc>
          <w:tcPr>
            <w:tcW w:w="4530" w:type="dxa"/>
          </w:tcPr>
          <w:p w14:paraId="303E5858" w14:textId="77777777" w:rsidR="00D874F7" w:rsidRPr="004D1051" w:rsidRDefault="00D874F7">
            <w:pPr>
              <w:rPr>
                <w:rFonts w:asciiTheme="majorBidi" w:hAnsiTheme="majorBidi" w:cstheme="majorBidi"/>
              </w:rPr>
            </w:pPr>
          </w:p>
        </w:tc>
      </w:tr>
      <w:tr w:rsidR="00D874F7" w:rsidRPr="004D1051" w14:paraId="409541CF" w14:textId="77777777">
        <w:tc>
          <w:tcPr>
            <w:tcW w:w="918" w:type="dxa"/>
          </w:tcPr>
          <w:p w14:paraId="5F07E935" w14:textId="77777777" w:rsidR="00D874F7" w:rsidRPr="004D1051" w:rsidRDefault="004224E9">
            <w:pPr>
              <w:rPr>
                <w:rFonts w:asciiTheme="majorBidi" w:hAnsiTheme="majorBidi" w:cstheme="majorBidi"/>
              </w:rPr>
            </w:pPr>
            <w:r w:rsidRPr="004D1051">
              <w:rPr>
                <w:rFonts w:asciiTheme="majorBidi" w:hAnsiTheme="majorBidi" w:cstheme="majorBidi"/>
              </w:rPr>
              <w:t>1.4</w:t>
            </w:r>
          </w:p>
        </w:tc>
        <w:tc>
          <w:tcPr>
            <w:tcW w:w="4560" w:type="dxa"/>
          </w:tcPr>
          <w:p w14:paraId="4D8A8B71" w14:textId="77777777" w:rsidR="00D874F7" w:rsidRPr="004D1051" w:rsidRDefault="004224E9">
            <w:pPr>
              <w:rPr>
                <w:rFonts w:asciiTheme="majorBidi" w:hAnsiTheme="majorBidi" w:cstheme="majorBidi"/>
              </w:rPr>
            </w:pPr>
            <w:r w:rsidRPr="004D1051">
              <w:rPr>
                <w:rFonts w:asciiTheme="majorBidi" w:hAnsiTheme="majorBidi" w:cstheme="majorBidi"/>
              </w:rPr>
              <w:t>Короткий опис платформи та послуг</w:t>
            </w:r>
          </w:p>
        </w:tc>
        <w:tc>
          <w:tcPr>
            <w:tcW w:w="4530" w:type="dxa"/>
          </w:tcPr>
          <w:p w14:paraId="57144B30" w14:textId="77777777" w:rsidR="00D874F7" w:rsidRPr="004D1051" w:rsidRDefault="00D874F7">
            <w:pPr>
              <w:rPr>
                <w:rFonts w:asciiTheme="majorBidi" w:hAnsiTheme="majorBidi" w:cstheme="majorBidi"/>
              </w:rPr>
            </w:pPr>
          </w:p>
        </w:tc>
      </w:tr>
      <w:tr w:rsidR="00D874F7" w:rsidRPr="004D1051" w14:paraId="127972F8" w14:textId="77777777">
        <w:tc>
          <w:tcPr>
            <w:tcW w:w="918" w:type="dxa"/>
          </w:tcPr>
          <w:p w14:paraId="390A8614" w14:textId="77777777" w:rsidR="00D874F7" w:rsidRPr="004D1051" w:rsidRDefault="004224E9">
            <w:pPr>
              <w:rPr>
                <w:rFonts w:asciiTheme="majorBidi" w:hAnsiTheme="majorBidi" w:cstheme="majorBidi"/>
              </w:rPr>
            </w:pPr>
            <w:r w:rsidRPr="004D1051">
              <w:rPr>
                <w:rFonts w:asciiTheme="majorBidi" w:hAnsiTheme="majorBidi" w:cstheme="majorBidi"/>
              </w:rPr>
              <w:t>1.5</w:t>
            </w:r>
          </w:p>
        </w:tc>
        <w:tc>
          <w:tcPr>
            <w:tcW w:w="4560" w:type="dxa"/>
          </w:tcPr>
          <w:p w14:paraId="63C68BF9" w14:textId="77777777" w:rsidR="00D874F7" w:rsidRPr="004D1051" w:rsidRDefault="004224E9">
            <w:pPr>
              <w:rPr>
                <w:rFonts w:asciiTheme="majorBidi" w:hAnsiTheme="majorBidi" w:cstheme="majorBidi"/>
              </w:rPr>
            </w:pPr>
            <w:r w:rsidRPr="004D1051">
              <w:rPr>
                <w:rFonts w:asciiTheme="majorBidi" w:hAnsiTheme="majorBidi" w:cstheme="majorBidi"/>
              </w:rPr>
              <w:t>Кількість років роботи платформи/надання аналогічних послуг</w:t>
            </w:r>
          </w:p>
        </w:tc>
        <w:tc>
          <w:tcPr>
            <w:tcW w:w="4530" w:type="dxa"/>
          </w:tcPr>
          <w:p w14:paraId="52F4C013" w14:textId="77777777" w:rsidR="00D874F7" w:rsidRPr="004D1051" w:rsidRDefault="00D874F7">
            <w:pPr>
              <w:rPr>
                <w:rFonts w:asciiTheme="majorBidi" w:hAnsiTheme="majorBidi" w:cstheme="majorBidi"/>
              </w:rPr>
            </w:pPr>
          </w:p>
        </w:tc>
      </w:tr>
      <w:tr w:rsidR="00D874F7" w:rsidRPr="004D1051" w14:paraId="2D47F3EC" w14:textId="77777777">
        <w:tc>
          <w:tcPr>
            <w:tcW w:w="918" w:type="dxa"/>
          </w:tcPr>
          <w:p w14:paraId="583C544E" w14:textId="77777777" w:rsidR="00D874F7" w:rsidRPr="004D1051" w:rsidRDefault="004224E9">
            <w:pPr>
              <w:rPr>
                <w:rFonts w:asciiTheme="majorBidi" w:hAnsiTheme="majorBidi" w:cstheme="majorBidi"/>
              </w:rPr>
            </w:pPr>
            <w:r w:rsidRPr="004D1051">
              <w:rPr>
                <w:rFonts w:asciiTheme="majorBidi" w:hAnsiTheme="majorBidi" w:cstheme="majorBidi"/>
              </w:rPr>
              <w:t>1.6</w:t>
            </w:r>
          </w:p>
        </w:tc>
        <w:tc>
          <w:tcPr>
            <w:tcW w:w="4560" w:type="dxa"/>
          </w:tcPr>
          <w:p w14:paraId="1D7B27BA" w14:textId="77777777" w:rsidR="00D874F7" w:rsidRPr="004D1051" w:rsidRDefault="004224E9">
            <w:pPr>
              <w:rPr>
                <w:rFonts w:asciiTheme="majorBidi" w:hAnsiTheme="majorBidi" w:cstheme="majorBidi"/>
              </w:rPr>
            </w:pPr>
            <w:r w:rsidRPr="004D1051">
              <w:rPr>
                <w:rFonts w:asciiTheme="majorBidi" w:hAnsiTheme="majorBidi" w:cstheme="majorBidi"/>
              </w:rPr>
              <w:t>Досвід роботи з корпоративними клієнтами (так/ні; коротко описати)</w:t>
            </w:r>
          </w:p>
        </w:tc>
        <w:tc>
          <w:tcPr>
            <w:tcW w:w="4530" w:type="dxa"/>
          </w:tcPr>
          <w:p w14:paraId="18AFD9EC" w14:textId="77777777" w:rsidR="00D874F7" w:rsidRPr="004D1051" w:rsidRDefault="00D874F7">
            <w:pPr>
              <w:rPr>
                <w:rFonts w:asciiTheme="majorBidi" w:hAnsiTheme="majorBidi" w:cstheme="majorBidi"/>
              </w:rPr>
            </w:pPr>
          </w:p>
        </w:tc>
      </w:tr>
      <w:tr w:rsidR="00D874F7" w:rsidRPr="004D1051" w14:paraId="1CDDDD44" w14:textId="77777777">
        <w:trPr>
          <w:trHeight w:val="240"/>
        </w:trPr>
        <w:tc>
          <w:tcPr>
            <w:tcW w:w="10008" w:type="dxa"/>
            <w:gridSpan w:val="3"/>
          </w:tcPr>
          <w:p w14:paraId="3C657F9F" w14:textId="77777777" w:rsidR="00D874F7" w:rsidRPr="004D1051" w:rsidRDefault="004224E9">
            <w:pPr>
              <w:rPr>
                <w:rFonts w:asciiTheme="majorBidi" w:hAnsiTheme="majorBidi" w:cstheme="majorBidi"/>
              </w:rPr>
            </w:pPr>
            <w:r w:rsidRPr="004D1051">
              <w:rPr>
                <w:rFonts w:asciiTheme="majorBidi" w:hAnsiTheme="majorBidi" w:cstheme="majorBidi"/>
                <w:b/>
                <w:bCs/>
              </w:rPr>
              <w:t>2</w:t>
            </w:r>
            <w:r w:rsidRPr="004D1051">
              <w:rPr>
                <w:rFonts w:asciiTheme="majorBidi" w:hAnsiTheme="majorBidi" w:cstheme="majorBidi"/>
              </w:rPr>
              <w:t xml:space="preserve"> </w:t>
            </w:r>
            <w:r w:rsidRPr="004D1051">
              <w:rPr>
                <w:rFonts w:asciiTheme="majorBidi" w:hAnsiTheme="majorBidi" w:cstheme="majorBidi"/>
                <w:b/>
                <w:bCs/>
              </w:rPr>
              <w:t>Фахівці та їх кваліфікація</w:t>
            </w:r>
          </w:p>
        </w:tc>
      </w:tr>
      <w:tr w:rsidR="00D874F7" w:rsidRPr="004D1051" w14:paraId="20C7BFC9" w14:textId="77777777">
        <w:tc>
          <w:tcPr>
            <w:tcW w:w="918" w:type="dxa"/>
          </w:tcPr>
          <w:p w14:paraId="067E3FC4" w14:textId="77777777" w:rsidR="00D874F7" w:rsidRPr="004D1051" w:rsidRDefault="004224E9">
            <w:pPr>
              <w:rPr>
                <w:rFonts w:asciiTheme="majorBidi" w:hAnsiTheme="majorBidi" w:cstheme="majorBidi"/>
              </w:rPr>
            </w:pPr>
            <w:r w:rsidRPr="004D1051">
              <w:rPr>
                <w:rFonts w:asciiTheme="majorBidi" w:hAnsiTheme="majorBidi" w:cstheme="majorBidi"/>
              </w:rPr>
              <w:t>2.1</w:t>
            </w:r>
          </w:p>
        </w:tc>
        <w:tc>
          <w:tcPr>
            <w:tcW w:w="4560" w:type="dxa"/>
          </w:tcPr>
          <w:p w14:paraId="3460EF50" w14:textId="77777777" w:rsidR="00D874F7" w:rsidRPr="004D1051" w:rsidRDefault="004224E9">
            <w:pPr>
              <w:rPr>
                <w:rFonts w:asciiTheme="majorBidi" w:hAnsiTheme="majorBidi" w:cstheme="majorBidi"/>
              </w:rPr>
            </w:pPr>
            <w:r w:rsidRPr="004D1051">
              <w:rPr>
                <w:rFonts w:asciiTheme="majorBidi" w:hAnsiTheme="majorBidi" w:cstheme="majorBidi"/>
              </w:rPr>
              <w:t>Загальна кількість фахівців, доступних на платформі</w:t>
            </w:r>
          </w:p>
        </w:tc>
        <w:tc>
          <w:tcPr>
            <w:tcW w:w="4530" w:type="dxa"/>
          </w:tcPr>
          <w:p w14:paraId="05C990E1" w14:textId="77777777" w:rsidR="00D874F7" w:rsidRPr="004D1051" w:rsidRDefault="00D874F7">
            <w:pPr>
              <w:rPr>
                <w:rFonts w:asciiTheme="majorBidi" w:hAnsiTheme="majorBidi" w:cstheme="majorBidi"/>
              </w:rPr>
            </w:pPr>
          </w:p>
        </w:tc>
      </w:tr>
      <w:tr w:rsidR="00D874F7" w:rsidRPr="004D1051" w14:paraId="7E6A991B" w14:textId="77777777">
        <w:tc>
          <w:tcPr>
            <w:tcW w:w="918" w:type="dxa"/>
          </w:tcPr>
          <w:p w14:paraId="2A1556C4" w14:textId="77777777" w:rsidR="00D874F7" w:rsidRPr="004D1051" w:rsidRDefault="004224E9">
            <w:pPr>
              <w:rPr>
                <w:rFonts w:asciiTheme="majorBidi" w:hAnsiTheme="majorBidi" w:cstheme="majorBidi"/>
              </w:rPr>
            </w:pPr>
            <w:r w:rsidRPr="004D1051">
              <w:rPr>
                <w:rFonts w:asciiTheme="majorBidi" w:hAnsiTheme="majorBidi" w:cstheme="majorBidi"/>
              </w:rPr>
              <w:t>2.2</w:t>
            </w:r>
          </w:p>
        </w:tc>
        <w:tc>
          <w:tcPr>
            <w:tcW w:w="4560" w:type="dxa"/>
          </w:tcPr>
          <w:p w14:paraId="0FAE6164" w14:textId="77777777" w:rsidR="00D874F7" w:rsidRPr="004D1051" w:rsidRDefault="004224E9">
            <w:pPr>
              <w:rPr>
                <w:rFonts w:asciiTheme="majorBidi" w:hAnsiTheme="majorBidi" w:cstheme="majorBidi"/>
              </w:rPr>
            </w:pPr>
            <w:r w:rsidRPr="004D1051">
              <w:rPr>
                <w:rFonts w:asciiTheme="majorBidi" w:hAnsiTheme="majorBidi" w:cstheme="majorBidi"/>
              </w:rPr>
              <w:t>Кількість доступних співробітникам Замовника кваліфікованих фахівців, що відповідають професійним вимогам (не менше 5)</w:t>
            </w:r>
          </w:p>
        </w:tc>
        <w:tc>
          <w:tcPr>
            <w:tcW w:w="4530" w:type="dxa"/>
          </w:tcPr>
          <w:p w14:paraId="2FDAF80B" w14:textId="77777777" w:rsidR="00D874F7" w:rsidRPr="004D1051" w:rsidRDefault="004224E9">
            <w:pPr>
              <w:rPr>
                <w:rFonts w:asciiTheme="majorBidi" w:hAnsiTheme="majorBidi" w:cstheme="majorBidi"/>
              </w:rPr>
            </w:pPr>
            <w:r w:rsidRPr="004D1051">
              <w:rPr>
                <w:rFonts w:asciiTheme="majorBidi" w:hAnsiTheme="majorBidi" w:cstheme="majorBidi"/>
              </w:rPr>
              <w:t>Не менше 5</w:t>
            </w:r>
          </w:p>
        </w:tc>
      </w:tr>
      <w:tr w:rsidR="00D874F7" w:rsidRPr="004D1051" w14:paraId="0D261593" w14:textId="77777777">
        <w:tc>
          <w:tcPr>
            <w:tcW w:w="918" w:type="dxa"/>
          </w:tcPr>
          <w:p w14:paraId="5A809C37" w14:textId="77777777" w:rsidR="00D874F7" w:rsidRPr="004D1051" w:rsidRDefault="004224E9">
            <w:pPr>
              <w:rPr>
                <w:rFonts w:asciiTheme="majorBidi" w:hAnsiTheme="majorBidi" w:cstheme="majorBidi"/>
              </w:rPr>
            </w:pPr>
            <w:r w:rsidRPr="004D1051">
              <w:rPr>
                <w:rFonts w:asciiTheme="majorBidi" w:hAnsiTheme="majorBidi" w:cstheme="majorBidi"/>
              </w:rPr>
              <w:t>2.3</w:t>
            </w:r>
          </w:p>
        </w:tc>
        <w:tc>
          <w:tcPr>
            <w:tcW w:w="4560" w:type="dxa"/>
          </w:tcPr>
          <w:p w14:paraId="12F5CA1E" w14:textId="77777777" w:rsidR="00D874F7" w:rsidRPr="004D1051" w:rsidRDefault="004224E9">
            <w:pPr>
              <w:rPr>
                <w:rFonts w:asciiTheme="majorBidi" w:hAnsiTheme="majorBidi" w:cstheme="majorBidi"/>
              </w:rPr>
            </w:pPr>
            <w:r w:rsidRPr="004D1051">
              <w:rPr>
                <w:rFonts w:asciiTheme="majorBidi" w:hAnsiTheme="majorBidi" w:cstheme="majorBidi"/>
              </w:rPr>
              <w:t>Освіта і підготовка фахівців: заповніть окрему стандартизовану таблицю щонайменше щодо 5 фахівців. Копії дипломів і сертифікатів на етапі подання не потрібні.</w:t>
            </w:r>
          </w:p>
        </w:tc>
        <w:tc>
          <w:tcPr>
            <w:tcW w:w="4530" w:type="dxa"/>
          </w:tcPr>
          <w:p w14:paraId="7A579618" w14:textId="77777777" w:rsidR="00D874F7" w:rsidRPr="004D1051" w:rsidRDefault="00D874F7">
            <w:pPr>
              <w:rPr>
                <w:rFonts w:asciiTheme="majorBidi" w:hAnsiTheme="majorBidi" w:cstheme="majorBidi"/>
              </w:rPr>
            </w:pPr>
          </w:p>
        </w:tc>
      </w:tr>
      <w:tr w:rsidR="00D874F7" w:rsidRPr="004D1051" w14:paraId="2F2324EF" w14:textId="77777777">
        <w:tc>
          <w:tcPr>
            <w:tcW w:w="918" w:type="dxa"/>
          </w:tcPr>
          <w:p w14:paraId="09166FD0" w14:textId="77777777" w:rsidR="00D874F7" w:rsidRPr="004D1051" w:rsidRDefault="004224E9">
            <w:pPr>
              <w:rPr>
                <w:rFonts w:asciiTheme="majorBidi" w:hAnsiTheme="majorBidi" w:cstheme="majorBidi"/>
              </w:rPr>
            </w:pPr>
            <w:r w:rsidRPr="004D1051">
              <w:rPr>
                <w:rFonts w:asciiTheme="majorBidi" w:hAnsiTheme="majorBidi" w:cstheme="majorBidi"/>
              </w:rPr>
              <w:t>2.4</w:t>
            </w:r>
          </w:p>
        </w:tc>
        <w:tc>
          <w:tcPr>
            <w:tcW w:w="4560" w:type="dxa"/>
          </w:tcPr>
          <w:p w14:paraId="3CCC3603" w14:textId="77777777" w:rsidR="00D874F7" w:rsidRPr="004D1051" w:rsidRDefault="004224E9">
            <w:pPr>
              <w:rPr>
                <w:rFonts w:asciiTheme="majorBidi" w:hAnsiTheme="majorBidi" w:cstheme="majorBidi"/>
              </w:rPr>
            </w:pPr>
            <w:r w:rsidRPr="004D1051">
              <w:rPr>
                <w:rFonts w:asciiTheme="majorBidi" w:hAnsiTheme="majorBidi" w:cstheme="majorBidi"/>
              </w:rPr>
              <w:t>Опишіть, як платформа здійснює професійний відбір фахівців та перевіряє освіту й кваліфікацію перед допуском до роботи</w:t>
            </w:r>
          </w:p>
        </w:tc>
        <w:tc>
          <w:tcPr>
            <w:tcW w:w="4530" w:type="dxa"/>
          </w:tcPr>
          <w:p w14:paraId="0140D474" w14:textId="77777777" w:rsidR="00D874F7" w:rsidRPr="004D1051" w:rsidRDefault="004224E9">
            <w:pPr>
              <w:rPr>
                <w:rFonts w:asciiTheme="majorBidi" w:hAnsiTheme="majorBidi" w:cstheme="majorBidi"/>
              </w:rPr>
            </w:pPr>
            <w:r w:rsidRPr="004D1051">
              <w:rPr>
                <w:rFonts w:asciiTheme="majorBidi" w:hAnsiTheme="majorBidi" w:cstheme="majorBidi"/>
              </w:rPr>
              <w:t>Короткий опис</w:t>
            </w:r>
          </w:p>
        </w:tc>
      </w:tr>
      <w:tr w:rsidR="00D874F7" w:rsidRPr="004D1051" w14:paraId="1623C191" w14:textId="77777777">
        <w:tc>
          <w:tcPr>
            <w:tcW w:w="918" w:type="dxa"/>
          </w:tcPr>
          <w:p w14:paraId="724CA08A" w14:textId="77777777" w:rsidR="00D874F7" w:rsidRPr="004D1051" w:rsidRDefault="004224E9">
            <w:pPr>
              <w:rPr>
                <w:rFonts w:asciiTheme="majorBidi" w:hAnsiTheme="majorBidi" w:cstheme="majorBidi"/>
              </w:rPr>
            </w:pPr>
            <w:r w:rsidRPr="004D1051">
              <w:rPr>
                <w:rFonts w:asciiTheme="majorBidi" w:hAnsiTheme="majorBidi" w:cstheme="majorBidi"/>
              </w:rPr>
              <w:t>2.5</w:t>
            </w:r>
          </w:p>
        </w:tc>
        <w:tc>
          <w:tcPr>
            <w:tcW w:w="4560" w:type="dxa"/>
          </w:tcPr>
          <w:p w14:paraId="00B7D0ED" w14:textId="77777777" w:rsidR="00D874F7" w:rsidRPr="004D1051" w:rsidRDefault="004224E9">
            <w:pPr>
              <w:rPr>
                <w:rFonts w:asciiTheme="majorBidi" w:hAnsiTheme="majorBidi" w:cstheme="majorBidi"/>
              </w:rPr>
            </w:pPr>
            <w:r w:rsidRPr="004D1051">
              <w:rPr>
                <w:rFonts w:asciiTheme="majorBidi" w:hAnsiTheme="majorBidi" w:cstheme="majorBidi"/>
              </w:rPr>
              <w:t>Опишіть, як платформа перевіряє спеціалізоване навчання/сертифікацію (назви документів; органи видачі). Які документи про освіту, кваліфікацію, спеціалізоване навчання та сертифікацію перевіряються платформою</w:t>
            </w:r>
          </w:p>
        </w:tc>
        <w:tc>
          <w:tcPr>
            <w:tcW w:w="4530" w:type="dxa"/>
          </w:tcPr>
          <w:p w14:paraId="26D6B67E" w14:textId="77777777" w:rsidR="00D874F7" w:rsidRPr="004D1051" w:rsidRDefault="004224E9">
            <w:pPr>
              <w:rPr>
                <w:rFonts w:asciiTheme="majorBidi" w:hAnsiTheme="majorBidi" w:cstheme="majorBidi"/>
              </w:rPr>
            </w:pPr>
            <w:r w:rsidRPr="004D1051">
              <w:rPr>
                <w:rFonts w:asciiTheme="majorBidi" w:hAnsiTheme="majorBidi" w:cstheme="majorBidi"/>
              </w:rPr>
              <w:t>Короткий опис</w:t>
            </w:r>
          </w:p>
        </w:tc>
      </w:tr>
      <w:tr w:rsidR="00D874F7" w:rsidRPr="004D1051" w14:paraId="44DC9C7C" w14:textId="77777777">
        <w:tc>
          <w:tcPr>
            <w:tcW w:w="918" w:type="dxa"/>
          </w:tcPr>
          <w:p w14:paraId="74C582B8" w14:textId="77777777" w:rsidR="00D874F7" w:rsidRPr="004D1051" w:rsidRDefault="004224E9">
            <w:pPr>
              <w:rPr>
                <w:rFonts w:asciiTheme="majorBidi" w:hAnsiTheme="majorBidi" w:cstheme="majorBidi"/>
              </w:rPr>
            </w:pPr>
            <w:r w:rsidRPr="004D1051">
              <w:rPr>
                <w:rFonts w:asciiTheme="majorBidi" w:hAnsiTheme="majorBidi" w:cstheme="majorBidi"/>
              </w:rPr>
              <w:t>2.6</w:t>
            </w:r>
          </w:p>
        </w:tc>
        <w:tc>
          <w:tcPr>
            <w:tcW w:w="4560" w:type="dxa"/>
          </w:tcPr>
          <w:p w14:paraId="5834C763" w14:textId="77777777" w:rsidR="00D874F7" w:rsidRPr="004D1051" w:rsidRDefault="004224E9">
            <w:pPr>
              <w:rPr>
                <w:rFonts w:asciiTheme="majorBidi" w:hAnsiTheme="majorBidi" w:cstheme="majorBidi"/>
              </w:rPr>
            </w:pPr>
            <w:r w:rsidRPr="004D1051">
              <w:rPr>
                <w:rFonts w:asciiTheme="majorBidi" w:hAnsiTheme="majorBidi" w:cstheme="majorBidi"/>
              </w:rPr>
              <w:t xml:space="preserve">Опишіть, як платформа здійснює контроль якості роботи фахівців та реагує </w:t>
            </w:r>
            <w:r w:rsidRPr="004D1051">
              <w:rPr>
                <w:rFonts w:asciiTheme="majorBidi" w:hAnsiTheme="majorBidi" w:cstheme="majorBidi"/>
              </w:rPr>
              <w:lastRenderedPageBreak/>
              <w:t>на скарги / негативний зворотній зв’язок від споживачів</w:t>
            </w:r>
          </w:p>
        </w:tc>
        <w:tc>
          <w:tcPr>
            <w:tcW w:w="4530" w:type="dxa"/>
          </w:tcPr>
          <w:p w14:paraId="7BD210D4" w14:textId="77777777" w:rsidR="00D874F7" w:rsidRPr="004D1051" w:rsidRDefault="004224E9">
            <w:pPr>
              <w:rPr>
                <w:rFonts w:asciiTheme="majorBidi" w:hAnsiTheme="majorBidi" w:cstheme="majorBidi"/>
              </w:rPr>
            </w:pPr>
            <w:r w:rsidRPr="004D1051">
              <w:rPr>
                <w:rFonts w:asciiTheme="majorBidi" w:hAnsiTheme="majorBidi" w:cstheme="majorBidi"/>
              </w:rPr>
              <w:lastRenderedPageBreak/>
              <w:t>Короткий опис</w:t>
            </w:r>
          </w:p>
        </w:tc>
      </w:tr>
      <w:sdt>
        <w:sdtPr>
          <w:rPr>
            <w:rFonts w:asciiTheme="majorBidi" w:hAnsiTheme="majorBidi" w:cstheme="majorBidi"/>
          </w:rPr>
          <w:tag w:val="goog_rdk_285"/>
          <w:id w:val="-1984435225"/>
        </w:sdtPr>
        <w:sdtEndPr/>
        <w:sdtContent>
          <w:tr w:rsidR="00D874F7" w:rsidRPr="004D1051" w14:paraId="2DF973A5" w14:textId="77777777">
            <w:tc>
              <w:tcPr>
                <w:tcW w:w="918" w:type="dxa"/>
              </w:tcPr>
              <w:sdt>
                <w:sdtPr>
                  <w:rPr>
                    <w:rFonts w:asciiTheme="majorBidi" w:hAnsiTheme="majorBidi" w:cstheme="majorBidi"/>
                  </w:rPr>
                  <w:tag w:val="goog_rdk_288"/>
                  <w:id w:val="-1551567294"/>
                </w:sdtPr>
                <w:sdtEndPr/>
                <w:sdtContent>
                  <w:p w14:paraId="5E6C2A78" w14:textId="77777777" w:rsidR="00D874F7" w:rsidRPr="004D1051" w:rsidRDefault="007F18CA">
                    <w:pPr>
                      <w:rPr>
                        <w:rFonts w:asciiTheme="majorBidi" w:hAnsiTheme="majorBidi" w:cstheme="majorBidi"/>
                      </w:rPr>
                    </w:pPr>
                    <w:sdt>
                      <w:sdtPr>
                        <w:rPr>
                          <w:rFonts w:asciiTheme="majorBidi" w:hAnsiTheme="majorBidi" w:cstheme="majorBidi"/>
                        </w:rPr>
                        <w:tag w:val="goog_rdk_286"/>
                        <w:id w:val="541889430"/>
                      </w:sdtPr>
                      <w:sdtEndPr/>
                      <w:sdtContent>
                        <w:sdt>
                          <w:sdtPr>
                            <w:rPr>
                              <w:rFonts w:asciiTheme="majorBidi" w:hAnsiTheme="majorBidi" w:cstheme="majorBidi"/>
                            </w:rPr>
                            <w:tag w:val="goog_rdk_287"/>
                            <w:id w:val="992938653"/>
                          </w:sdtPr>
                          <w:sdtEndPr/>
                          <w:sdtContent>
                            <w:r w:rsidR="004224E9" w:rsidRPr="004D1051">
                              <w:rPr>
                                <w:rFonts w:asciiTheme="majorBidi" w:hAnsiTheme="majorBidi" w:cstheme="majorBidi"/>
                              </w:rPr>
                              <w:t>2.7.</w:t>
                            </w:r>
                          </w:sdtContent>
                        </w:sdt>
                      </w:sdtContent>
                    </w:sdt>
                  </w:p>
                </w:sdtContent>
              </w:sdt>
            </w:tc>
            <w:tc>
              <w:tcPr>
                <w:tcW w:w="4560" w:type="dxa"/>
              </w:tcPr>
              <w:sdt>
                <w:sdtPr>
                  <w:rPr>
                    <w:rFonts w:asciiTheme="majorBidi" w:hAnsiTheme="majorBidi" w:cstheme="majorBidi"/>
                  </w:rPr>
                  <w:tag w:val="goog_rdk_291"/>
                  <w:id w:val="1664580179"/>
                </w:sdtPr>
                <w:sdtEndPr/>
                <w:sdtContent>
                  <w:p w14:paraId="76A62D3C" w14:textId="77777777" w:rsidR="00D874F7" w:rsidRPr="004D1051" w:rsidRDefault="007F18CA">
                    <w:pPr>
                      <w:rPr>
                        <w:rFonts w:asciiTheme="majorBidi" w:hAnsiTheme="majorBidi" w:cstheme="majorBidi"/>
                      </w:rPr>
                    </w:pPr>
                    <w:sdt>
                      <w:sdtPr>
                        <w:rPr>
                          <w:rFonts w:asciiTheme="majorBidi" w:hAnsiTheme="majorBidi" w:cstheme="majorBidi"/>
                        </w:rPr>
                        <w:tag w:val="goog_rdk_289"/>
                        <w:id w:val="-1632853134"/>
                      </w:sdtPr>
                      <w:sdtEndPr/>
                      <w:sdtContent>
                        <w:sdt>
                          <w:sdtPr>
                            <w:rPr>
                              <w:rFonts w:asciiTheme="majorBidi" w:hAnsiTheme="majorBidi" w:cstheme="majorBidi"/>
                            </w:rPr>
                            <w:tag w:val="goog_rdk_290"/>
                            <w:id w:val="-558967643"/>
                          </w:sdtPr>
                          <w:sdtEndPr/>
                          <w:sdtContent>
                            <w:r w:rsidR="004224E9" w:rsidRPr="004D1051">
                              <w:rPr>
                                <w:rFonts w:asciiTheme="majorBidi" w:hAnsiTheme="majorBidi" w:cstheme="majorBidi"/>
                              </w:rPr>
                              <w:t xml:space="preserve">Чи забезпечується професійна </w:t>
                            </w:r>
                            <w:proofErr w:type="spellStart"/>
                            <w:r w:rsidR="004224E9" w:rsidRPr="004D1051">
                              <w:rPr>
                                <w:rFonts w:asciiTheme="majorBidi" w:hAnsiTheme="majorBidi" w:cstheme="majorBidi"/>
                              </w:rPr>
                              <w:t>супервізія</w:t>
                            </w:r>
                            <w:proofErr w:type="spellEnd"/>
                            <w:r w:rsidR="004224E9" w:rsidRPr="004D1051">
                              <w:rPr>
                                <w:rFonts w:asciiTheme="majorBidi" w:hAnsiTheme="majorBidi" w:cstheme="majorBidi"/>
                              </w:rPr>
                              <w:t xml:space="preserve"> фахівців, доступних на платформі? Якщо так — коротко описати формат та періодичність </w:t>
                            </w:r>
                            <w:proofErr w:type="spellStart"/>
                            <w:r w:rsidR="004224E9" w:rsidRPr="004D1051">
                              <w:rPr>
                                <w:rFonts w:asciiTheme="majorBidi" w:hAnsiTheme="majorBidi" w:cstheme="majorBidi"/>
                              </w:rPr>
                              <w:t>супервізії</w:t>
                            </w:r>
                            <w:proofErr w:type="spellEnd"/>
                            <w:r w:rsidR="004224E9" w:rsidRPr="004D1051">
                              <w:rPr>
                                <w:rFonts w:asciiTheme="majorBidi" w:hAnsiTheme="majorBidi" w:cstheme="majorBidi"/>
                              </w:rPr>
                              <w:t>.</w:t>
                            </w:r>
                          </w:sdtContent>
                        </w:sdt>
                      </w:sdtContent>
                    </w:sdt>
                  </w:p>
                </w:sdtContent>
              </w:sdt>
              <w:sdt>
                <w:sdtPr>
                  <w:rPr>
                    <w:rFonts w:asciiTheme="majorBidi" w:hAnsiTheme="majorBidi" w:cstheme="majorBidi"/>
                  </w:rPr>
                  <w:tag w:val="goog_rdk_294"/>
                  <w:id w:val="-1210957647"/>
                </w:sdtPr>
                <w:sdtEndPr/>
                <w:sdtContent>
                  <w:p w14:paraId="6022495C" w14:textId="77777777" w:rsidR="00D874F7" w:rsidRPr="004D1051" w:rsidRDefault="007F18CA">
                    <w:pPr>
                      <w:rPr>
                        <w:rFonts w:asciiTheme="majorBidi" w:hAnsiTheme="majorBidi" w:cstheme="majorBidi"/>
                      </w:rPr>
                    </w:pPr>
                    <w:sdt>
                      <w:sdtPr>
                        <w:rPr>
                          <w:rFonts w:asciiTheme="majorBidi" w:hAnsiTheme="majorBidi" w:cstheme="majorBidi"/>
                        </w:rPr>
                        <w:tag w:val="goog_rdk_292"/>
                        <w:id w:val="213911806"/>
                      </w:sdtPr>
                      <w:sdtEndPr/>
                      <w:sdtContent>
                        <w:sdt>
                          <w:sdtPr>
                            <w:rPr>
                              <w:rFonts w:asciiTheme="majorBidi" w:hAnsiTheme="majorBidi" w:cstheme="majorBidi"/>
                            </w:rPr>
                            <w:tag w:val="goog_rdk_293"/>
                            <w:id w:val="-1664802741"/>
                          </w:sdtPr>
                          <w:sdtEndPr/>
                          <w:sdtContent/>
                        </w:sdt>
                      </w:sdtContent>
                    </w:sdt>
                  </w:p>
                </w:sdtContent>
              </w:sdt>
            </w:tc>
            <w:tc>
              <w:tcPr>
                <w:tcW w:w="4530" w:type="dxa"/>
              </w:tcPr>
              <w:sdt>
                <w:sdtPr>
                  <w:rPr>
                    <w:rFonts w:asciiTheme="majorBidi" w:hAnsiTheme="majorBidi" w:cstheme="majorBidi"/>
                  </w:rPr>
                  <w:tag w:val="goog_rdk_298"/>
                  <w:id w:val="-109277228"/>
                </w:sdtPr>
                <w:sdtEndPr/>
                <w:sdtContent>
                  <w:p w14:paraId="1E654449" w14:textId="77777777" w:rsidR="00D874F7" w:rsidRPr="004D1051" w:rsidRDefault="007F18CA">
                    <w:pPr>
                      <w:rPr>
                        <w:rFonts w:asciiTheme="majorBidi" w:hAnsiTheme="majorBidi" w:cstheme="majorBidi"/>
                      </w:rPr>
                    </w:pPr>
                    <w:sdt>
                      <w:sdtPr>
                        <w:rPr>
                          <w:rFonts w:asciiTheme="majorBidi" w:hAnsiTheme="majorBidi" w:cstheme="majorBidi"/>
                        </w:rPr>
                        <w:tag w:val="goog_rdk_295"/>
                        <w:id w:val="1860027455"/>
                      </w:sdtPr>
                      <w:sdtEndPr/>
                      <w:sdtContent>
                        <w:sdt>
                          <w:sdtPr>
                            <w:rPr>
                              <w:rFonts w:asciiTheme="majorBidi" w:hAnsiTheme="majorBidi" w:cstheme="majorBidi"/>
                            </w:rPr>
                            <w:tag w:val="goog_rdk_296"/>
                            <w:id w:val="1430380590"/>
                          </w:sdtPr>
                          <w:sdtEndPr/>
                          <w:sdtContent>
                            <w:r w:rsidR="004224E9" w:rsidRPr="004D1051">
                              <w:rPr>
                                <w:rFonts w:asciiTheme="majorBidi" w:hAnsiTheme="majorBidi" w:cstheme="majorBidi"/>
                              </w:rPr>
                              <w:t>Так / Ні; короткий опис.</w:t>
                            </w:r>
                          </w:sdtContent>
                        </w:sdt>
                        <w:sdt>
                          <w:sdtPr>
                            <w:rPr>
                              <w:rFonts w:asciiTheme="majorBidi" w:hAnsiTheme="majorBidi" w:cstheme="majorBidi"/>
                            </w:rPr>
                            <w:tag w:val="goog_rdk_297"/>
                            <w:id w:val="1025822945"/>
                          </w:sdtPr>
                          <w:sdtEndPr/>
                          <w:sdtContent/>
                        </w:sdt>
                      </w:sdtContent>
                    </w:sdt>
                  </w:p>
                </w:sdtContent>
              </w:sdt>
            </w:tc>
          </w:tr>
        </w:sdtContent>
      </w:sdt>
      <w:tr w:rsidR="00D874F7" w:rsidRPr="004D1051" w14:paraId="70832E0A" w14:textId="77777777">
        <w:tc>
          <w:tcPr>
            <w:tcW w:w="918" w:type="dxa"/>
          </w:tcPr>
          <w:p w14:paraId="55D65396" w14:textId="37A4FBCC" w:rsidR="00D874F7" w:rsidRPr="004D1051" w:rsidRDefault="004224E9">
            <w:pPr>
              <w:rPr>
                <w:rFonts w:asciiTheme="majorBidi" w:hAnsiTheme="majorBidi" w:cstheme="majorBidi"/>
              </w:rPr>
            </w:pPr>
            <w:r w:rsidRPr="004D1051">
              <w:rPr>
                <w:rFonts w:asciiTheme="majorBidi" w:hAnsiTheme="majorBidi" w:cstheme="majorBidi"/>
              </w:rPr>
              <w:t>2.</w:t>
            </w:r>
            <w:sdt>
              <w:sdtPr>
                <w:rPr>
                  <w:rFonts w:asciiTheme="majorBidi" w:hAnsiTheme="majorBidi" w:cstheme="majorBidi"/>
                </w:rPr>
                <w:tag w:val="goog_rdk_299"/>
                <w:id w:val="280551714"/>
              </w:sdtPr>
              <w:sdtEndPr/>
              <w:sdtContent>
                <w:r w:rsidRPr="004D1051">
                  <w:rPr>
                    <w:rFonts w:asciiTheme="majorBidi" w:hAnsiTheme="majorBidi" w:cstheme="majorBidi"/>
                  </w:rPr>
                  <w:t>8</w:t>
                </w:r>
              </w:sdtContent>
            </w:sdt>
            <w:sdt>
              <w:sdtPr>
                <w:rPr>
                  <w:rFonts w:asciiTheme="majorBidi" w:hAnsiTheme="majorBidi" w:cstheme="majorBidi"/>
                </w:rPr>
                <w:tag w:val="goog_rdk_300"/>
                <w:id w:val="-808101961"/>
                <w:showingPlcHdr/>
              </w:sdtPr>
              <w:sdtEndPr/>
              <w:sdtContent>
                <w:r w:rsidR="004D1051" w:rsidRPr="004D1051">
                  <w:rPr>
                    <w:rFonts w:asciiTheme="majorBidi" w:hAnsiTheme="majorBidi" w:cstheme="majorBidi"/>
                  </w:rPr>
                  <w:t xml:space="preserve">     </w:t>
                </w:r>
              </w:sdtContent>
            </w:sdt>
          </w:p>
        </w:tc>
        <w:tc>
          <w:tcPr>
            <w:tcW w:w="4560" w:type="dxa"/>
          </w:tcPr>
          <w:p w14:paraId="1A5188BF" w14:textId="77777777" w:rsidR="00D874F7" w:rsidRPr="004D1051" w:rsidRDefault="004224E9">
            <w:pPr>
              <w:rPr>
                <w:rFonts w:asciiTheme="majorBidi" w:hAnsiTheme="majorBidi" w:cstheme="majorBidi"/>
              </w:rPr>
            </w:pPr>
            <w:r w:rsidRPr="004D1051">
              <w:rPr>
                <w:rFonts w:asciiTheme="majorBidi" w:hAnsiTheme="majorBidi" w:cstheme="majorBidi"/>
              </w:rPr>
              <w:t>Психотерапевтичні підходи, представлені на платформі</w:t>
            </w:r>
          </w:p>
        </w:tc>
        <w:tc>
          <w:tcPr>
            <w:tcW w:w="4530" w:type="dxa"/>
          </w:tcPr>
          <w:p w14:paraId="44F7C667" w14:textId="77777777" w:rsidR="00D874F7" w:rsidRPr="004D1051" w:rsidRDefault="00D874F7">
            <w:pPr>
              <w:rPr>
                <w:rFonts w:asciiTheme="majorBidi" w:hAnsiTheme="majorBidi" w:cstheme="majorBidi"/>
              </w:rPr>
            </w:pPr>
          </w:p>
        </w:tc>
      </w:tr>
      <w:tr w:rsidR="00D874F7" w:rsidRPr="004D1051" w14:paraId="3EF1C8F5" w14:textId="77777777">
        <w:trPr>
          <w:trHeight w:val="1546"/>
        </w:trPr>
        <w:tc>
          <w:tcPr>
            <w:tcW w:w="918" w:type="dxa"/>
          </w:tcPr>
          <w:p w14:paraId="738A208D" w14:textId="4F5C8990" w:rsidR="00D874F7" w:rsidRPr="004D1051" w:rsidRDefault="004224E9">
            <w:pPr>
              <w:rPr>
                <w:rFonts w:asciiTheme="majorBidi" w:hAnsiTheme="majorBidi" w:cstheme="majorBidi"/>
              </w:rPr>
            </w:pPr>
            <w:r w:rsidRPr="004D1051">
              <w:rPr>
                <w:rFonts w:asciiTheme="majorBidi" w:hAnsiTheme="majorBidi" w:cstheme="majorBidi"/>
              </w:rPr>
              <w:t>2.</w:t>
            </w:r>
            <w:sdt>
              <w:sdtPr>
                <w:rPr>
                  <w:rFonts w:asciiTheme="majorBidi" w:hAnsiTheme="majorBidi" w:cstheme="majorBidi"/>
                </w:rPr>
                <w:tag w:val="goog_rdk_301"/>
                <w:id w:val="-2016346657"/>
              </w:sdtPr>
              <w:sdtEndPr/>
              <w:sdtContent>
                <w:r w:rsidRPr="004D1051">
                  <w:rPr>
                    <w:rFonts w:asciiTheme="majorBidi" w:hAnsiTheme="majorBidi" w:cstheme="majorBidi"/>
                  </w:rPr>
                  <w:t>9</w:t>
                </w:r>
              </w:sdtContent>
            </w:sdt>
            <w:sdt>
              <w:sdtPr>
                <w:rPr>
                  <w:rFonts w:asciiTheme="majorBidi" w:hAnsiTheme="majorBidi" w:cstheme="majorBidi"/>
                </w:rPr>
                <w:tag w:val="goog_rdk_302"/>
                <w:id w:val="-1584888989"/>
                <w:showingPlcHdr/>
              </w:sdtPr>
              <w:sdtEndPr/>
              <w:sdtContent>
                <w:r w:rsidR="004D1051" w:rsidRPr="004D1051">
                  <w:rPr>
                    <w:rFonts w:asciiTheme="majorBidi" w:hAnsiTheme="majorBidi" w:cstheme="majorBidi"/>
                  </w:rPr>
                  <w:t xml:space="preserve">     </w:t>
                </w:r>
              </w:sdtContent>
            </w:sdt>
          </w:p>
        </w:tc>
        <w:tc>
          <w:tcPr>
            <w:tcW w:w="4560" w:type="dxa"/>
          </w:tcPr>
          <w:p w14:paraId="150FC938" w14:textId="77777777" w:rsidR="00D874F7" w:rsidRPr="004D1051" w:rsidRDefault="004224E9">
            <w:pPr>
              <w:rPr>
                <w:rFonts w:asciiTheme="majorBidi" w:hAnsiTheme="majorBidi" w:cstheme="majorBidi"/>
              </w:rPr>
            </w:pPr>
            <w:r w:rsidRPr="004D1051">
              <w:rPr>
                <w:rFonts w:asciiTheme="majorBidi" w:hAnsiTheme="majorBidi" w:cstheme="majorBidi"/>
              </w:rPr>
              <w:t>Наявність щонайменше 5 доступних фахівців із підтвердженою спеціалізованою підготовкою у доказових психотерапевтичних підходах (перелік у таблиці фахівців)</w:t>
            </w:r>
          </w:p>
        </w:tc>
        <w:tc>
          <w:tcPr>
            <w:tcW w:w="4530" w:type="dxa"/>
          </w:tcPr>
          <w:p w14:paraId="19A736E6" w14:textId="77777777" w:rsidR="00D874F7" w:rsidRPr="004D1051" w:rsidRDefault="004224E9">
            <w:pPr>
              <w:rPr>
                <w:rFonts w:asciiTheme="majorBidi" w:hAnsiTheme="majorBidi" w:cstheme="majorBidi"/>
              </w:rPr>
            </w:pPr>
            <w:r w:rsidRPr="004D1051">
              <w:rPr>
                <w:rFonts w:asciiTheme="majorBidi" w:hAnsiTheme="majorBidi" w:cstheme="majorBidi"/>
              </w:rPr>
              <w:t>Не менше 5</w:t>
            </w:r>
          </w:p>
        </w:tc>
      </w:tr>
      <w:tr w:rsidR="00D874F7" w:rsidRPr="004D1051" w14:paraId="29FACEF0" w14:textId="77777777">
        <w:tc>
          <w:tcPr>
            <w:tcW w:w="918" w:type="dxa"/>
          </w:tcPr>
          <w:p w14:paraId="5CB729B5" w14:textId="2C164BF4" w:rsidR="00D874F7" w:rsidRPr="004D1051" w:rsidRDefault="004224E9">
            <w:pPr>
              <w:rPr>
                <w:rFonts w:asciiTheme="majorBidi" w:hAnsiTheme="majorBidi" w:cstheme="majorBidi"/>
              </w:rPr>
            </w:pPr>
            <w:r w:rsidRPr="004D1051">
              <w:rPr>
                <w:rFonts w:asciiTheme="majorBidi" w:hAnsiTheme="majorBidi" w:cstheme="majorBidi"/>
              </w:rPr>
              <w:t>2.</w:t>
            </w:r>
            <w:sdt>
              <w:sdtPr>
                <w:rPr>
                  <w:rFonts w:asciiTheme="majorBidi" w:hAnsiTheme="majorBidi" w:cstheme="majorBidi"/>
                </w:rPr>
                <w:tag w:val="goog_rdk_303"/>
                <w:id w:val="1472054566"/>
              </w:sdtPr>
              <w:sdtEndPr/>
              <w:sdtContent>
                <w:r w:rsidRPr="004D1051">
                  <w:rPr>
                    <w:rFonts w:asciiTheme="majorBidi" w:hAnsiTheme="majorBidi" w:cstheme="majorBidi"/>
                  </w:rPr>
                  <w:t>10</w:t>
                </w:r>
              </w:sdtContent>
            </w:sdt>
            <w:sdt>
              <w:sdtPr>
                <w:rPr>
                  <w:rFonts w:asciiTheme="majorBidi" w:hAnsiTheme="majorBidi" w:cstheme="majorBidi"/>
                </w:rPr>
                <w:tag w:val="goog_rdk_304"/>
                <w:id w:val="801559811"/>
                <w:showingPlcHdr/>
              </w:sdtPr>
              <w:sdtEndPr/>
              <w:sdtContent>
                <w:r w:rsidR="004D1051" w:rsidRPr="004D1051">
                  <w:rPr>
                    <w:rFonts w:asciiTheme="majorBidi" w:hAnsiTheme="majorBidi" w:cstheme="majorBidi"/>
                  </w:rPr>
                  <w:t xml:space="preserve">     </w:t>
                </w:r>
              </w:sdtContent>
            </w:sdt>
          </w:p>
        </w:tc>
        <w:tc>
          <w:tcPr>
            <w:tcW w:w="4560" w:type="dxa"/>
          </w:tcPr>
          <w:p w14:paraId="79C7E243" w14:textId="77777777" w:rsidR="00D874F7" w:rsidRPr="004D1051" w:rsidRDefault="004224E9">
            <w:pPr>
              <w:rPr>
                <w:rFonts w:asciiTheme="majorBidi" w:hAnsiTheme="majorBidi" w:cstheme="majorBidi"/>
              </w:rPr>
            </w:pPr>
            <w:r w:rsidRPr="004D1051">
              <w:rPr>
                <w:rFonts w:asciiTheme="majorBidi" w:hAnsiTheme="majorBidi" w:cstheme="majorBidi"/>
              </w:rPr>
              <w:t>Максимальний строк очікування першої доступної консультації_</w:t>
            </w:r>
          </w:p>
        </w:tc>
        <w:tc>
          <w:tcPr>
            <w:tcW w:w="4530" w:type="dxa"/>
          </w:tcPr>
          <w:p w14:paraId="0440188F" w14:textId="77777777" w:rsidR="00D874F7" w:rsidRPr="004D1051" w:rsidRDefault="004224E9">
            <w:pPr>
              <w:rPr>
                <w:rFonts w:asciiTheme="majorBidi" w:hAnsiTheme="majorBidi" w:cstheme="majorBidi"/>
              </w:rPr>
            </w:pPr>
            <w:r w:rsidRPr="004D1051">
              <w:rPr>
                <w:rFonts w:asciiTheme="majorBidi" w:hAnsiTheme="majorBidi" w:cstheme="majorBidi"/>
              </w:rPr>
              <w:t>Кількість днів</w:t>
            </w:r>
          </w:p>
        </w:tc>
      </w:tr>
      <w:tr w:rsidR="00D874F7" w:rsidRPr="004D1051" w14:paraId="4FC4E407" w14:textId="77777777">
        <w:tc>
          <w:tcPr>
            <w:tcW w:w="918" w:type="dxa"/>
          </w:tcPr>
          <w:p w14:paraId="15E18E61" w14:textId="6E6CA608" w:rsidR="00D874F7" w:rsidRPr="004D1051" w:rsidRDefault="004224E9">
            <w:pPr>
              <w:rPr>
                <w:rFonts w:asciiTheme="majorBidi" w:hAnsiTheme="majorBidi" w:cstheme="majorBidi"/>
              </w:rPr>
            </w:pPr>
            <w:r w:rsidRPr="004D1051">
              <w:rPr>
                <w:rFonts w:asciiTheme="majorBidi" w:hAnsiTheme="majorBidi" w:cstheme="majorBidi"/>
              </w:rPr>
              <w:t>2.1</w:t>
            </w:r>
            <w:sdt>
              <w:sdtPr>
                <w:rPr>
                  <w:rFonts w:asciiTheme="majorBidi" w:hAnsiTheme="majorBidi" w:cstheme="majorBidi"/>
                </w:rPr>
                <w:tag w:val="goog_rdk_305"/>
                <w:id w:val="60876491"/>
              </w:sdtPr>
              <w:sdtEndPr/>
              <w:sdtContent>
                <w:r w:rsidRPr="004D1051">
                  <w:rPr>
                    <w:rFonts w:asciiTheme="majorBidi" w:hAnsiTheme="majorBidi" w:cstheme="majorBidi"/>
                  </w:rPr>
                  <w:t>1</w:t>
                </w:r>
              </w:sdtContent>
            </w:sdt>
            <w:sdt>
              <w:sdtPr>
                <w:rPr>
                  <w:rFonts w:asciiTheme="majorBidi" w:hAnsiTheme="majorBidi" w:cstheme="majorBidi"/>
                </w:rPr>
                <w:tag w:val="goog_rdk_306"/>
                <w:id w:val="837591413"/>
                <w:showingPlcHdr/>
              </w:sdtPr>
              <w:sdtEndPr/>
              <w:sdtContent>
                <w:r w:rsidR="004D1051" w:rsidRPr="004D1051">
                  <w:rPr>
                    <w:rFonts w:asciiTheme="majorBidi" w:hAnsiTheme="majorBidi" w:cstheme="majorBidi"/>
                  </w:rPr>
                  <w:t xml:space="preserve">     </w:t>
                </w:r>
              </w:sdtContent>
            </w:sdt>
          </w:p>
        </w:tc>
        <w:tc>
          <w:tcPr>
            <w:tcW w:w="4560" w:type="dxa"/>
          </w:tcPr>
          <w:p w14:paraId="091FD3C4"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консультації лікаря-психіатра (так/ні; умови та вартість, якщо застосовується)</w:t>
            </w:r>
          </w:p>
        </w:tc>
        <w:tc>
          <w:tcPr>
            <w:tcW w:w="4530" w:type="dxa"/>
          </w:tcPr>
          <w:p w14:paraId="250BC658" w14:textId="77777777" w:rsidR="00D874F7" w:rsidRPr="004D1051" w:rsidRDefault="00D874F7">
            <w:pPr>
              <w:rPr>
                <w:rFonts w:asciiTheme="majorBidi" w:hAnsiTheme="majorBidi" w:cstheme="majorBidi"/>
              </w:rPr>
            </w:pPr>
          </w:p>
        </w:tc>
      </w:tr>
      <w:tr w:rsidR="00D874F7" w:rsidRPr="004D1051" w14:paraId="1842BE45" w14:textId="77777777">
        <w:trPr>
          <w:trHeight w:val="240"/>
        </w:trPr>
        <w:tc>
          <w:tcPr>
            <w:tcW w:w="10008" w:type="dxa"/>
            <w:gridSpan w:val="3"/>
          </w:tcPr>
          <w:p w14:paraId="4F6CB403" w14:textId="77777777" w:rsidR="00D874F7" w:rsidRPr="004D1051" w:rsidRDefault="004224E9">
            <w:pPr>
              <w:rPr>
                <w:rFonts w:asciiTheme="majorBidi" w:hAnsiTheme="majorBidi" w:cstheme="majorBidi"/>
              </w:rPr>
            </w:pPr>
            <w:r w:rsidRPr="004D1051">
              <w:rPr>
                <w:rFonts w:asciiTheme="majorBidi" w:hAnsiTheme="majorBidi" w:cstheme="majorBidi"/>
                <w:b/>
                <w:bCs/>
              </w:rPr>
              <w:t>3</w:t>
            </w:r>
            <w:r w:rsidRPr="004D1051">
              <w:rPr>
                <w:rFonts w:asciiTheme="majorBidi" w:hAnsiTheme="majorBidi" w:cstheme="majorBidi"/>
              </w:rPr>
              <w:t xml:space="preserve"> </w:t>
            </w:r>
            <w:r w:rsidRPr="004D1051">
              <w:rPr>
                <w:rFonts w:asciiTheme="majorBidi" w:hAnsiTheme="majorBidi" w:cstheme="majorBidi"/>
                <w:b/>
                <w:bCs/>
              </w:rPr>
              <w:t>Організація отримання послуг</w:t>
            </w:r>
          </w:p>
        </w:tc>
      </w:tr>
      <w:tr w:rsidR="00D874F7" w:rsidRPr="004D1051" w14:paraId="448C42D5" w14:textId="77777777">
        <w:tc>
          <w:tcPr>
            <w:tcW w:w="918" w:type="dxa"/>
          </w:tcPr>
          <w:p w14:paraId="538A151D" w14:textId="77777777" w:rsidR="00D874F7" w:rsidRPr="004D1051" w:rsidRDefault="004224E9">
            <w:pPr>
              <w:rPr>
                <w:rFonts w:asciiTheme="majorBidi" w:hAnsiTheme="majorBidi" w:cstheme="majorBidi"/>
              </w:rPr>
            </w:pPr>
            <w:r w:rsidRPr="004D1051">
              <w:rPr>
                <w:rFonts w:asciiTheme="majorBidi" w:hAnsiTheme="majorBidi" w:cstheme="majorBidi"/>
              </w:rPr>
              <w:t>3.1</w:t>
            </w:r>
          </w:p>
        </w:tc>
        <w:tc>
          <w:tcPr>
            <w:tcW w:w="4560" w:type="dxa"/>
          </w:tcPr>
          <w:p w14:paraId="7358CE47"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самостійного вибору фахівця</w:t>
            </w:r>
          </w:p>
        </w:tc>
        <w:tc>
          <w:tcPr>
            <w:tcW w:w="4530" w:type="dxa"/>
          </w:tcPr>
          <w:p w14:paraId="30EE6458"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47DC50DB" w14:textId="77777777">
        <w:tc>
          <w:tcPr>
            <w:tcW w:w="918" w:type="dxa"/>
          </w:tcPr>
          <w:p w14:paraId="53ECCE6D" w14:textId="77777777" w:rsidR="00D874F7" w:rsidRPr="004D1051" w:rsidRDefault="004224E9">
            <w:pPr>
              <w:rPr>
                <w:rFonts w:asciiTheme="majorBidi" w:hAnsiTheme="majorBidi" w:cstheme="majorBidi"/>
              </w:rPr>
            </w:pPr>
            <w:r w:rsidRPr="004D1051">
              <w:rPr>
                <w:rFonts w:asciiTheme="majorBidi" w:hAnsiTheme="majorBidi" w:cstheme="majorBidi"/>
              </w:rPr>
              <w:t>3.2</w:t>
            </w:r>
          </w:p>
        </w:tc>
        <w:tc>
          <w:tcPr>
            <w:tcW w:w="4560" w:type="dxa"/>
          </w:tcPr>
          <w:p w14:paraId="3EB81EC3"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зміни фахівця</w:t>
            </w:r>
          </w:p>
        </w:tc>
        <w:tc>
          <w:tcPr>
            <w:tcW w:w="4530" w:type="dxa"/>
          </w:tcPr>
          <w:p w14:paraId="3880FFA6"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64CC4463" w14:textId="77777777">
        <w:tc>
          <w:tcPr>
            <w:tcW w:w="918" w:type="dxa"/>
          </w:tcPr>
          <w:p w14:paraId="6A16BB52" w14:textId="77777777" w:rsidR="00D874F7" w:rsidRPr="004D1051" w:rsidRDefault="004224E9">
            <w:pPr>
              <w:rPr>
                <w:rFonts w:asciiTheme="majorBidi" w:hAnsiTheme="majorBidi" w:cstheme="majorBidi"/>
              </w:rPr>
            </w:pPr>
            <w:r w:rsidRPr="004D1051">
              <w:rPr>
                <w:rFonts w:asciiTheme="majorBidi" w:hAnsiTheme="majorBidi" w:cstheme="majorBidi"/>
              </w:rPr>
              <w:t>3.3</w:t>
            </w:r>
          </w:p>
        </w:tc>
        <w:tc>
          <w:tcPr>
            <w:tcW w:w="4560" w:type="dxa"/>
          </w:tcPr>
          <w:p w14:paraId="051D29DC"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самостійного запису на консультацію</w:t>
            </w:r>
          </w:p>
        </w:tc>
        <w:tc>
          <w:tcPr>
            <w:tcW w:w="4530" w:type="dxa"/>
          </w:tcPr>
          <w:p w14:paraId="4ADB9412"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4F9259D9" w14:textId="77777777">
        <w:tc>
          <w:tcPr>
            <w:tcW w:w="918" w:type="dxa"/>
          </w:tcPr>
          <w:p w14:paraId="0B687F9B" w14:textId="77777777" w:rsidR="00D874F7" w:rsidRPr="004D1051" w:rsidRDefault="004224E9">
            <w:pPr>
              <w:rPr>
                <w:rFonts w:asciiTheme="majorBidi" w:hAnsiTheme="majorBidi" w:cstheme="majorBidi"/>
              </w:rPr>
            </w:pPr>
            <w:r w:rsidRPr="004D1051">
              <w:rPr>
                <w:rFonts w:asciiTheme="majorBidi" w:hAnsiTheme="majorBidi" w:cstheme="majorBidi"/>
              </w:rPr>
              <w:t>3.4</w:t>
            </w:r>
          </w:p>
        </w:tc>
        <w:tc>
          <w:tcPr>
            <w:tcW w:w="4560" w:type="dxa"/>
          </w:tcPr>
          <w:p w14:paraId="42F41787" w14:textId="77777777" w:rsidR="00D874F7" w:rsidRPr="004D1051" w:rsidRDefault="004224E9">
            <w:pPr>
              <w:rPr>
                <w:rFonts w:asciiTheme="majorBidi" w:hAnsiTheme="majorBidi" w:cstheme="majorBidi"/>
              </w:rPr>
            </w:pPr>
            <w:r w:rsidRPr="004D1051">
              <w:rPr>
                <w:rFonts w:asciiTheme="majorBidi" w:hAnsiTheme="majorBidi" w:cstheme="majorBidi"/>
              </w:rPr>
              <w:t>Чи доступна користувачу інформація про освіту, спеціалізацію, досвід та методи роботи фахівця</w:t>
            </w:r>
          </w:p>
        </w:tc>
        <w:tc>
          <w:tcPr>
            <w:tcW w:w="4530" w:type="dxa"/>
          </w:tcPr>
          <w:p w14:paraId="2937750E"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2D0489C7" w14:textId="77777777">
        <w:tc>
          <w:tcPr>
            <w:tcW w:w="918" w:type="dxa"/>
          </w:tcPr>
          <w:p w14:paraId="3C8DC9C7" w14:textId="77777777" w:rsidR="00D874F7" w:rsidRPr="004D1051" w:rsidRDefault="004224E9">
            <w:pPr>
              <w:rPr>
                <w:rFonts w:asciiTheme="majorBidi" w:hAnsiTheme="majorBidi" w:cstheme="majorBidi"/>
              </w:rPr>
            </w:pPr>
            <w:r w:rsidRPr="004D1051">
              <w:rPr>
                <w:rFonts w:asciiTheme="majorBidi" w:hAnsiTheme="majorBidi" w:cstheme="majorBidi"/>
              </w:rPr>
              <w:t>3.5</w:t>
            </w:r>
          </w:p>
        </w:tc>
        <w:tc>
          <w:tcPr>
            <w:tcW w:w="4560" w:type="dxa"/>
          </w:tcPr>
          <w:p w14:paraId="26829902" w14:textId="77777777" w:rsidR="00D874F7" w:rsidRPr="004D1051" w:rsidRDefault="004224E9">
            <w:pPr>
              <w:rPr>
                <w:rFonts w:asciiTheme="majorBidi" w:hAnsiTheme="majorBidi" w:cstheme="majorBidi"/>
              </w:rPr>
            </w:pPr>
            <w:r w:rsidRPr="004D1051">
              <w:rPr>
                <w:rFonts w:asciiTheme="majorBidi" w:hAnsiTheme="majorBidi" w:cstheme="majorBidi"/>
              </w:rPr>
              <w:t>Строк очікування першої доступної консультації (не більше 5 робочих днів)</w:t>
            </w:r>
          </w:p>
        </w:tc>
        <w:tc>
          <w:tcPr>
            <w:tcW w:w="4530" w:type="dxa"/>
          </w:tcPr>
          <w:p w14:paraId="7B34A0AA" w14:textId="77777777" w:rsidR="00D874F7" w:rsidRPr="004D1051" w:rsidRDefault="004224E9">
            <w:pPr>
              <w:rPr>
                <w:rFonts w:asciiTheme="majorBidi" w:hAnsiTheme="majorBidi" w:cstheme="majorBidi"/>
              </w:rPr>
            </w:pPr>
            <w:r w:rsidRPr="004D1051">
              <w:rPr>
                <w:rFonts w:asciiTheme="majorBidi" w:hAnsiTheme="majorBidi" w:cstheme="majorBidi"/>
              </w:rPr>
              <w:t>Не більше 5 роб. днів</w:t>
            </w:r>
          </w:p>
        </w:tc>
      </w:tr>
      <w:tr w:rsidR="00D874F7" w:rsidRPr="004D1051" w14:paraId="705E9308" w14:textId="77777777">
        <w:tc>
          <w:tcPr>
            <w:tcW w:w="918" w:type="dxa"/>
          </w:tcPr>
          <w:p w14:paraId="2226600D" w14:textId="77777777" w:rsidR="00D874F7" w:rsidRPr="004D1051" w:rsidRDefault="004224E9">
            <w:pPr>
              <w:rPr>
                <w:rFonts w:asciiTheme="majorBidi" w:hAnsiTheme="majorBidi" w:cstheme="majorBidi"/>
              </w:rPr>
            </w:pPr>
            <w:r w:rsidRPr="004D1051">
              <w:rPr>
                <w:rFonts w:asciiTheme="majorBidi" w:hAnsiTheme="majorBidi" w:cstheme="majorBidi"/>
              </w:rPr>
              <w:t>3.6</w:t>
            </w:r>
          </w:p>
        </w:tc>
        <w:tc>
          <w:tcPr>
            <w:tcW w:w="4560" w:type="dxa"/>
          </w:tcPr>
          <w:p w14:paraId="353F9483" w14:textId="592A6B4E" w:rsidR="00D874F7" w:rsidRPr="004D1051" w:rsidRDefault="004224E9">
            <w:pPr>
              <w:rPr>
                <w:rFonts w:asciiTheme="majorBidi" w:hAnsiTheme="majorBidi" w:cstheme="majorBidi"/>
              </w:rPr>
            </w:pPr>
            <w:r w:rsidRPr="004D1051">
              <w:rPr>
                <w:rFonts w:asciiTheme="majorBidi" w:hAnsiTheme="majorBidi" w:cstheme="majorBidi"/>
              </w:rPr>
              <w:t xml:space="preserve">Кількість доступних часових </w:t>
            </w:r>
            <w:proofErr w:type="spellStart"/>
            <w:r w:rsidRPr="004D1051">
              <w:rPr>
                <w:rFonts w:asciiTheme="majorBidi" w:hAnsiTheme="majorBidi" w:cstheme="majorBidi"/>
              </w:rPr>
              <w:t>слотів</w:t>
            </w:r>
            <w:proofErr w:type="spellEnd"/>
            <w:r w:rsidRPr="004D1051">
              <w:rPr>
                <w:rFonts w:asciiTheme="majorBidi" w:hAnsiTheme="majorBidi" w:cstheme="majorBidi"/>
              </w:rPr>
              <w:t xml:space="preserve"> (не менше</w:t>
            </w:r>
            <w:sdt>
              <w:sdtPr>
                <w:rPr>
                  <w:rFonts w:asciiTheme="majorBidi" w:hAnsiTheme="majorBidi" w:cstheme="majorBidi"/>
                </w:rPr>
                <w:tag w:val="goog_rdk_307"/>
                <w:id w:val="-1873164452"/>
              </w:sdtPr>
              <w:sdtEndPr/>
              <w:sdtContent>
                <w:r w:rsidRPr="004D1051">
                  <w:rPr>
                    <w:rFonts w:asciiTheme="majorBidi" w:hAnsiTheme="majorBidi" w:cstheme="majorBidi"/>
                  </w:rPr>
                  <w:t xml:space="preserve"> 4</w:t>
                </w:r>
              </w:sdtContent>
            </w:sdt>
            <w:sdt>
              <w:sdtPr>
                <w:rPr>
                  <w:rFonts w:asciiTheme="majorBidi" w:hAnsiTheme="majorBidi" w:cstheme="majorBidi"/>
                </w:rPr>
                <w:tag w:val="goog_rdk_308"/>
                <w:id w:val="35656488"/>
                <w:showingPlcHdr/>
              </w:sdtPr>
              <w:sdtEndPr/>
              <w:sdtContent>
                <w:r w:rsidR="004D1051" w:rsidRPr="004D1051">
                  <w:rPr>
                    <w:rFonts w:asciiTheme="majorBidi" w:hAnsiTheme="majorBidi" w:cstheme="majorBidi"/>
                  </w:rPr>
                  <w:t xml:space="preserve">     </w:t>
                </w:r>
              </w:sdtContent>
            </w:sdt>
            <w:r w:rsidRPr="004D1051">
              <w:rPr>
                <w:rFonts w:asciiTheme="majorBidi" w:hAnsiTheme="majorBidi" w:cstheme="majorBidi"/>
              </w:rPr>
              <w:t xml:space="preserve"> </w:t>
            </w:r>
            <w:proofErr w:type="spellStart"/>
            <w:r w:rsidRPr="004D1051">
              <w:rPr>
                <w:rFonts w:asciiTheme="majorBidi" w:hAnsiTheme="majorBidi" w:cstheme="majorBidi"/>
              </w:rPr>
              <w:t>слотів</w:t>
            </w:r>
            <w:proofErr w:type="spellEnd"/>
            <w:r w:rsidRPr="004D1051">
              <w:rPr>
                <w:rFonts w:asciiTheme="majorBidi" w:hAnsiTheme="majorBidi" w:cstheme="majorBidi"/>
              </w:rPr>
              <w:t xml:space="preserve"> на тиждень сукупно)</w:t>
            </w:r>
          </w:p>
        </w:tc>
        <w:tc>
          <w:tcPr>
            <w:tcW w:w="4530" w:type="dxa"/>
          </w:tcPr>
          <w:p w14:paraId="63312B7F" w14:textId="77777777" w:rsidR="00D874F7" w:rsidRPr="004D1051" w:rsidRDefault="004224E9">
            <w:pPr>
              <w:rPr>
                <w:rFonts w:asciiTheme="majorBidi" w:hAnsiTheme="majorBidi" w:cstheme="majorBidi"/>
              </w:rPr>
            </w:pPr>
            <w:r w:rsidRPr="004D1051">
              <w:rPr>
                <w:rFonts w:asciiTheme="majorBidi" w:hAnsiTheme="majorBidi" w:cstheme="majorBidi"/>
              </w:rPr>
              <w:t>Не менше 10/тиждень</w:t>
            </w:r>
          </w:p>
        </w:tc>
      </w:tr>
      <w:tr w:rsidR="00D874F7" w:rsidRPr="004D1051" w14:paraId="1B543A7E" w14:textId="77777777">
        <w:tc>
          <w:tcPr>
            <w:tcW w:w="918" w:type="dxa"/>
          </w:tcPr>
          <w:p w14:paraId="773B8952" w14:textId="77777777" w:rsidR="00D874F7" w:rsidRPr="004D1051" w:rsidRDefault="004224E9">
            <w:pPr>
              <w:rPr>
                <w:rFonts w:asciiTheme="majorBidi" w:hAnsiTheme="majorBidi" w:cstheme="majorBidi"/>
              </w:rPr>
            </w:pPr>
            <w:r w:rsidRPr="004D1051">
              <w:rPr>
                <w:rFonts w:asciiTheme="majorBidi" w:hAnsiTheme="majorBidi" w:cstheme="majorBidi"/>
              </w:rPr>
              <w:t>3.7</w:t>
            </w:r>
          </w:p>
        </w:tc>
        <w:tc>
          <w:tcPr>
            <w:tcW w:w="4560" w:type="dxa"/>
          </w:tcPr>
          <w:p w14:paraId="421012E3" w14:textId="77777777" w:rsidR="00D874F7" w:rsidRPr="004D1051" w:rsidRDefault="004224E9">
            <w:pPr>
              <w:rPr>
                <w:rFonts w:asciiTheme="majorBidi" w:hAnsiTheme="majorBidi" w:cstheme="majorBidi"/>
              </w:rPr>
            </w:pPr>
            <w:r w:rsidRPr="004D1051">
              <w:rPr>
                <w:rFonts w:asciiTheme="majorBidi" w:hAnsiTheme="majorBidi" w:cstheme="majorBidi"/>
              </w:rPr>
              <w:t>Спроможність забезпечити до 10 консультацій на місяць</w:t>
            </w:r>
          </w:p>
        </w:tc>
        <w:tc>
          <w:tcPr>
            <w:tcW w:w="4530" w:type="dxa"/>
          </w:tcPr>
          <w:p w14:paraId="7DB1714B"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2CBECA65" w14:textId="77777777">
        <w:tc>
          <w:tcPr>
            <w:tcW w:w="918" w:type="dxa"/>
          </w:tcPr>
          <w:p w14:paraId="0954AB26" w14:textId="77777777" w:rsidR="00D874F7" w:rsidRPr="004D1051" w:rsidRDefault="004224E9">
            <w:pPr>
              <w:rPr>
                <w:rFonts w:asciiTheme="majorBidi" w:hAnsiTheme="majorBidi" w:cstheme="majorBidi"/>
              </w:rPr>
            </w:pPr>
            <w:r w:rsidRPr="004D1051">
              <w:rPr>
                <w:rFonts w:asciiTheme="majorBidi" w:hAnsiTheme="majorBidi" w:cstheme="majorBidi"/>
              </w:rPr>
              <w:t>3.8</w:t>
            </w:r>
          </w:p>
        </w:tc>
        <w:tc>
          <w:tcPr>
            <w:tcW w:w="4560" w:type="dxa"/>
          </w:tcPr>
          <w:p w14:paraId="10368D33" w14:textId="77777777" w:rsidR="00D874F7" w:rsidRPr="004D1051" w:rsidRDefault="004224E9">
            <w:pPr>
              <w:rPr>
                <w:rFonts w:asciiTheme="majorBidi" w:hAnsiTheme="majorBidi" w:cstheme="majorBidi"/>
              </w:rPr>
            </w:pPr>
            <w:r w:rsidRPr="004D1051">
              <w:rPr>
                <w:rFonts w:asciiTheme="majorBidi" w:hAnsiTheme="majorBidi" w:cstheme="majorBidi"/>
              </w:rPr>
              <w:t xml:space="preserve">Формат проведення консультацій (власна платформа, </w:t>
            </w:r>
            <w:proofErr w:type="spellStart"/>
            <w:r w:rsidRPr="004D1051">
              <w:rPr>
                <w:rFonts w:asciiTheme="majorBidi" w:hAnsiTheme="majorBidi" w:cstheme="majorBidi"/>
              </w:rPr>
              <w:t>відеосервіс</w:t>
            </w:r>
            <w:proofErr w:type="spellEnd"/>
            <w:r w:rsidRPr="004D1051">
              <w:rPr>
                <w:rFonts w:asciiTheme="majorBidi" w:hAnsiTheme="majorBidi" w:cstheme="majorBidi"/>
              </w:rPr>
              <w:t xml:space="preserve"> тощо)</w:t>
            </w:r>
          </w:p>
        </w:tc>
        <w:tc>
          <w:tcPr>
            <w:tcW w:w="4530" w:type="dxa"/>
          </w:tcPr>
          <w:p w14:paraId="17D3A071" w14:textId="77777777" w:rsidR="00D874F7" w:rsidRPr="004D1051" w:rsidRDefault="00D874F7">
            <w:pPr>
              <w:rPr>
                <w:rFonts w:asciiTheme="majorBidi" w:hAnsiTheme="majorBidi" w:cstheme="majorBidi"/>
              </w:rPr>
            </w:pPr>
          </w:p>
        </w:tc>
      </w:tr>
      <w:tr w:rsidR="00D874F7" w:rsidRPr="004D1051" w14:paraId="5CADC5A8" w14:textId="77777777">
        <w:tc>
          <w:tcPr>
            <w:tcW w:w="918" w:type="dxa"/>
          </w:tcPr>
          <w:p w14:paraId="2E675923" w14:textId="77777777" w:rsidR="00D874F7" w:rsidRPr="004D1051" w:rsidRDefault="004224E9">
            <w:pPr>
              <w:rPr>
                <w:rFonts w:asciiTheme="majorBidi" w:hAnsiTheme="majorBidi" w:cstheme="majorBidi"/>
              </w:rPr>
            </w:pPr>
            <w:r w:rsidRPr="004D1051">
              <w:rPr>
                <w:rFonts w:asciiTheme="majorBidi" w:hAnsiTheme="majorBidi" w:cstheme="majorBidi"/>
              </w:rPr>
              <w:t>3.9</w:t>
            </w:r>
          </w:p>
        </w:tc>
        <w:tc>
          <w:tcPr>
            <w:tcW w:w="4560" w:type="dxa"/>
          </w:tcPr>
          <w:p w14:paraId="4DD36264" w14:textId="77777777" w:rsidR="00D874F7" w:rsidRPr="004D1051" w:rsidRDefault="004224E9">
            <w:pPr>
              <w:rPr>
                <w:rFonts w:asciiTheme="majorBidi" w:hAnsiTheme="majorBidi" w:cstheme="majorBidi"/>
              </w:rPr>
            </w:pPr>
            <w:r w:rsidRPr="004D1051">
              <w:rPr>
                <w:rFonts w:asciiTheme="majorBidi" w:hAnsiTheme="majorBidi" w:cstheme="majorBidi"/>
              </w:rPr>
              <w:t>Підтвердження тривалості однієї консультації — 50–60 хвилин</w:t>
            </w:r>
          </w:p>
        </w:tc>
        <w:tc>
          <w:tcPr>
            <w:tcW w:w="4530" w:type="dxa"/>
          </w:tcPr>
          <w:p w14:paraId="41726587" w14:textId="77777777" w:rsidR="00D874F7" w:rsidRPr="004D1051" w:rsidRDefault="004224E9">
            <w:pPr>
              <w:rPr>
                <w:rFonts w:asciiTheme="majorBidi" w:hAnsiTheme="majorBidi" w:cstheme="majorBidi"/>
              </w:rPr>
            </w:pPr>
            <w:r w:rsidRPr="004D1051">
              <w:rPr>
                <w:rFonts w:asciiTheme="majorBidi" w:hAnsiTheme="majorBidi" w:cstheme="majorBidi"/>
              </w:rPr>
              <w:t>50–60 хв</w:t>
            </w:r>
          </w:p>
        </w:tc>
      </w:tr>
      <w:tr w:rsidR="00D874F7" w:rsidRPr="004D1051" w14:paraId="282787A6" w14:textId="77777777">
        <w:trPr>
          <w:trHeight w:val="240"/>
        </w:trPr>
        <w:tc>
          <w:tcPr>
            <w:tcW w:w="10008" w:type="dxa"/>
            <w:gridSpan w:val="3"/>
          </w:tcPr>
          <w:p w14:paraId="1184A12A" w14:textId="77777777" w:rsidR="00D874F7" w:rsidRPr="004D1051" w:rsidRDefault="004224E9">
            <w:pPr>
              <w:rPr>
                <w:rFonts w:asciiTheme="majorBidi" w:hAnsiTheme="majorBidi" w:cstheme="majorBidi"/>
              </w:rPr>
            </w:pPr>
            <w:r w:rsidRPr="004D1051">
              <w:rPr>
                <w:rFonts w:asciiTheme="majorBidi" w:hAnsiTheme="majorBidi" w:cstheme="majorBidi"/>
                <w:b/>
                <w:bCs/>
              </w:rPr>
              <w:t>4</w:t>
            </w:r>
            <w:r w:rsidRPr="004D1051">
              <w:rPr>
                <w:rFonts w:asciiTheme="majorBidi" w:hAnsiTheme="majorBidi" w:cstheme="majorBidi"/>
              </w:rPr>
              <w:t xml:space="preserve"> </w:t>
            </w:r>
            <w:r w:rsidRPr="004D1051">
              <w:rPr>
                <w:rFonts w:asciiTheme="majorBidi" w:hAnsiTheme="majorBidi" w:cstheme="majorBidi"/>
                <w:b/>
                <w:bCs/>
              </w:rPr>
              <w:t>Конфіденційність та захист даних</w:t>
            </w:r>
          </w:p>
        </w:tc>
      </w:tr>
      <w:tr w:rsidR="00D874F7" w:rsidRPr="004D1051" w14:paraId="5EBEBAED" w14:textId="77777777">
        <w:tc>
          <w:tcPr>
            <w:tcW w:w="918" w:type="dxa"/>
          </w:tcPr>
          <w:p w14:paraId="0F8BB869" w14:textId="77777777" w:rsidR="00D874F7" w:rsidRPr="004D1051" w:rsidRDefault="004224E9">
            <w:pPr>
              <w:rPr>
                <w:rFonts w:asciiTheme="majorBidi" w:hAnsiTheme="majorBidi" w:cstheme="majorBidi"/>
              </w:rPr>
            </w:pPr>
            <w:r w:rsidRPr="004D1051">
              <w:rPr>
                <w:rFonts w:asciiTheme="majorBidi" w:hAnsiTheme="majorBidi" w:cstheme="majorBidi"/>
              </w:rPr>
              <w:t>4.1</w:t>
            </w:r>
          </w:p>
        </w:tc>
        <w:tc>
          <w:tcPr>
            <w:tcW w:w="4560" w:type="dxa"/>
          </w:tcPr>
          <w:p w14:paraId="7E2E4418" w14:textId="77777777" w:rsidR="00D874F7" w:rsidRPr="004D1051" w:rsidRDefault="004224E9">
            <w:pPr>
              <w:rPr>
                <w:rFonts w:asciiTheme="majorBidi" w:hAnsiTheme="majorBidi" w:cstheme="majorBidi"/>
              </w:rPr>
            </w:pPr>
            <w:r w:rsidRPr="004D1051">
              <w:rPr>
                <w:rFonts w:asciiTheme="majorBidi" w:hAnsiTheme="majorBidi" w:cstheme="majorBidi"/>
              </w:rPr>
              <w:t>Як забезпечується конфіденційність звернення та змісту консультацій</w:t>
            </w:r>
          </w:p>
        </w:tc>
        <w:tc>
          <w:tcPr>
            <w:tcW w:w="4530" w:type="dxa"/>
          </w:tcPr>
          <w:p w14:paraId="4FF75683" w14:textId="77777777" w:rsidR="00D874F7" w:rsidRPr="004D1051" w:rsidRDefault="00D874F7">
            <w:pPr>
              <w:rPr>
                <w:rFonts w:asciiTheme="majorBidi" w:hAnsiTheme="majorBidi" w:cstheme="majorBidi"/>
              </w:rPr>
            </w:pPr>
          </w:p>
        </w:tc>
      </w:tr>
      <w:tr w:rsidR="00D874F7" w:rsidRPr="004D1051" w14:paraId="6FF5C6E1" w14:textId="77777777">
        <w:tc>
          <w:tcPr>
            <w:tcW w:w="918" w:type="dxa"/>
          </w:tcPr>
          <w:p w14:paraId="5616000C" w14:textId="77777777" w:rsidR="00D874F7" w:rsidRPr="004D1051" w:rsidRDefault="004224E9">
            <w:pPr>
              <w:rPr>
                <w:rFonts w:asciiTheme="majorBidi" w:hAnsiTheme="majorBidi" w:cstheme="majorBidi"/>
              </w:rPr>
            </w:pPr>
            <w:r w:rsidRPr="004D1051">
              <w:rPr>
                <w:rFonts w:asciiTheme="majorBidi" w:hAnsiTheme="majorBidi" w:cstheme="majorBidi"/>
              </w:rPr>
              <w:t>4.2</w:t>
            </w:r>
          </w:p>
        </w:tc>
        <w:tc>
          <w:tcPr>
            <w:tcW w:w="4560" w:type="dxa"/>
          </w:tcPr>
          <w:p w14:paraId="250CA00E" w14:textId="77777777" w:rsidR="00D874F7" w:rsidRPr="004D1051" w:rsidRDefault="004224E9">
            <w:pPr>
              <w:rPr>
                <w:rFonts w:asciiTheme="majorBidi" w:hAnsiTheme="majorBidi" w:cstheme="majorBidi"/>
              </w:rPr>
            </w:pPr>
            <w:r w:rsidRPr="004D1051">
              <w:rPr>
                <w:rFonts w:asciiTheme="majorBidi" w:hAnsiTheme="majorBidi" w:cstheme="majorBidi"/>
              </w:rPr>
              <w:t>Наявність політики конфіденційності/захисту персональних даних (надати посилання або документ)</w:t>
            </w:r>
          </w:p>
        </w:tc>
        <w:tc>
          <w:tcPr>
            <w:tcW w:w="4530" w:type="dxa"/>
          </w:tcPr>
          <w:p w14:paraId="70650ECD" w14:textId="77777777" w:rsidR="00D874F7" w:rsidRPr="004D1051" w:rsidRDefault="00D874F7">
            <w:pPr>
              <w:rPr>
                <w:rFonts w:asciiTheme="majorBidi" w:hAnsiTheme="majorBidi" w:cstheme="majorBidi"/>
              </w:rPr>
            </w:pPr>
          </w:p>
        </w:tc>
      </w:tr>
      <w:tr w:rsidR="00D874F7" w:rsidRPr="004D1051" w14:paraId="1284E0CF" w14:textId="77777777">
        <w:tc>
          <w:tcPr>
            <w:tcW w:w="918" w:type="dxa"/>
          </w:tcPr>
          <w:p w14:paraId="42DBA20B" w14:textId="77777777" w:rsidR="00D874F7" w:rsidRPr="004D1051" w:rsidRDefault="004224E9">
            <w:pPr>
              <w:rPr>
                <w:rFonts w:asciiTheme="majorBidi" w:hAnsiTheme="majorBidi" w:cstheme="majorBidi"/>
              </w:rPr>
            </w:pPr>
            <w:r w:rsidRPr="004D1051">
              <w:rPr>
                <w:rFonts w:asciiTheme="majorBidi" w:hAnsiTheme="majorBidi" w:cstheme="majorBidi"/>
              </w:rPr>
              <w:t>4.3</w:t>
            </w:r>
          </w:p>
        </w:tc>
        <w:tc>
          <w:tcPr>
            <w:tcW w:w="4560" w:type="dxa"/>
          </w:tcPr>
          <w:p w14:paraId="7EE46705" w14:textId="77777777" w:rsidR="00D874F7" w:rsidRPr="004D1051" w:rsidRDefault="004224E9">
            <w:pPr>
              <w:rPr>
                <w:rFonts w:asciiTheme="majorBidi" w:hAnsiTheme="majorBidi" w:cstheme="majorBidi"/>
              </w:rPr>
            </w:pPr>
            <w:r w:rsidRPr="004D1051">
              <w:rPr>
                <w:rFonts w:asciiTheme="majorBidi" w:hAnsiTheme="majorBidi" w:cstheme="majorBidi"/>
              </w:rPr>
              <w:t>Яку інформацію про використання послуг отримуватиме Замовник</w:t>
            </w:r>
          </w:p>
        </w:tc>
        <w:tc>
          <w:tcPr>
            <w:tcW w:w="4530" w:type="dxa"/>
          </w:tcPr>
          <w:p w14:paraId="1B5121A8" w14:textId="77777777" w:rsidR="00D874F7" w:rsidRPr="004D1051" w:rsidRDefault="00D874F7">
            <w:pPr>
              <w:rPr>
                <w:rFonts w:asciiTheme="majorBidi" w:hAnsiTheme="majorBidi" w:cstheme="majorBidi"/>
              </w:rPr>
            </w:pPr>
          </w:p>
        </w:tc>
      </w:tr>
      <w:tr w:rsidR="00D874F7" w:rsidRPr="004D1051" w14:paraId="78D17810" w14:textId="77777777">
        <w:tc>
          <w:tcPr>
            <w:tcW w:w="918" w:type="dxa"/>
          </w:tcPr>
          <w:p w14:paraId="0EB11036" w14:textId="77777777" w:rsidR="00D874F7" w:rsidRPr="004D1051" w:rsidRDefault="004224E9">
            <w:pPr>
              <w:rPr>
                <w:rFonts w:asciiTheme="majorBidi" w:hAnsiTheme="majorBidi" w:cstheme="majorBidi"/>
              </w:rPr>
            </w:pPr>
            <w:r w:rsidRPr="004D1051">
              <w:rPr>
                <w:rFonts w:asciiTheme="majorBidi" w:hAnsiTheme="majorBidi" w:cstheme="majorBidi"/>
              </w:rPr>
              <w:t>4.4</w:t>
            </w:r>
          </w:p>
        </w:tc>
        <w:tc>
          <w:tcPr>
            <w:tcW w:w="4560" w:type="dxa"/>
          </w:tcPr>
          <w:p w14:paraId="39C7A522" w14:textId="77777777" w:rsidR="00D874F7" w:rsidRPr="004D1051" w:rsidRDefault="004224E9">
            <w:pPr>
              <w:rPr>
                <w:rFonts w:asciiTheme="majorBidi" w:hAnsiTheme="majorBidi" w:cstheme="majorBidi"/>
              </w:rPr>
            </w:pPr>
            <w:r w:rsidRPr="004D1051">
              <w:rPr>
                <w:rFonts w:asciiTheme="majorBidi" w:hAnsiTheme="majorBidi" w:cstheme="majorBidi"/>
              </w:rPr>
              <w:t>Чи передається Замовнику інформація про зміст консультацій</w:t>
            </w:r>
          </w:p>
        </w:tc>
        <w:tc>
          <w:tcPr>
            <w:tcW w:w="4530" w:type="dxa"/>
          </w:tcPr>
          <w:p w14:paraId="3B16E810"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42E150E3" w14:textId="77777777">
        <w:trPr>
          <w:trHeight w:val="240"/>
        </w:trPr>
        <w:tc>
          <w:tcPr>
            <w:tcW w:w="10008" w:type="dxa"/>
            <w:gridSpan w:val="3"/>
          </w:tcPr>
          <w:p w14:paraId="16F7FE3E" w14:textId="77777777" w:rsidR="00D874F7" w:rsidRPr="004D1051" w:rsidRDefault="004224E9">
            <w:pPr>
              <w:rPr>
                <w:rFonts w:asciiTheme="majorBidi" w:hAnsiTheme="majorBidi" w:cstheme="majorBidi"/>
              </w:rPr>
            </w:pPr>
            <w:r w:rsidRPr="004D1051">
              <w:rPr>
                <w:rFonts w:asciiTheme="majorBidi" w:hAnsiTheme="majorBidi" w:cstheme="majorBidi"/>
                <w:b/>
                <w:bCs/>
              </w:rPr>
              <w:t>5</w:t>
            </w:r>
            <w:r w:rsidRPr="004D1051">
              <w:rPr>
                <w:rFonts w:asciiTheme="majorBidi" w:hAnsiTheme="majorBidi" w:cstheme="majorBidi"/>
              </w:rPr>
              <w:t xml:space="preserve"> </w:t>
            </w:r>
            <w:r w:rsidRPr="004D1051">
              <w:rPr>
                <w:rFonts w:asciiTheme="majorBidi" w:hAnsiTheme="majorBidi" w:cstheme="majorBidi"/>
                <w:b/>
                <w:bCs/>
              </w:rPr>
              <w:t>Пробний період</w:t>
            </w:r>
          </w:p>
        </w:tc>
      </w:tr>
      <w:tr w:rsidR="00D874F7" w:rsidRPr="004D1051" w14:paraId="50A9862A" w14:textId="77777777">
        <w:tc>
          <w:tcPr>
            <w:tcW w:w="918" w:type="dxa"/>
          </w:tcPr>
          <w:p w14:paraId="58E8EF6D" w14:textId="77777777" w:rsidR="00D874F7" w:rsidRPr="004D1051" w:rsidRDefault="004224E9">
            <w:pPr>
              <w:rPr>
                <w:rFonts w:asciiTheme="majorBidi" w:hAnsiTheme="majorBidi" w:cstheme="majorBidi"/>
              </w:rPr>
            </w:pPr>
            <w:r w:rsidRPr="004D1051">
              <w:rPr>
                <w:rFonts w:asciiTheme="majorBidi" w:hAnsiTheme="majorBidi" w:cstheme="majorBidi"/>
              </w:rPr>
              <w:t>5.1</w:t>
            </w:r>
          </w:p>
        </w:tc>
        <w:tc>
          <w:tcPr>
            <w:tcW w:w="4560" w:type="dxa"/>
          </w:tcPr>
          <w:p w14:paraId="7B361611" w14:textId="77777777" w:rsidR="00D874F7" w:rsidRPr="004D1051" w:rsidRDefault="004224E9">
            <w:pPr>
              <w:rPr>
                <w:rFonts w:asciiTheme="majorBidi" w:hAnsiTheme="majorBidi" w:cstheme="majorBidi"/>
              </w:rPr>
            </w:pPr>
            <w:r w:rsidRPr="004D1051">
              <w:rPr>
                <w:rFonts w:asciiTheme="majorBidi" w:hAnsiTheme="majorBidi" w:cstheme="majorBidi"/>
              </w:rPr>
              <w:t>Готовність забезпечити пробний період з листопада 2026 року до 28.02.2027 включно</w:t>
            </w:r>
          </w:p>
        </w:tc>
        <w:tc>
          <w:tcPr>
            <w:tcW w:w="4530" w:type="dxa"/>
          </w:tcPr>
          <w:p w14:paraId="64F97279"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1180EDA7" w14:textId="77777777">
        <w:tc>
          <w:tcPr>
            <w:tcW w:w="918" w:type="dxa"/>
          </w:tcPr>
          <w:p w14:paraId="128CDCEA" w14:textId="77777777" w:rsidR="00D874F7" w:rsidRPr="004D1051" w:rsidRDefault="004224E9">
            <w:pPr>
              <w:rPr>
                <w:rFonts w:asciiTheme="majorBidi" w:hAnsiTheme="majorBidi" w:cstheme="majorBidi"/>
              </w:rPr>
            </w:pPr>
            <w:r w:rsidRPr="004D1051">
              <w:rPr>
                <w:rFonts w:asciiTheme="majorBidi" w:hAnsiTheme="majorBidi" w:cstheme="majorBidi"/>
              </w:rPr>
              <w:t>5.2</w:t>
            </w:r>
          </w:p>
        </w:tc>
        <w:tc>
          <w:tcPr>
            <w:tcW w:w="4560" w:type="dxa"/>
          </w:tcPr>
          <w:p w14:paraId="4103C6D0" w14:textId="77777777" w:rsidR="00D874F7" w:rsidRPr="004D1051" w:rsidRDefault="004224E9">
            <w:pPr>
              <w:rPr>
                <w:rFonts w:asciiTheme="majorBidi" w:hAnsiTheme="majorBidi" w:cstheme="majorBidi"/>
              </w:rPr>
            </w:pPr>
            <w:r w:rsidRPr="004D1051">
              <w:rPr>
                <w:rFonts w:asciiTheme="majorBidi" w:hAnsiTheme="majorBidi" w:cstheme="majorBidi"/>
              </w:rPr>
              <w:t xml:space="preserve">Можливість продовження надання послуг до липня 2028 року включно за </w:t>
            </w:r>
            <w:r w:rsidRPr="004D1051">
              <w:rPr>
                <w:rFonts w:asciiTheme="majorBidi" w:hAnsiTheme="majorBidi" w:cstheme="majorBidi"/>
              </w:rPr>
              <w:lastRenderedPageBreak/>
              <w:t>результатами позитивної оцінки пробного періоду</w:t>
            </w:r>
          </w:p>
        </w:tc>
        <w:tc>
          <w:tcPr>
            <w:tcW w:w="4530" w:type="dxa"/>
          </w:tcPr>
          <w:p w14:paraId="48EEF02E" w14:textId="77777777" w:rsidR="00D874F7" w:rsidRPr="004D1051" w:rsidRDefault="004224E9">
            <w:pPr>
              <w:rPr>
                <w:rFonts w:asciiTheme="majorBidi" w:hAnsiTheme="majorBidi" w:cstheme="majorBidi"/>
              </w:rPr>
            </w:pPr>
            <w:r w:rsidRPr="004D1051">
              <w:rPr>
                <w:rFonts w:asciiTheme="majorBidi" w:hAnsiTheme="majorBidi" w:cstheme="majorBidi"/>
              </w:rPr>
              <w:lastRenderedPageBreak/>
              <w:t>Так / Ні</w:t>
            </w:r>
          </w:p>
        </w:tc>
      </w:tr>
      <w:tr w:rsidR="00D874F7" w:rsidRPr="004D1051" w14:paraId="5513FBE4" w14:textId="77777777">
        <w:trPr>
          <w:trHeight w:val="240"/>
        </w:trPr>
        <w:tc>
          <w:tcPr>
            <w:tcW w:w="10008" w:type="dxa"/>
            <w:gridSpan w:val="3"/>
          </w:tcPr>
          <w:p w14:paraId="1A29EA73" w14:textId="77777777" w:rsidR="00D874F7" w:rsidRPr="004D1051" w:rsidRDefault="004224E9">
            <w:pPr>
              <w:rPr>
                <w:rFonts w:asciiTheme="majorBidi" w:hAnsiTheme="majorBidi" w:cstheme="majorBidi"/>
              </w:rPr>
            </w:pPr>
            <w:r w:rsidRPr="004D1051">
              <w:rPr>
                <w:rFonts w:asciiTheme="majorBidi" w:hAnsiTheme="majorBidi" w:cstheme="majorBidi"/>
                <w:b/>
                <w:bCs/>
              </w:rPr>
              <w:t>6</w:t>
            </w:r>
            <w:r w:rsidRPr="004D1051">
              <w:rPr>
                <w:rFonts w:asciiTheme="majorBidi" w:hAnsiTheme="majorBidi" w:cstheme="majorBidi"/>
              </w:rPr>
              <w:t xml:space="preserve"> </w:t>
            </w:r>
            <w:r w:rsidRPr="004D1051">
              <w:rPr>
                <w:rFonts w:asciiTheme="majorBidi" w:hAnsiTheme="majorBidi" w:cstheme="majorBidi"/>
                <w:b/>
                <w:bCs/>
              </w:rPr>
              <w:t>Вартість послуг</w:t>
            </w:r>
          </w:p>
        </w:tc>
      </w:tr>
      <w:tr w:rsidR="00D874F7" w:rsidRPr="004D1051" w14:paraId="2987C209" w14:textId="77777777">
        <w:tc>
          <w:tcPr>
            <w:tcW w:w="918" w:type="dxa"/>
          </w:tcPr>
          <w:p w14:paraId="7AB349EB" w14:textId="77777777" w:rsidR="00D874F7" w:rsidRPr="004D1051" w:rsidRDefault="004224E9">
            <w:pPr>
              <w:rPr>
                <w:rFonts w:asciiTheme="majorBidi" w:hAnsiTheme="majorBidi" w:cstheme="majorBidi"/>
              </w:rPr>
            </w:pPr>
            <w:r w:rsidRPr="004D1051">
              <w:rPr>
                <w:rFonts w:asciiTheme="majorBidi" w:hAnsiTheme="majorBidi" w:cstheme="majorBidi"/>
              </w:rPr>
              <w:t>6.1</w:t>
            </w:r>
          </w:p>
        </w:tc>
        <w:tc>
          <w:tcPr>
            <w:tcW w:w="4560" w:type="dxa"/>
          </w:tcPr>
          <w:p w14:paraId="4B27B262" w14:textId="77777777" w:rsidR="00D874F7" w:rsidRPr="004D1051" w:rsidRDefault="004224E9">
            <w:pPr>
              <w:rPr>
                <w:rFonts w:asciiTheme="majorBidi" w:hAnsiTheme="majorBidi" w:cstheme="majorBidi"/>
              </w:rPr>
            </w:pPr>
            <w:r w:rsidRPr="004D1051">
              <w:rPr>
                <w:rFonts w:asciiTheme="majorBidi" w:hAnsiTheme="majorBidi" w:cstheme="majorBidi"/>
              </w:rPr>
              <w:t>Єдина фіксована кінцева вартість однієї індивідуальної консультації психолога/психотерапевта тривалістю 50–60 хвилин, грн</w:t>
            </w:r>
          </w:p>
        </w:tc>
        <w:tc>
          <w:tcPr>
            <w:tcW w:w="4530" w:type="dxa"/>
          </w:tcPr>
          <w:p w14:paraId="4CF336BD" w14:textId="77777777" w:rsidR="00D874F7" w:rsidRPr="004D1051" w:rsidRDefault="00D874F7">
            <w:pPr>
              <w:rPr>
                <w:rFonts w:asciiTheme="majorBidi" w:hAnsiTheme="majorBidi" w:cstheme="majorBidi"/>
              </w:rPr>
            </w:pPr>
          </w:p>
        </w:tc>
      </w:tr>
      <w:tr w:rsidR="00D874F7" w:rsidRPr="004D1051" w14:paraId="4DAB1080" w14:textId="77777777">
        <w:tc>
          <w:tcPr>
            <w:tcW w:w="918" w:type="dxa"/>
          </w:tcPr>
          <w:p w14:paraId="582B90C9" w14:textId="77777777" w:rsidR="00D874F7" w:rsidRPr="004D1051" w:rsidRDefault="004224E9">
            <w:pPr>
              <w:rPr>
                <w:rFonts w:asciiTheme="majorBidi" w:hAnsiTheme="majorBidi" w:cstheme="majorBidi"/>
              </w:rPr>
            </w:pPr>
            <w:r w:rsidRPr="004D1051">
              <w:rPr>
                <w:rFonts w:asciiTheme="majorBidi" w:hAnsiTheme="majorBidi" w:cstheme="majorBidi"/>
              </w:rPr>
              <w:t>6.2</w:t>
            </w:r>
          </w:p>
        </w:tc>
        <w:tc>
          <w:tcPr>
            <w:tcW w:w="4560" w:type="dxa"/>
          </w:tcPr>
          <w:p w14:paraId="1A5E4DBB" w14:textId="77777777" w:rsidR="00D874F7" w:rsidRPr="004D1051" w:rsidRDefault="004224E9">
            <w:pPr>
              <w:rPr>
                <w:rFonts w:asciiTheme="majorBidi" w:hAnsiTheme="majorBidi" w:cstheme="majorBidi"/>
              </w:rPr>
            </w:pPr>
            <w:r w:rsidRPr="004D1051">
              <w:rPr>
                <w:rFonts w:asciiTheme="majorBidi" w:hAnsiTheme="majorBidi" w:cstheme="majorBidi"/>
              </w:rPr>
              <w:t>Підтвердження, що вартість консультації є однаковою незалежно від категорії/кваліфікації фахівця</w:t>
            </w:r>
          </w:p>
        </w:tc>
        <w:tc>
          <w:tcPr>
            <w:tcW w:w="4530" w:type="dxa"/>
          </w:tcPr>
          <w:p w14:paraId="2ED8C930"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44CBAFD8" w14:textId="77777777">
        <w:tc>
          <w:tcPr>
            <w:tcW w:w="918" w:type="dxa"/>
          </w:tcPr>
          <w:p w14:paraId="36A4E514" w14:textId="77777777" w:rsidR="00D874F7" w:rsidRPr="004D1051" w:rsidRDefault="004224E9">
            <w:pPr>
              <w:rPr>
                <w:rFonts w:asciiTheme="majorBidi" w:hAnsiTheme="majorBidi" w:cstheme="majorBidi"/>
              </w:rPr>
            </w:pPr>
            <w:r w:rsidRPr="004D1051">
              <w:rPr>
                <w:rFonts w:asciiTheme="majorBidi" w:hAnsiTheme="majorBidi" w:cstheme="majorBidi"/>
              </w:rPr>
              <w:t>6.3</w:t>
            </w:r>
          </w:p>
        </w:tc>
        <w:tc>
          <w:tcPr>
            <w:tcW w:w="4560" w:type="dxa"/>
          </w:tcPr>
          <w:p w14:paraId="6EF4FD4A" w14:textId="77777777" w:rsidR="00D874F7" w:rsidRPr="004D1051" w:rsidRDefault="004224E9">
            <w:pPr>
              <w:rPr>
                <w:rFonts w:asciiTheme="majorBidi" w:hAnsiTheme="majorBidi" w:cstheme="majorBidi"/>
              </w:rPr>
            </w:pPr>
            <w:r w:rsidRPr="004D1051">
              <w:rPr>
                <w:rFonts w:asciiTheme="majorBidi" w:hAnsiTheme="majorBidi" w:cstheme="majorBidi"/>
              </w:rPr>
              <w:t>Абонентська плата/плата за доступ до платформи — має бути включена у вартість за п. 6.1 та окремо не нараховується</w:t>
            </w:r>
          </w:p>
        </w:tc>
        <w:tc>
          <w:tcPr>
            <w:tcW w:w="4530" w:type="dxa"/>
          </w:tcPr>
          <w:p w14:paraId="47A5F598" w14:textId="77777777" w:rsidR="00D874F7" w:rsidRPr="004D1051" w:rsidRDefault="004224E9">
            <w:pPr>
              <w:rPr>
                <w:rFonts w:asciiTheme="majorBidi" w:hAnsiTheme="majorBidi" w:cstheme="majorBidi"/>
              </w:rPr>
            </w:pPr>
            <w:r w:rsidRPr="004D1051">
              <w:rPr>
                <w:rFonts w:asciiTheme="majorBidi" w:hAnsiTheme="majorBidi" w:cstheme="majorBidi"/>
              </w:rPr>
              <w:t>Підтвердити</w:t>
            </w:r>
          </w:p>
        </w:tc>
      </w:tr>
      <w:tr w:rsidR="00D874F7" w:rsidRPr="004D1051" w14:paraId="2DC271D7" w14:textId="77777777">
        <w:tc>
          <w:tcPr>
            <w:tcW w:w="918" w:type="dxa"/>
          </w:tcPr>
          <w:p w14:paraId="5525D353" w14:textId="77777777" w:rsidR="00D874F7" w:rsidRPr="004D1051" w:rsidRDefault="004224E9">
            <w:pPr>
              <w:rPr>
                <w:rFonts w:asciiTheme="majorBidi" w:hAnsiTheme="majorBidi" w:cstheme="majorBidi"/>
              </w:rPr>
            </w:pPr>
            <w:r w:rsidRPr="004D1051">
              <w:rPr>
                <w:rFonts w:asciiTheme="majorBidi" w:hAnsiTheme="majorBidi" w:cstheme="majorBidi"/>
              </w:rPr>
              <w:t>6.4</w:t>
            </w:r>
          </w:p>
        </w:tc>
        <w:tc>
          <w:tcPr>
            <w:tcW w:w="4560" w:type="dxa"/>
          </w:tcPr>
          <w:p w14:paraId="2728F989" w14:textId="77777777" w:rsidR="00D874F7" w:rsidRPr="004D1051" w:rsidRDefault="004224E9">
            <w:pPr>
              <w:rPr>
                <w:rFonts w:asciiTheme="majorBidi" w:hAnsiTheme="majorBidi" w:cstheme="majorBidi"/>
              </w:rPr>
            </w:pPr>
            <w:r w:rsidRPr="004D1051">
              <w:rPr>
                <w:rFonts w:asciiTheme="majorBidi" w:hAnsiTheme="majorBidi" w:cstheme="majorBidi"/>
              </w:rPr>
              <w:t>Інші обов’язкові платежі/комісії — мають бути включені у вартість за п. 6.1 та окремо не нараховуються</w:t>
            </w:r>
          </w:p>
        </w:tc>
        <w:tc>
          <w:tcPr>
            <w:tcW w:w="4530" w:type="dxa"/>
          </w:tcPr>
          <w:p w14:paraId="69F9C333" w14:textId="77777777" w:rsidR="00D874F7" w:rsidRPr="004D1051" w:rsidRDefault="004224E9">
            <w:pPr>
              <w:rPr>
                <w:rFonts w:asciiTheme="majorBidi" w:hAnsiTheme="majorBidi" w:cstheme="majorBidi"/>
              </w:rPr>
            </w:pPr>
            <w:r w:rsidRPr="004D1051">
              <w:rPr>
                <w:rFonts w:asciiTheme="majorBidi" w:hAnsiTheme="majorBidi" w:cstheme="majorBidi"/>
              </w:rPr>
              <w:t>Підтвердити</w:t>
            </w:r>
          </w:p>
        </w:tc>
      </w:tr>
      <w:tr w:rsidR="00D874F7" w:rsidRPr="004D1051" w14:paraId="2DD482A9" w14:textId="77777777">
        <w:tc>
          <w:tcPr>
            <w:tcW w:w="918" w:type="dxa"/>
          </w:tcPr>
          <w:p w14:paraId="179617AE" w14:textId="77777777" w:rsidR="00D874F7" w:rsidRPr="004D1051" w:rsidRDefault="004224E9">
            <w:pPr>
              <w:rPr>
                <w:rFonts w:asciiTheme="majorBidi" w:hAnsiTheme="majorBidi" w:cstheme="majorBidi"/>
              </w:rPr>
            </w:pPr>
            <w:r w:rsidRPr="004D1051">
              <w:rPr>
                <w:rFonts w:asciiTheme="majorBidi" w:hAnsiTheme="majorBidi" w:cstheme="majorBidi"/>
              </w:rPr>
              <w:t>6.5</w:t>
            </w:r>
          </w:p>
        </w:tc>
        <w:tc>
          <w:tcPr>
            <w:tcW w:w="4560" w:type="dxa"/>
          </w:tcPr>
          <w:p w14:paraId="74172821" w14:textId="77777777" w:rsidR="00D874F7" w:rsidRPr="004D1051" w:rsidRDefault="004224E9">
            <w:pPr>
              <w:rPr>
                <w:rFonts w:asciiTheme="majorBidi" w:hAnsiTheme="majorBidi" w:cstheme="majorBidi"/>
              </w:rPr>
            </w:pPr>
            <w:r w:rsidRPr="004D1051">
              <w:rPr>
                <w:rFonts w:asciiTheme="majorBidi" w:hAnsiTheme="majorBidi" w:cstheme="majorBidi"/>
              </w:rPr>
              <w:t xml:space="preserve">Вартість консультації лікаря-психіатра, якщо пропонується (не включається до оцінюваної ціни </w:t>
            </w:r>
            <w:proofErr w:type="spellStart"/>
            <w:r w:rsidRPr="004D1051">
              <w:rPr>
                <w:rFonts w:asciiTheme="majorBidi" w:hAnsiTheme="majorBidi" w:cstheme="majorBidi"/>
              </w:rPr>
              <w:t>ЛОТу</w:t>
            </w:r>
            <w:proofErr w:type="spellEnd"/>
            <w:r w:rsidRPr="004D1051">
              <w:rPr>
                <w:rFonts w:asciiTheme="majorBidi" w:hAnsiTheme="majorBidi" w:cstheme="majorBidi"/>
              </w:rPr>
              <w:t xml:space="preserve"> 1)</w:t>
            </w:r>
          </w:p>
        </w:tc>
        <w:tc>
          <w:tcPr>
            <w:tcW w:w="4530" w:type="dxa"/>
          </w:tcPr>
          <w:p w14:paraId="376B637D" w14:textId="77777777" w:rsidR="00D874F7" w:rsidRPr="004D1051" w:rsidRDefault="00D874F7">
            <w:pPr>
              <w:rPr>
                <w:rFonts w:asciiTheme="majorBidi" w:hAnsiTheme="majorBidi" w:cstheme="majorBidi"/>
              </w:rPr>
            </w:pPr>
          </w:p>
        </w:tc>
      </w:tr>
      <w:tr w:rsidR="00D874F7" w:rsidRPr="004D1051" w14:paraId="66DCDFB7" w14:textId="77777777">
        <w:tc>
          <w:tcPr>
            <w:tcW w:w="918" w:type="dxa"/>
          </w:tcPr>
          <w:p w14:paraId="4CA5557A" w14:textId="77777777" w:rsidR="00D874F7" w:rsidRPr="004D1051" w:rsidRDefault="004224E9">
            <w:pPr>
              <w:rPr>
                <w:rFonts w:asciiTheme="majorBidi" w:hAnsiTheme="majorBidi" w:cstheme="majorBidi"/>
              </w:rPr>
            </w:pPr>
            <w:r w:rsidRPr="004D1051">
              <w:rPr>
                <w:rFonts w:asciiTheme="majorBidi" w:hAnsiTheme="majorBidi" w:cstheme="majorBidi"/>
              </w:rPr>
              <w:t>6.6</w:t>
            </w:r>
          </w:p>
        </w:tc>
        <w:tc>
          <w:tcPr>
            <w:tcW w:w="4560" w:type="dxa"/>
          </w:tcPr>
          <w:p w14:paraId="7DCCF91E" w14:textId="77777777" w:rsidR="00D874F7" w:rsidRPr="004D1051" w:rsidRDefault="004224E9">
            <w:pPr>
              <w:rPr>
                <w:rFonts w:asciiTheme="majorBidi" w:hAnsiTheme="majorBidi" w:cstheme="majorBidi"/>
              </w:rPr>
            </w:pPr>
            <w:r w:rsidRPr="004D1051">
              <w:rPr>
                <w:rFonts w:asciiTheme="majorBidi" w:hAnsiTheme="majorBidi" w:cstheme="majorBidi"/>
              </w:rPr>
              <w:t xml:space="preserve">Оцінювана ціна </w:t>
            </w:r>
            <w:proofErr w:type="spellStart"/>
            <w:r w:rsidRPr="004D1051">
              <w:rPr>
                <w:rFonts w:asciiTheme="majorBidi" w:hAnsiTheme="majorBidi" w:cstheme="majorBidi"/>
              </w:rPr>
              <w:t>ЛОТу</w:t>
            </w:r>
            <w:proofErr w:type="spellEnd"/>
            <w:r w:rsidRPr="004D1051">
              <w:rPr>
                <w:rFonts w:asciiTheme="majorBidi" w:hAnsiTheme="majorBidi" w:cstheme="majorBidi"/>
              </w:rPr>
              <w:t xml:space="preserve"> 1 — кінцева вартість однієї консультації за п. 6.1, включно з усіма обов’язковими </w:t>
            </w:r>
            <w:proofErr w:type="spellStart"/>
            <w:r w:rsidRPr="004D1051">
              <w:rPr>
                <w:rFonts w:asciiTheme="majorBidi" w:hAnsiTheme="majorBidi" w:cstheme="majorBidi"/>
              </w:rPr>
              <w:t>платежами</w:t>
            </w:r>
            <w:proofErr w:type="spellEnd"/>
          </w:p>
        </w:tc>
        <w:tc>
          <w:tcPr>
            <w:tcW w:w="4530" w:type="dxa"/>
          </w:tcPr>
          <w:p w14:paraId="3B7DDEE6" w14:textId="77777777" w:rsidR="00D874F7" w:rsidRPr="004D1051" w:rsidRDefault="004224E9">
            <w:pPr>
              <w:rPr>
                <w:rFonts w:asciiTheme="majorBidi" w:hAnsiTheme="majorBidi" w:cstheme="majorBidi"/>
              </w:rPr>
            </w:pPr>
            <w:r w:rsidRPr="004D1051">
              <w:rPr>
                <w:rFonts w:asciiTheme="majorBidi" w:hAnsiTheme="majorBidi" w:cstheme="majorBidi"/>
              </w:rPr>
              <w:t>грн</w:t>
            </w:r>
          </w:p>
        </w:tc>
      </w:tr>
      <w:tr w:rsidR="00D874F7" w:rsidRPr="004D1051" w14:paraId="6ADA128D" w14:textId="77777777">
        <w:tc>
          <w:tcPr>
            <w:tcW w:w="918" w:type="dxa"/>
          </w:tcPr>
          <w:p w14:paraId="427F583B" w14:textId="77777777" w:rsidR="00D874F7" w:rsidRPr="004D1051" w:rsidRDefault="004224E9">
            <w:pPr>
              <w:rPr>
                <w:rFonts w:asciiTheme="majorBidi" w:hAnsiTheme="majorBidi" w:cstheme="majorBidi"/>
              </w:rPr>
            </w:pPr>
            <w:r w:rsidRPr="004D1051">
              <w:rPr>
                <w:rFonts w:asciiTheme="majorBidi" w:hAnsiTheme="majorBidi" w:cstheme="majorBidi"/>
              </w:rPr>
              <w:t>6.7</w:t>
            </w:r>
          </w:p>
        </w:tc>
        <w:tc>
          <w:tcPr>
            <w:tcW w:w="4560" w:type="dxa"/>
          </w:tcPr>
          <w:p w14:paraId="2A68A6BA" w14:textId="77777777" w:rsidR="00D874F7" w:rsidRPr="004D1051" w:rsidRDefault="004224E9">
            <w:pPr>
              <w:rPr>
                <w:rFonts w:asciiTheme="majorBidi" w:hAnsiTheme="majorBidi" w:cstheme="majorBidi"/>
              </w:rPr>
            </w:pPr>
            <w:r w:rsidRPr="004D1051">
              <w:rPr>
                <w:rFonts w:asciiTheme="majorBidi" w:hAnsiTheme="majorBidi" w:cstheme="majorBidi"/>
              </w:rPr>
              <w:t>Підтвердження фіксованості ціни до липня 2028 року включно</w:t>
            </w:r>
          </w:p>
        </w:tc>
        <w:tc>
          <w:tcPr>
            <w:tcW w:w="4530" w:type="dxa"/>
          </w:tcPr>
          <w:p w14:paraId="0BD0F881"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16BDBE9D" w14:textId="77777777">
        <w:tc>
          <w:tcPr>
            <w:tcW w:w="918" w:type="dxa"/>
          </w:tcPr>
          <w:p w14:paraId="4B069313" w14:textId="77777777" w:rsidR="00D874F7" w:rsidRPr="004D1051" w:rsidRDefault="004224E9">
            <w:pPr>
              <w:rPr>
                <w:rFonts w:asciiTheme="majorBidi" w:hAnsiTheme="majorBidi" w:cstheme="majorBidi"/>
              </w:rPr>
            </w:pPr>
            <w:r w:rsidRPr="004D1051">
              <w:rPr>
                <w:rFonts w:asciiTheme="majorBidi" w:hAnsiTheme="majorBidi" w:cstheme="majorBidi"/>
              </w:rPr>
              <w:t>6.8</w:t>
            </w:r>
          </w:p>
        </w:tc>
        <w:tc>
          <w:tcPr>
            <w:tcW w:w="4560" w:type="dxa"/>
          </w:tcPr>
          <w:p w14:paraId="56451073" w14:textId="77777777" w:rsidR="00D874F7" w:rsidRPr="004D1051" w:rsidRDefault="004224E9">
            <w:pPr>
              <w:rPr>
                <w:rFonts w:asciiTheme="majorBidi" w:hAnsiTheme="majorBidi" w:cstheme="majorBidi"/>
              </w:rPr>
            </w:pPr>
            <w:r w:rsidRPr="004D1051">
              <w:rPr>
                <w:rFonts w:asciiTheme="majorBidi" w:hAnsiTheme="majorBidi" w:cstheme="majorBidi"/>
              </w:rPr>
              <w:t>ПДВ</w:t>
            </w:r>
          </w:p>
        </w:tc>
        <w:tc>
          <w:tcPr>
            <w:tcW w:w="4530" w:type="dxa"/>
          </w:tcPr>
          <w:p w14:paraId="3294EFBC" w14:textId="77777777" w:rsidR="00D874F7" w:rsidRPr="004D1051" w:rsidRDefault="004224E9">
            <w:pPr>
              <w:rPr>
                <w:rFonts w:asciiTheme="majorBidi" w:hAnsiTheme="majorBidi" w:cstheme="majorBidi"/>
              </w:rPr>
            </w:pPr>
            <w:r w:rsidRPr="004D1051">
              <w:rPr>
                <w:rFonts w:asciiTheme="majorBidi" w:hAnsiTheme="majorBidi" w:cstheme="majorBidi"/>
              </w:rPr>
              <w:t>з ПДВ / без ПДВ</w:t>
            </w:r>
          </w:p>
        </w:tc>
      </w:tr>
      <w:tr w:rsidR="00D874F7" w:rsidRPr="004D1051" w14:paraId="0CF17310" w14:textId="77777777">
        <w:trPr>
          <w:trHeight w:val="240"/>
        </w:trPr>
        <w:tc>
          <w:tcPr>
            <w:tcW w:w="10008" w:type="dxa"/>
            <w:gridSpan w:val="3"/>
          </w:tcPr>
          <w:p w14:paraId="0846532C" w14:textId="77777777" w:rsidR="00D874F7" w:rsidRPr="004D1051" w:rsidRDefault="004224E9">
            <w:pPr>
              <w:rPr>
                <w:rFonts w:asciiTheme="majorBidi" w:hAnsiTheme="majorBidi" w:cstheme="majorBidi"/>
              </w:rPr>
            </w:pPr>
            <w:r w:rsidRPr="004D1051">
              <w:rPr>
                <w:rFonts w:asciiTheme="majorBidi" w:hAnsiTheme="majorBidi" w:cstheme="majorBidi"/>
                <w:b/>
                <w:bCs/>
              </w:rPr>
              <w:t>7</w:t>
            </w:r>
            <w:r w:rsidRPr="004D1051">
              <w:rPr>
                <w:rFonts w:asciiTheme="majorBidi" w:hAnsiTheme="majorBidi" w:cstheme="majorBidi"/>
              </w:rPr>
              <w:t xml:space="preserve"> </w:t>
            </w:r>
            <w:r w:rsidRPr="004D1051">
              <w:rPr>
                <w:rFonts w:asciiTheme="majorBidi" w:hAnsiTheme="majorBidi" w:cstheme="majorBidi"/>
                <w:b/>
                <w:bCs/>
              </w:rPr>
              <w:t>Документообіг та розрахунки</w:t>
            </w:r>
          </w:p>
        </w:tc>
      </w:tr>
      <w:tr w:rsidR="00D874F7" w:rsidRPr="004D1051" w14:paraId="2546F5FD" w14:textId="77777777">
        <w:tc>
          <w:tcPr>
            <w:tcW w:w="918" w:type="dxa"/>
          </w:tcPr>
          <w:p w14:paraId="25D7E982" w14:textId="77777777" w:rsidR="00D874F7" w:rsidRPr="004D1051" w:rsidRDefault="004224E9">
            <w:pPr>
              <w:rPr>
                <w:rFonts w:asciiTheme="majorBidi" w:hAnsiTheme="majorBidi" w:cstheme="majorBidi"/>
              </w:rPr>
            </w:pPr>
            <w:r w:rsidRPr="004D1051">
              <w:rPr>
                <w:rFonts w:asciiTheme="majorBidi" w:hAnsiTheme="majorBidi" w:cstheme="majorBidi"/>
              </w:rPr>
              <w:t>7.1</w:t>
            </w:r>
          </w:p>
        </w:tc>
        <w:tc>
          <w:tcPr>
            <w:tcW w:w="4560" w:type="dxa"/>
          </w:tcPr>
          <w:p w14:paraId="6725D8A5" w14:textId="77777777" w:rsidR="00D874F7" w:rsidRPr="004D1051" w:rsidRDefault="004224E9">
            <w:pPr>
              <w:rPr>
                <w:rFonts w:asciiTheme="majorBidi" w:hAnsiTheme="majorBidi" w:cstheme="majorBidi"/>
              </w:rPr>
            </w:pPr>
            <w:r w:rsidRPr="004D1051">
              <w:rPr>
                <w:rFonts w:asciiTheme="majorBidi" w:hAnsiTheme="majorBidi" w:cstheme="majorBidi"/>
              </w:rPr>
              <w:t xml:space="preserve">Підтвердження 100% </w:t>
            </w:r>
            <w:proofErr w:type="spellStart"/>
            <w:r w:rsidRPr="004D1051">
              <w:rPr>
                <w:rFonts w:asciiTheme="majorBidi" w:hAnsiTheme="majorBidi" w:cstheme="majorBidi"/>
              </w:rPr>
              <w:t>постоплати</w:t>
            </w:r>
            <w:proofErr w:type="spellEnd"/>
            <w:r w:rsidRPr="004D1051">
              <w:rPr>
                <w:rFonts w:asciiTheme="majorBidi" w:hAnsiTheme="majorBidi" w:cstheme="majorBidi"/>
              </w:rPr>
              <w:t xml:space="preserve"> протягом 10 банківських днів після підписання </w:t>
            </w:r>
            <w:proofErr w:type="spellStart"/>
            <w:r w:rsidRPr="004D1051">
              <w:rPr>
                <w:rFonts w:asciiTheme="majorBidi" w:hAnsiTheme="majorBidi" w:cstheme="majorBidi"/>
              </w:rPr>
              <w:t>акта</w:t>
            </w:r>
            <w:proofErr w:type="spellEnd"/>
            <w:r w:rsidRPr="004D1051">
              <w:rPr>
                <w:rFonts w:asciiTheme="majorBidi" w:hAnsiTheme="majorBidi" w:cstheme="majorBidi"/>
              </w:rPr>
              <w:t>/належного первинного документа та отримання рахунку</w:t>
            </w:r>
          </w:p>
        </w:tc>
        <w:tc>
          <w:tcPr>
            <w:tcW w:w="4530" w:type="dxa"/>
          </w:tcPr>
          <w:p w14:paraId="31F52987"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22647F05" w14:textId="77777777">
        <w:tc>
          <w:tcPr>
            <w:tcW w:w="918" w:type="dxa"/>
          </w:tcPr>
          <w:p w14:paraId="2E57AB80" w14:textId="77777777" w:rsidR="00D874F7" w:rsidRPr="004D1051" w:rsidRDefault="004224E9">
            <w:pPr>
              <w:rPr>
                <w:rFonts w:asciiTheme="majorBidi" w:hAnsiTheme="majorBidi" w:cstheme="majorBidi"/>
              </w:rPr>
            </w:pPr>
            <w:r w:rsidRPr="004D1051">
              <w:rPr>
                <w:rFonts w:asciiTheme="majorBidi" w:hAnsiTheme="majorBidi" w:cstheme="majorBidi"/>
              </w:rPr>
              <w:t>7.2</w:t>
            </w:r>
          </w:p>
        </w:tc>
        <w:tc>
          <w:tcPr>
            <w:tcW w:w="4560" w:type="dxa"/>
          </w:tcPr>
          <w:p w14:paraId="745B1700"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електронного документообігу</w:t>
            </w:r>
          </w:p>
        </w:tc>
        <w:tc>
          <w:tcPr>
            <w:tcW w:w="4530" w:type="dxa"/>
          </w:tcPr>
          <w:p w14:paraId="658E6278"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0D37EE13" w14:textId="77777777">
        <w:tc>
          <w:tcPr>
            <w:tcW w:w="918" w:type="dxa"/>
          </w:tcPr>
          <w:p w14:paraId="0469AC1A" w14:textId="77777777" w:rsidR="00D874F7" w:rsidRPr="004D1051" w:rsidRDefault="004224E9">
            <w:pPr>
              <w:rPr>
                <w:rFonts w:asciiTheme="majorBidi" w:hAnsiTheme="majorBidi" w:cstheme="majorBidi"/>
              </w:rPr>
            </w:pPr>
            <w:r w:rsidRPr="004D1051">
              <w:rPr>
                <w:rFonts w:asciiTheme="majorBidi" w:hAnsiTheme="majorBidi" w:cstheme="majorBidi"/>
              </w:rPr>
              <w:t>7.3</w:t>
            </w:r>
          </w:p>
        </w:tc>
        <w:tc>
          <w:tcPr>
            <w:tcW w:w="4560" w:type="dxa"/>
          </w:tcPr>
          <w:p w14:paraId="64FC0748" w14:textId="77777777" w:rsidR="00D874F7" w:rsidRPr="004D1051" w:rsidRDefault="004224E9">
            <w:pPr>
              <w:rPr>
                <w:rFonts w:asciiTheme="majorBidi" w:hAnsiTheme="majorBidi" w:cstheme="majorBidi"/>
              </w:rPr>
            </w:pPr>
            <w:r w:rsidRPr="004D1051">
              <w:rPr>
                <w:rFonts w:asciiTheme="majorBidi" w:hAnsiTheme="majorBidi" w:cstheme="majorBidi"/>
              </w:rPr>
              <w:t>Сервіс електронного документообігу</w:t>
            </w:r>
          </w:p>
        </w:tc>
        <w:tc>
          <w:tcPr>
            <w:tcW w:w="4530" w:type="dxa"/>
          </w:tcPr>
          <w:p w14:paraId="33B04AF2" w14:textId="77777777" w:rsidR="00D874F7" w:rsidRPr="004D1051" w:rsidRDefault="00D874F7">
            <w:pPr>
              <w:rPr>
                <w:rFonts w:asciiTheme="majorBidi" w:hAnsiTheme="majorBidi" w:cstheme="majorBidi"/>
              </w:rPr>
            </w:pPr>
          </w:p>
        </w:tc>
      </w:tr>
      <w:tr w:rsidR="00D874F7" w:rsidRPr="004D1051" w14:paraId="474C372E" w14:textId="77777777">
        <w:tc>
          <w:tcPr>
            <w:tcW w:w="918" w:type="dxa"/>
          </w:tcPr>
          <w:p w14:paraId="35B4FF4F" w14:textId="77777777" w:rsidR="00D874F7" w:rsidRPr="004D1051" w:rsidRDefault="004224E9">
            <w:pPr>
              <w:rPr>
                <w:rFonts w:asciiTheme="majorBidi" w:hAnsiTheme="majorBidi" w:cstheme="majorBidi"/>
              </w:rPr>
            </w:pPr>
            <w:r w:rsidRPr="004D1051">
              <w:rPr>
                <w:rFonts w:asciiTheme="majorBidi" w:hAnsiTheme="majorBidi" w:cstheme="majorBidi"/>
              </w:rPr>
              <w:t>8</w:t>
            </w:r>
          </w:p>
        </w:tc>
        <w:tc>
          <w:tcPr>
            <w:tcW w:w="4560" w:type="dxa"/>
          </w:tcPr>
          <w:p w14:paraId="7BB33A36" w14:textId="77777777" w:rsidR="00D874F7" w:rsidRPr="004D1051" w:rsidRDefault="004224E9">
            <w:pPr>
              <w:rPr>
                <w:rFonts w:asciiTheme="majorBidi" w:hAnsiTheme="majorBidi" w:cstheme="majorBidi"/>
              </w:rPr>
            </w:pPr>
            <w:r w:rsidRPr="004D1051">
              <w:rPr>
                <w:rFonts w:asciiTheme="majorBidi" w:hAnsiTheme="majorBidi" w:cstheme="majorBidi"/>
              </w:rPr>
              <w:t>Додаткова інформація/переваги пропозиції</w:t>
            </w:r>
          </w:p>
        </w:tc>
        <w:tc>
          <w:tcPr>
            <w:tcW w:w="4530" w:type="dxa"/>
          </w:tcPr>
          <w:p w14:paraId="25CD1285" w14:textId="77777777" w:rsidR="00D874F7" w:rsidRPr="004D1051" w:rsidRDefault="00D874F7">
            <w:pPr>
              <w:rPr>
                <w:rFonts w:asciiTheme="majorBidi" w:hAnsiTheme="majorBidi" w:cstheme="majorBidi"/>
              </w:rPr>
            </w:pPr>
          </w:p>
        </w:tc>
      </w:tr>
    </w:tbl>
    <w:p w14:paraId="51EDC8C2" w14:textId="77777777" w:rsidR="00D874F7" w:rsidRPr="004D1051" w:rsidRDefault="00D874F7">
      <w:pPr>
        <w:rPr>
          <w:rFonts w:asciiTheme="majorBidi" w:hAnsiTheme="majorBidi" w:cstheme="majorBidi"/>
        </w:rPr>
      </w:pPr>
    </w:p>
    <w:p w14:paraId="2A3BADA5" w14:textId="77777777" w:rsidR="00D874F7" w:rsidRPr="004D1051" w:rsidRDefault="00D874F7">
      <w:pPr>
        <w:spacing w:line="276" w:lineRule="auto"/>
        <w:jc w:val="both"/>
        <w:rPr>
          <w:rFonts w:asciiTheme="majorBidi" w:hAnsiTheme="majorBidi" w:cstheme="majorBidi"/>
          <w:b/>
          <w:bCs/>
        </w:rPr>
      </w:pPr>
    </w:p>
    <w:p w14:paraId="4E814D63"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Дата: ________________ 202__ р.</w:t>
      </w:r>
    </w:p>
    <w:p w14:paraId="51829C84"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 xml:space="preserve"> </w:t>
      </w:r>
    </w:p>
    <w:p w14:paraId="1ABB4DB8"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 xml:space="preserve"> </w:t>
      </w:r>
    </w:p>
    <w:p w14:paraId="1EA1568D" w14:textId="77777777" w:rsidR="00D874F7" w:rsidRPr="004D1051" w:rsidRDefault="004224E9">
      <w:pPr>
        <w:spacing w:line="276" w:lineRule="auto"/>
        <w:jc w:val="both"/>
        <w:rPr>
          <w:rFonts w:asciiTheme="majorBidi" w:hAnsiTheme="majorBidi" w:cstheme="majorBidi"/>
          <w:u w:val="single"/>
        </w:rPr>
      </w:pPr>
      <w:r w:rsidRPr="004D1051">
        <w:rPr>
          <w:rFonts w:asciiTheme="majorBidi" w:hAnsiTheme="majorBidi" w:cstheme="majorBidi"/>
          <w:u w:val="single"/>
        </w:rPr>
        <w:t xml:space="preserve">                                                           </w:t>
      </w:r>
      <w:r w:rsidRPr="004D1051">
        <w:rPr>
          <w:rFonts w:asciiTheme="majorBidi" w:hAnsiTheme="majorBidi" w:cstheme="majorBidi"/>
        </w:rPr>
        <w:t xml:space="preserve">        </w:t>
      </w:r>
      <w:r w:rsidRPr="004D1051">
        <w:rPr>
          <w:rFonts w:asciiTheme="majorBidi" w:hAnsiTheme="majorBidi" w:cstheme="majorBidi"/>
        </w:rPr>
        <w:tab/>
      </w:r>
      <w:r w:rsidRPr="004D1051">
        <w:rPr>
          <w:rFonts w:asciiTheme="majorBidi" w:hAnsiTheme="majorBidi" w:cstheme="majorBidi"/>
          <w:u w:val="single"/>
        </w:rPr>
        <w:t xml:space="preserve">                                             </w:t>
      </w:r>
      <w:r w:rsidRPr="004D1051">
        <w:rPr>
          <w:rFonts w:asciiTheme="majorBidi" w:hAnsiTheme="majorBidi" w:cstheme="majorBidi"/>
          <w:u w:val="single"/>
        </w:rPr>
        <w:tab/>
      </w:r>
    </w:p>
    <w:p w14:paraId="2E82165F" w14:textId="77777777" w:rsidR="00D874F7" w:rsidRPr="004D1051" w:rsidRDefault="004224E9">
      <w:pPr>
        <w:spacing w:line="276" w:lineRule="auto"/>
        <w:jc w:val="both"/>
        <w:rPr>
          <w:rFonts w:asciiTheme="majorBidi" w:hAnsiTheme="majorBidi" w:cstheme="majorBidi"/>
          <w:i/>
          <w:iCs/>
        </w:rPr>
      </w:pPr>
      <w:r w:rsidRPr="004D1051">
        <w:rPr>
          <w:rFonts w:asciiTheme="majorBidi" w:hAnsiTheme="majorBidi" w:cstheme="majorBidi"/>
          <w:i/>
          <w:iCs/>
        </w:rPr>
        <w:t>[підпис]                                                         [що виступає у якості]</w:t>
      </w:r>
    </w:p>
    <w:p w14:paraId="4FA1085D"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 xml:space="preserve"> </w:t>
      </w:r>
    </w:p>
    <w:p w14:paraId="6FCAA70F" w14:textId="77777777" w:rsidR="00D874F7" w:rsidRPr="004D1051" w:rsidRDefault="004224E9">
      <w:pPr>
        <w:spacing w:line="276" w:lineRule="auto"/>
        <w:jc w:val="both"/>
        <w:rPr>
          <w:rFonts w:asciiTheme="majorBidi" w:hAnsiTheme="majorBidi" w:cstheme="majorBidi"/>
          <w:u w:val="single"/>
        </w:rPr>
      </w:pPr>
      <w:r w:rsidRPr="004D1051">
        <w:rPr>
          <w:rFonts w:asciiTheme="majorBidi" w:hAnsiTheme="majorBidi" w:cstheme="majorBidi"/>
        </w:rPr>
        <w:t xml:space="preserve">Що має належні повноваження на підписання Заявки від імені та за дорученням </w:t>
      </w:r>
      <w:r w:rsidRPr="004D1051">
        <w:rPr>
          <w:rFonts w:asciiTheme="majorBidi" w:hAnsiTheme="majorBidi" w:cstheme="majorBidi"/>
          <w:u w:val="single"/>
        </w:rPr>
        <w:t xml:space="preserve">  </w:t>
      </w:r>
    </w:p>
    <w:p w14:paraId="4C77CB08" w14:textId="77777777" w:rsidR="00D874F7" w:rsidRPr="004D1051" w:rsidRDefault="00D874F7">
      <w:pPr>
        <w:spacing w:line="276" w:lineRule="auto"/>
        <w:jc w:val="both"/>
        <w:rPr>
          <w:rFonts w:asciiTheme="majorBidi" w:hAnsiTheme="majorBidi" w:cstheme="majorBidi"/>
          <w:u w:val="single"/>
        </w:rPr>
      </w:pPr>
    </w:p>
    <w:p w14:paraId="2AB4D0FE" w14:textId="77777777" w:rsidR="00D874F7" w:rsidRPr="004D1051" w:rsidRDefault="004224E9">
      <w:pPr>
        <w:spacing w:line="276" w:lineRule="auto"/>
        <w:jc w:val="both"/>
        <w:rPr>
          <w:rFonts w:asciiTheme="majorBidi" w:hAnsiTheme="majorBidi" w:cstheme="majorBidi"/>
          <w:b/>
          <w:bCs/>
        </w:rPr>
      </w:pPr>
      <w:r w:rsidRPr="004D1051">
        <w:rPr>
          <w:rFonts w:asciiTheme="majorBidi" w:hAnsiTheme="majorBidi" w:cstheme="majorBidi"/>
          <w:b/>
          <w:bCs/>
        </w:rPr>
        <w:t xml:space="preserve"> ЛОТ 2 Послуги з проведення </w:t>
      </w:r>
      <w:proofErr w:type="spellStart"/>
      <w:r w:rsidRPr="004D1051">
        <w:rPr>
          <w:rFonts w:asciiTheme="majorBidi" w:hAnsiTheme="majorBidi" w:cstheme="majorBidi"/>
          <w:b/>
          <w:bCs/>
        </w:rPr>
        <w:t>психопідтримувальних</w:t>
      </w:r>
      <w:proofErr w:type="spellEnd"/>
      <w:r w:rsidRPr="004D1051">
        <w:rPr>
          <w:rFonts w:asciiTheme="majorBidi" w:hAnsiTheme="majorBidi" w:cstheme="majorBidi"/>
          <w:b/>
          <w:bCs/>
        </w:rPr>
        <w:t xml:space="preserve"> заходів для співробітників та менеджерів Організації</w:t>
      </w:r>
    </w:p>
    <w:p w14:paraId="75C26701" w14:textId="77777777" w:rsidR="00D874F7" w:rsidRPr="004D1051" w:rsidRDefault="004224E9">
      <w:pPr>
        <w:jc w:val="both"/>
        <w:rPr>
          <w:rFonts w:asciiTheme="majorBidi" w:hAnsiTheme="majorBidi" w:cstheme="majorBidi"/>
        </w:rPr>
      </w:pPr>
      <w:r w:rsidRPr="004D1051">
        <w:rPr>
          <w:rFonts w:asciiTheme="majorBidi" w:hAnsiTheme="majorBidi" w:cstheme="majorBidi"/>
          <w:b/>
          <w:bCs/>
        </w:rPr>
        <w:t>Учасник має заповнити всі поля цієї форми.</w:t>
      </w:r>
      <w:r w:rsidRPr="004D1051">
        <w:rPr>
          <w:rFonts w:asciiTheme="majorBidi" w:hAnsiTheme="majorBidi" w:cstheme="majorBidi"/>
        </w:rPr>
        <w:t> У разі якщо певна послуга, можливість або опція не надається Учасником, у відповідному полі зазначається «Не надається» «Відсутня». </w:t>
      </w:r>
    </w:p>
    <w:p w14:paraId="3DF67D30" w14:textId="77777777" w:rsidR="00D874F7" w:rsidRPr="004D1051" w:rsidRDefault="004224E9">
      <w:pPr>
        <w:jc w:val="both"/>
        <w:rPr>
          <w:rFonts w:asciiTheme="majorBidi" w:hAnsiTheme="majorBidi" w:cstheme="majorBidi"/>
        </w:rPr>
      </w:pPr>
      <w:r w:rsidRPr="004D1051">
        <w:rPr>
          <w:rFonts w:asciiTheme="majorBidi" w:hAnsiTheme="majorBidi" w:cstheme="majorBidi"/>
        </w:rPr>
        <w:lastRenderedPageBreak/>
        <w:t>Посилання на вебсайт або презентаційні матеріали замість заповнення відповідного поля не вважається наданням запитуваної інформації, якщо інше прямо не передбачено формою.</w:t>
      </w:r>
    </w:p>
    <w:p w14:paraId="342D5C9A" w14:textId="77777777" w:rsidR="00D874F7" w:rsidRPr="004D1051" w:rsidRDefault="00D874F7">
      <w:pPr>
        <w:jc w:val="right"/>
        <w:rPr>
          <w:rFonts w:asciiTheme="majorBidi" w:hAnsiTheme="majorBidi" w:cstheme="majorBidi"/>
        </w:rPr>
      </w:pPr>
    </w:p>
    <w:p w14:paraId="4B464255" w14:textId="77777777" w:rsidR="00D874F7" w:rsidRPr="004D1051" w:rsidRDefault="004224E9">
      <w:pPr>
        <w:jc w:val="center"/>
        <w:rPr>
          <w:rFonts w:asciiTheme="majorBidi" w:hAnsiTheme="majorBidi" w:cstheme="majorBidi"/>
          <w:b/>
          <w:bCs/>
        </w:rPr>
      </w:pPr>
      <w:r w:rsidRPr="004D1051">
        <w:rPr>
          <w:rFonts w:asciiTheme="majorBidi" w:hAnsiTheme="majorBidi" w:cstheme="majorBidi"/>
          <w:b/>
          <w:bCs/>
        </w:rPr>
        <w:t xml:space="preserve">Додаткова таблиця до </w:t>
      </w:r>
      <w:proofErr w:type="spellStart"/>
      <w:r w:rsidRPr="004D1051">
        <w:rPr>
          <w:rFonts w:asciiTheme="majorBidi" w:hAnsiTheme="majorBidi" w:cstheme="majorBidi"/>
          <w:b/>
          <w:bCs/>
        </w:rPr>
        <w:t>ЛОТу</w:t>
      </w:r>
      <w:proofErr w:type="spellEnd"/>
      <w:r w:rsidRPr="004D1051">
        <w:rPr>
          <w:rFonts w:asciiTheme="majorBidi" w:hAnsiTheme="majorBidi" w:cstheme="majorBidi"/>
          <w:b/>
          <w:bCs/>
        </w:rPr>
        <w:t xml:space="preserve"> 2 (відомості про фахівців). Копії документів при поданні не потрібні. Замовник може запросити підтвердження у потенційного переможця</w:t>
      </w:r>
    </w:p>
    <w:tbl>
      <w:tblPr>
        <w:tblStyle w:val="afa"/>
        <w:tblW w:w="1032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5"/>
        <w:gridCol w:w="1602"/>
        <w:gridCol w:w="1601"/>
        <w:gridCol w:w="1603"/>
        <w:gridCol w:w="1600"/>
        <w:gridCol w:w="1600"/>
      </w:tblGrid>
      <w:tr w:rsidR="00D874F7" w:rsidRPr="004D1051" w14:paraId="0F0C752B" w14:textId="77777777">
        <w:trPr>
          <w:tblHeader/>
        </w:trPr>
        <w:tc>
          <w:tcPr>
            <w:tcW w:w="2315" w:type="dxa"/>
          </w:tcPr>
          <w:p w14:paraId="616B8E2B" w14:textId="77777777" w:rsidR="00D874F7" w:rsidRPr="004D1051" w:rsidRDefault="004224E9">
            <w:pPr>
              <w:keepLines/>
              <w:spacing w:after="20"/>
              <w:rPr>
                <w:rFonts w:asciiTheme="majorBidi" w:hAnsiTheme="majorBidi" w:cstheme="majorBidi"/>
              </w:rPr>
            </w:pPr>
            <w:r w:rsidRPr="004D1051">
              <w:rPr>
                <w:rFonts w:asciiTheme="majorBidi" w:hAnsiTheme="majorBidi" w:cstheme="majorBidi"/>
                <w:b/>
                <w:bCs/>
              </w:rPr>
              <w:t>Роль / ПІБ</w:t>
            </w:r>
          </w:p>
        </w:tc>
        <w:tc>
          <w:tcPr>
            <w:tcW w:w="1602" w:type="dxa"/>
          </w:tcPr>
          <w:p w14:paraId="7639F8E9" w14:textId="77777777" w:rsidR="00D874F7" w:rsidRPr="004D1051" w:rsidRDefault="004224E9">
            <w:pPr>
              <w:keepLines/>
              <w:spacing w:after="20"/>
              <w:rPr>
                <w:rFonts w:asciiTheme="majorBidi" w:hAnsiTheme="majorBidi" w:cstheme="majorBidi"/>
              </w:rPr>
            </w:pPr>
            <w:r w:rsidRPr="004D1051">
              <w:rPr>
                <w:rFonts w:asciiTheme="majorBidi" w:hAnsiTheme="majorBidi" w:cstheme="majorBidi"/>
                <w:b/>
                <w:bCs/>
              </w:rPr>
              <w:t>Освіта / кваліфікація</w:t>
            </w:r>
          </w:p>
        </w:tc>
        <w:tc>
          <w:tcPr>
            <w:tcW w:w="1601" w:type="dxa"/>
          </w:tcPr>
          <w:p w14:paraId="290EF510" w14:textId="77777777" w:rsidR="00D874F7" w:rsidRPr="004D1051" w:rsidRDefault="004224E9">
            <w:pPr>
              <w:keepLines/>
              <w:spacing w:after="20"/>
              <w:rPr>
                <w:rFonts w:asciiTheme="majorBidi" w:hAnsiTheme="majorBidi" w:cstheme="majorBidi"/>
              </w:rPr>
            </w:pPr>
            <w:r w:rsidRPr="004D1051">
              <w:rPr>
                <w:rFonts w:asciiTheme="majorBidi" w:hAnsiTheme="majorBidi" w:cstheme="majorBidi"/>
                <w:b/>
                <w:bCs/>
              </w:rPr>
              <w:t>Релевантна професійна підготовка</w:t>
            </w:r>
          </w:p>
        </w:tc>
        <w:tc>
          <w:tcPr>
            <w:tcW w:w="1603" w:type="dxa"/>
          </w:tcPr>
          <w:p w14:paraId="3DDC2860" w14:textId="77777777" w:rsidR="00D874F7" w:rsidRPr="004D1051" w:rsidRDefault="004224E9">
            <w:pPr>
              <w:keepLines/>
              <w:spacing w:after="20"/>
              <w:rPr>
                <w:rFonts w:asciiTheme="majorBidi" w:hAnsiTheme="majorBidi" w:cstheme="majorBidi"/>
              </w:rPr>
            </w:pPr>
            <w:r w:rsidRPr="004D1051">
              <w:rPr>
                <w:rFonts w:asciiTheme="majorBidi" w:hAnsiTheme="majorBidi" w:cstheme="majorBidi"/>
                <w:b/>
                <w:bCs/>
              </w:rPr>
              <w:t>Професійний досвід (років)</w:t>
            </w:r>
          </w:p>
        </w:tc>
        <w:tc>
          <w:tcPr>
            <w:tcW w:w="1600" w:type="dxa"/>
          </w:tcPr>
          <w:p w14:paraId="4205C23E" w14:textId="77777777" w:rsidR="00D874F7" w:rsidRPr="004D1051" w:rsidRDefault="004224E9">
            <w:pPr>
              <w:keepLines/>
              <w:spacing w:after="20"/>
              <w:rPr>
                <w:rFonts w:asciiTheme="majorBidi" w:hAnsiTheme="majorBidi" w:cstheme="majorBidi"/>
              </w:rPr>
            </w:pPr>
            <w:r w:rsidRPr="004D1051">
              <w:rPr>
                <w:rFonts w:asciiTheme="majorBidi" w:hAnsiTheme="majorBidi" w:cstheme="majorBidi"/>
                <w:b/>
                <w:bCs/>
              </w:rPr>
              <w:t>Групові заходи для дорослих (досвід)</w:t>
            </w:r>
          </w:p>
        </w:tc>
        <w:tc>
          <w:tcPr>
            <w:tcW w:w="1600" w:type="dxa"/>
          </w:tcPr>
          <w:p w14:paraId="71F9966B" w14:textId="77777777" w:rsidR="00D874F7" w:rsidRPr="004D1051" w:rsidRDefault="004224E9">
            <w:pPr>
              <w:keepLines/>
              <w:spacing w:after="20"/>
              <w:rPr>
                <w:rFonts w:asciiTheme="majorBidi" w:hAnsiTheme="majorBidi" w:cstheme="majorBidi"/>
              </w:rPr>
            </w:pPr>
            <w:r w:rsidRPr="004D1051">
              <w:rPr>
                <w:rFonts w:asciiTheme="majorBidi" w:hAnsiTheme="majorBidi" w:cstheme="majorBidi"/>
                <w:b/>
                <w:bCs/>
              </w:rPr>
              <w:t>Основні тематики</w:t>
            </w:r>
          </w:p>
        </w:tc>
      </w:tr>
      <w:tr w:rsidR="00D874F7" w:rsidRPr="004D1051" w14:paraId="01C83CF5" w14:textId="77777777">
        <w:tc>
          <w:tcPr>
            <w:tcW w:w="2315" w:type="dxa"/>
          </w:tcPr>
          <w:p w14:paraId="6BF7B47B" w14:textId="77777777" w:rsidR="00D874F7" w:rsidRPr="004D1051" w:rsidRDefault="004224E9">
            <w:pPr>
              <w:keepLines/>
              <w:spacing w:after="20"/>
              <w:rPr>
                <w:rFonts w:asciiTheme="majorBidi" w:hAnsiTheme="majorBidi" w:cstheme="majorBidi"/>
              </w:rPr>
            </w:pPr>
            <w:r w:rsidRPr="004D1051">
              <w:rPr>
                <w:rFonts w:asciiTheme="majorBidi" w:hAnsiTheme="majorBidi" w:cstheme="majorBidi"/>
              </w:rPr>
              <w:t>Основний:</w:t>
            </w:r>
          </w:p>
        </w:tc>
        <w:tc>
          <w:tcPr>
            <w:tcW w:w="1602" w:type="dxa"/>
          </w:tcPr>
          <w:p w14:paraId="18D3C5ED" w14:textId="77777777" w:rsidR="00D874F7" w:rsidRPr="004D1051" w:rsidRDefault="00D874F7">
            <w:pPr>
              <w:keepLines/>
              <w:spacing w:after="20"/>
              <w:rPr>
                <w:rFonts w:asciiTheme="majorBidi" w:hAnsiTheme="majorBidi" w:cstheme="majorBidi"/>
              </w:rPr>
            </w:pPr>
          </w:p>
        </w:tc>
        <w:tc>
          <w:tcPr>
            <w:tcW w:w="1601" w:type="dxa"/>
          </w:tcPr>
          <w:p w14:paraId="0F5CD6AA" w14:textId="77777777" w:rsidR="00D874F7" w:rsidRPr="004D1051" w:rsidRDefault="00D874F7">
            <w:pPr>
              <w:keepLines/>
              <w:spacing w:after="20"/>
              <w:rPr>
                <w:rFonts w:asciiTheme="majorBidi" w:hAnsiTheme="majorBidi" w:cstheme="majorBidi"/>
              </w:rPr>
            </w:pPr>
          </w:p>
        </w:tc>
        <w:tc>
          <w:tcPr>
            <w:tcW w:w="1603" w:type="dxa"/>
          </w:tcPr>
          <w:p w14:paraId="77A3E8C2" w14:textId="77777777" w:rsidR="00D874F7" w:rsidRPr="004D1051" w:rsidRDefault="00D874F7">
            <w:pPr>
              <w:keepLines/>
              <w:spacing w:after="20"/>
              <w:rPr>
                <w:rFonts w:asciiTheme="majorBidi" w:hAnsiTheme="majorBidi" w:cstheme="majorBidi"/>
              </w:rPr>
            </w:pPr>
          </w:p>
        </w:tc>
        <w:tc>
          <w:tcPr>
            <w:tcW w:w="1600" w:type="dxa"/>
          </w:tcPr>
          <w:p w14:paraId="662552BC" w14:textId="77777777" w:rsidR="00D874F7" w:rsidRPr="004D1051" w:rsidRDefault="00D874F7">
            <w:pPr>
              <w:keepLines/>
              <w:spacing w:after="20"/>
              <w:rPr>
                <w:rFonts w:asciiTheme="majorBidi" w:hAnsiTheme="majorBidi" w:cstheme="majorBidi"/>
              </w:rPr>
            </w:pPr>
          </w:p>
        </w:tc>
        <w:tc>
          <w:tcPr>
            <w:tcW w:w="1600" w:type="dxa"/>
          </w:tcPr>
          <w:p w14:paraId="40E3E4AB" w14:textId="77777777" w:rsidR="00D874F7" w:rsidRPr="004D1051" w:rsidRDefault="00D874F7">
            <w:pPr>
              <w:keepLines/>
              <w:spacing w:after="20"/>
              <w:rPr>
                <w:rFonts w:asciiTheme="majorBidi" w:hAnsiTheme="majorBidi" w:cstheme="majorBidi"/>
              </w:rPr>
            </w:pPr>
          </w:p>
        </w:tc>
      </w:tr>
      <w:tr w:rsidR="00D874F7" w:rsidRPr="004D1051" w14:paraId="1B0A44B2" w14:textId="77777777">
        <w:tc>
          <w:tcPr>
            <w:tcW w:w="2315" w:type="dxa"/>
          </w:tcPr>
          <w:p w14:paraId="79D72565" w14:textId="77777777" w:rsidR="00D874F7" w:rsidRPr="004D1051" w:rsidRDefault="004224E9">
            <w:pPr>
              <w:keepLines/>
              <w:spacing w:after="20"/>
              <w:rPr>
                <w:rFonts w:asciiTheme="majorBidi" w:hAnsiTheme="majorBidi" w:cstheme="majorBidi"/>
              </w:rPr>
            </w:pPr>
            <w:r w:rsidRPr="004D1051">
              <w:rPr>
                <w:rFonts w:asciiTheme="majorBidi" w:hAnsiTheme="majorBidi" w:cstheme="majorBidi"/>
              </w:rPr>
              <w:t>Резервний:</w:t>
            </w:r>
          </w:p>
        </w:tc>
        <w:tc>
          <w:tcPr>
            <w:tcW w:w="1602" w:type="dxa"/>
          </w:tcPr>
          <w:p w14:paraId="4DC27BD8" w14:textId="77777777" w:rsidR="00D874F7" w:rsidRPr="004D1051" w:rsidRDefault="00D874F7">
            <w:pPr>
              <w:keepLines/>
              <w:spacing w:after="20"/>
              <w:rPr>
                <w:rFonts w:asciiTheme="majorBidi" w:hAnsiTheme="majorBidi" w:cstheme="majorBidi"/>
              </w:rPr>
            </w:pPr>
          </w:p>
        </w:tc>
        <w:tc>
          <w:tcPr>
            <w:tcW w:w="1601" w:type="dxa"/>
          </w:tcPr>
          <w:p w14:paraId="3915EA75" w14:textId="77777777" w:rsidR="00D874F7" w:rsidRPr="004D1051" w:rsidRDefault="00D874F7">
            <w:pPr>
              <w:keepLines/>
              <w:spacing w:after="20"/>
              <w:rPr>
                <w:rFonts w:asciiTheme="majorBidi" w:hAnsiTheme="majorBidi" w:cstheme="majorBidi"/>
              </w:rPr>
            </w:pPr>
          </w:p>
        </w:tc>
        <w:tc>
          <w:tcPr>
            <w:tcW w:w="1603" w:type="dxa"/>
          </w:tcPr>
          <w:p w14:paraId="18D04DF1" w14:textId="77777777" w:rsidR="00D874F7" w:rsidRPr="004D1051" w:rsidRDefault="00D874F7">
            <w:pPr>
              <w:keepLines/>
              <w:spacing w:after="20"/>
              <w:rPr>
                <w:rFonts w:asciiTheme="majorBidi" w:hAnsiTheme="majorBidi" w:cstheme="majorBidi"/>
              </w:rPr>
            </w:pPr>
          </w:p>
        </w:tc>
        <w:tc>
          <w:tcPr>
            <w:tcW w:w="1600" w:type="dxa"/>
          </w:tcPr>
          <w:p w14:paraId="0A4ADC50" w14:textId="77777777" w:rsidR="00D874F7" w:rsidRPr="004D1051" w:rsidRDefault="00D874F7">
            <w:pPr>
              <w:keepLines/>
              <w:spacing w:after="20"/>
              <w:rPr>
                <w:rFonts w:asciiTheme="majorBidi" w:hAnsiTheme="majorBidi" w:cstheme="majorBidi"/>
              </w:rPr>
            </w:pPr>
          </w:p>
        </w:tc>
        <w:tc>
          <w:tcPr>
            <w:tcW w:w="1600" w:type="dxa"/>
          </w:tcPr>
          <w:p w14:paraId="74F2A0A8" w14:textId="77777777" w:rsidR="00D874F7" w:rsidRPr="004D1051" w:rsidRDefault="00D874F7">
            <w:pPr>
              <w:keepLines/>
              <w:spacing w:after="20"/>
              <w:rPr>
                <w:rFonts w:asciiTheme="majorBidi" w:hAnsiTheme="majorBidi" w:cstheme="majorBidi"/>
              </w:rPr>
            </w:pPr>
          </w:p>
        </w:tc>
      </w:tr>
    </w:tbl>
    <w:p w14:paraId="73FA1749" w14:textId="77777777" w:rsidR="00D874F7" w:rsidRPr="004D1051" w:rsidRDefault="00D874F7">
      <w:pPr>
        <w:jc w:val="center"/>
        <w:rPr>
          <w:rFonts w:asciiTheme="majorBidi" w:hAnsiTheme="majorBidi" w:cstheme="majorBidi"/>
        </w:rPr>
      </w:pPr>
    </w:p>
    <w:p w14:paraId="5C5C3551" w14:textId="77777777" w:rsidR="00D874F7" w:rsidRPr="004D1051" w:rsidRDefault="00D874F7">
      <w:pPr>
        <w:jc w:val="both"/>
        <w:rPr>
          <w:rFonts w:asciiTheme="majorBidi" w:hAnsiTheme="majorBidi" w:cstheme="majorBidi"/>
        </w:rPr>
      </w:pPr>
    </w:p>
    <w:tbl>
      <w:tblPr>
        <w:tblStyle w:val="afb"/>
        <w:tblW w:w="10248" w:type="dxa"/>
        <w:tblInd w:w="-66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20"/>
        <w:gridCol w:w="5310"/>
        <w:gridCol w:w="4218"/>
      </w:tblGrid>
      <w:tr w:rsidR="00D874F7" w:rsidRPr="004D1051" w14:paraId="17EA0468" w14:textId="77777777">
        <w:tc>
          <w:tcPr>
            <w:tcW w:w="720" w:type="dxa"/>
            <w:tcBorders>
              <w:top w:val="single" w:sz="4" w:space="0" w:color="000000"/>
              <w:left w:val="single" w:sz="4" w:space="0" w:color="000000"/>
              <w:bottom w:val="single" w:sz="4" w:space="0" w:color="000000"/>
              <w:right w:val="single" w:sz="4" w:space="0" w:color="000000"/>
            </w:tcBorders>
          </w:tcPr>
          <w:p w14:paraId="5876508C" w14:textId="77777777" w:rsidR="00D874F7" w:rsidRPr="004D1051" w:rsidRDefault="004224E9">
            <w:pPr>
              <w:jc w:val="center"/>
              <w:rPr>
                <w:rFonts w:asciiTheme="majorBidi" w:hAnsiTheme="majorBidi" w:cstheme="majorBidi"/>
                <w:b/>
                <w:bCs/>
              </w:rPr>
            </w:pPr>
            <w:r w:rsidRPr="004D1051">
              <w:rPr>
                <w:rFonts w:asciiTheme="majorBidi" w:hAnsiTheme="majorBidi" w:cstheme="majorBidi"/>
                <w:b/>
                <w:bCs/>
              </w:rPr>
              <w:t>№</w:t>
            </w:r>
          </w:p>
        </w:tc>
        <w:tc>
          <w:tcPr>
            <w:tcW w:w="5310" w:type="dxa"/>
            <w:tcBorders>
              <w:top w:val="single" w:sz="4" w:space="0" w:color="000000"/>
              <w:left w:val="single" w:sz="4" w:space="0" w:color="000000"/>
              <w:bottom w:val="single" w:sz="4" w:space="0" w:color="000000"/>
              <w:right w:val="single" w:sz="4" w:space="0" w:color="000000"/>
            </w:tcBorders>
          </w:tcPr>
          <w:p w14:paraId="4DFCE8D2" w14:textId="77777777" w:rsidR="00D874F7" w:rsidRPr="004D1051" w:rsidRDefault="004224E9">
            <w:pPr>
              <w:jc w:val="center"/>
              <w:rPr>
                <w:rFonts w:asciiTheme="majorBidi" w:hAnsiTheme="majorBidi" w:cstheme="majorBidi"/>
                <w:b/>
                <w:bCs/>
              </w:rPr>
            </w:pPr>
            <w:r w:rsidRPr="004D1051">
              <w:rPr>
                <w:rFonts w:asciiTheme="majorBidi" w:hAnsiTheme="majorBidi" w:cstheme="majorBidi"/>
                <w:b/>
                <w:bCs/>
              </w:rPr>
              <w:t>Інформація</w:t>
            </w:r>
          </w:p>
        </w:tc>
        <w:tc>
          <w:tcPr>
            <w:tcW w:w="4218" w:type="dxa"/>
            <w:tcBorders>
              <w:top w:val="single" w:sz="4" w:space="0" w:color="000000"/>
              <w:left w:val="single" w:sz="4" w:space="0" w:color="000000"/>
              <w:bottom w:val="single" w:sz="4" w:space="0" w:color="000000"/>
              <w:right w:val="single" w:sz="4" w:space="0" w:color="000000"/>
            </w:tcBorders>
          </w:tcPr>
          <w:p w14:paraId="7A7C9195" w14:textId="77777777" w:rsidR="00D874F7" w:rsidRPr="004D1051" w:rsidRDefault="004224E9">
            <w:pPr>
              <w:jc w:val="center"/>
              <w:rPr>
                <w:rFonts w:asciiTheme="majorBidi" w:hAnsiTheme="majorBidi" w:cstheme="majorBidi"/>
                <w:b/>
                <w:bCs/>
              </w:rPr>
            </w:pPr>
            <w:r w:rsidRPr="004D1051">
              <w:rPr>
                <w:rFonts w:asciiTheme="majorBidi" w:hAnsiTheme="majorBidi" w:cstheme="majorBidi"/>
                <w:b/>
                <w:bCs/>
              </w:rPr>
              <w:t>Інформація Учасника</w:t>
            </w:r>
          </w:p>
        </w:tc>
      </w:tr>
      <w:tr w:rsidR="00D874F7" w:rsidRPr="004D1051" w14:paraId="29CB1639" w14:textId="77777777">
        <w:tc>
          <w:tcPr>
            <w:tcW w:w="720" w:type="dxa"/>
            <w:tcBorders>
              <w:top w:val="single" w:sz="4" w:space="0" w:color="000000"/>
              <w:left w:val="single" w:sz="4" w:space="0" w:color="000000"/>
              <w:bottom w:val="single" w:sz="4" w:space="0" w:color="000000"/>
              <w:right w:val="single" w:sz="4" w:space="0" w:color="000000"/>
            </w:tcBorders>
          </w:tcPr>
          <w:p w14:paraId="07B7C641" w14:textId="77777777" w:rsidR="00D874F7" w:rsidRPr="004D1051" w:rsidRDefault="004224E9">
            <w:pPr>
              <w:rPr>
                <w:rFonts w:asciiTheme="majorBidi" w:hAnsiTheme="majorBidi" w:cstheme="majorBidi"/>
              </w:rPr>
            </w:pPr>
            <w:r w:rsidRPr="004D1051">
              <w:rPr>
                <w:rFonts w:asciiTheme="majorBidi" w:hAnsiTheme="majorBidi" w:cstheme="majorBidi"/>
                <w:b/>
                <w:bCs/>
              </w:rPr>
              <w:t>1</w:t>
            </w:r>
          </w:p>
        </w:tc>
        <w:tc>
          <w:tcPr>
            <w:tcW w:w="5310" w:type="dxa"/>
            <w:tcBorders>
              <w:top w:val="single" w:sz="4" w:space="0" w:color="000000"/>
              <w:left w:val="single" w:sz="4" w:space="0" w:color="000000"/>
              <w:bottom w:val="single" w:sz="4" w:space="0" w:color="000000"/>
              <w:right w:val="single" w:sz="4" w:space="0" w:color="000000"/>
            </w:tcBorders>
          </w:tcPr>
          <w:p w14:paraId="303D4F21" w14:textId="77777777" w:rsidR="00D874F7" w:rsidRPr="004D1051" w:rsidRDefault="004224E9">
            <w:pPr>
              <w:rPr>
                <w:rFonts w:asciiTheme="majorBidi" w:hAnsiTheme="majorBidi" w:cstheme="majorBidi"/>
              </w:rPr>
            </w:pPr>
            <w:r w:rsidRPr="004D1051">
              <w:rPr>
                <w:rFonts w:asciiTheme="majorBidi" w:hAnsiTheme="majorBidi" w:cstheme="majorBidi"/>
                <w:b/>
                <w:bCs/>
              </w:rPr>
              <w:t>Загальна інформація про Учасника та досвід</w:t>
            </w:r>
          </w:p>
        </w:tc>
        <w:tc>
          <w:tcPr>
            <w:tcW w:w="4218" w:type="dxa"/>
            <w:tcBorders>
              <w:top w:val="single" w:sz="4" w:space="0" w:color="000000"/>
              <w:left w:val="single" w:sz="4" w:space="0" w:color="000000"/>
              <w:bottom w:val="single" w:sz="4" w:space="0" w:color="000000"/>
              <w:right w:val="single" w:sz="4" w:space="0" w:color="000000"/>
            </w:tcBorders>
          </w:tcPr>
          <w:p w14:paraId="3B118293" w14:textId="77777777" w:rsidR="00D874F7" w:rsidRPr="004D1051" w:rsidRDefault="00D874F7">
            <w:pPr>
              <w:rPr>
                <w:rFonts w:asciiTheme="majorBidi" w:hAnsiTheme="majorBidi" w:cstheme="majorBidi"/>
              </w:rPr>
            </w:pPr>
          </w:p>
        </w:tc>
      </w:tr>
      <w:tr w:rsidR="00D874F7" w:rsidRPr="004D1051" w14:paraId="11C8E056" w14:textId="77777777">
        <w:tc>
          <w:tcPr>
            <w:tcW w:w="720" w:type="dxa"/>
            <w:tcBorders>
              <w:top w:val="single" w:sz="4" w:space="0" w:color="000000"/>
              <w:left w:val="single" w:sz="4" w:space="0" w:color="000000"/>
              <w:bottom w:val="single" w:sz="4" w:space="0" w:color="000000"/>
              <w:right w:val="single" w:sz="4" w:space="0" w:color="000000"/>
            </w:tcBorders>
          </w:tcPr>
          <w:p w14:paraId="6F2053DC" w14:textId="77777777" w:rsidR="00D874F7" w:rsidRPr="004D1051" w:rsidRDefault="004224E9">
            <w:pPr>
              <w:rPr>
                <w:rFonts w:asciiTheme="majorBidi" w:hAnsiTheme="majorBidi" w:cstheme="majorBidi"/>
              </w:rPr>
            </w:pPr>
            <w:r w:rsidRPr="004D1051">
              <w:rPr>
                <w:rFonts w:asciiTheme="majorBidi" w:hAnsiTheme="majorBidi" w:cstheme="majorBidi"/>
              </w:rPr>
              <w:t>1.1</w:t>
            </w:r>
          </w:p>
        </w:tc>
        <w:tc>
          <w:tcPr>
            <w:tcW w:w="5310" w:type="dxa"/>
            <w:tcBorders>
              <w:top w:val="single" w:sz="4" w:space="0" w:color="000000"/>
              <w:left w:val="single" w:sz="4" w:space="0" w:color="000000"/>
              <w:bottom w:val="single" w:sz="4" w:space="0" w:color="000000"/>
              <w:right w:val="single" w:sz="4" w:space="0" w:color="000000"/>
            </w:tcBorders>
          </w:tcPr>
          <w:p w14:paraId="463DFFE1" w14:textId="77777777" w:rsidR="00D874F7" w:rsidRPr="004D1051" w:rsidRDefault="004224E9">
            <w:pPr>
              <w:rPr>
                <w:rFonts w:asciiTheme="majorBidi" w:hAnsiTheme="majorBidi" w:cstheme="majorBidi"/>
              </w:rPr>
            </w:pPr>
            <w:r w:rsidRPr="004D1051">
              <w:rPr>
                <w:rFonts w:asciiTheme="majorBidi" w:hAnsiTheme="majorBidi" w:cstheme="majorBidi"/>
              </w:rPr>
              <w:t>Найменування Учасника</w:t>
            </w:r>
          </w:p>
        </w:tc>
        <w:tc>
          <w:tcPr>
            <w:tcW w:w="4218" w:type="dxa"/>
            <w:tcBorders>
              <w:top w:val="single" w:sz="4" w:space="0" w:color="000000"/>
              <w:left w:val="single" w:sz="4" w:space="0" w:color="000000"/>
              <w:bottom w:val="single" w:sz="4" w:space="0" w:color="000000"/>
              <w:right w:val="single" w:sz="4" w:space="0" w:color="000000"/>
            </w:tcBorders>
          </w:tcPr>
          <w:p w14:paraId="538E3660" w14:textId="77777777" w:rsidR="00D874F7" w:rsidRPr="004D1051" w:rsidRDefault="00D874F7">
            <w:pPr>
              <w:rPr>
                <w:rFonts w:asciiTheme="majorBidi" w:hAnsiTheme="majorBidi" w:cstheme="majorBidi"/>
              </w:rPr>
            </w:pPr>
          </w:p>
        </w:tc>
      </w:tr>
      <w:tr w:rsidR="00D874F7" w:rsidRPr="004D1051" w14:paraId="40CD97C6" w14:textId="77777777">
        <w:tc>
          <w:tcPr>
            <w:tcW w:w="720" w:type="dxa"/>
            <w:tcBorders>
              <w:top w:val="single" w:sz="4" w:space="0" w:color="000000"/>
              <w:left w:val="single" w:sz="4" w:space="0" w:color="000000"/>
              <w:bottom w:val="single" w:sz="4" w:space="0" w:color="000000"/>
              <w:right w:val="single" w:sz="4" w:space="0" w:color="000000"/>
            </w:tcBorders>
          </w:tcPr>
          <w:p w14:paraId="62530673" w14:textId="77777777" w:rsidR="00D874F7" w:rsidRPr="004D1051" w:rsidRDefault="004224E9">
            <w:pPr>
              <w:rPr>
                <w:rFonts w:asciiTheme="majorBidi" w:hAnsiTheme="majorBidi" w:cstheme="majorBidi"/>
              </w:rPr>
            </w:pPr>
            <w:r w:rsidRPr="004D1051">
              <w:rPr>
                <w:rFonts w:asciiTheme="majorBidi" w:hAnsiTheme="majorBidi" w:cstheme="majorBidi"/>
              </w:rPr>
              <w:t>1.2</w:t>
            </w:r>
          </w:p>
        </w:tc>
        <w:tc>
          <w:tcPr>
            <w:tcW w:w="5310" w:type="dxa"/>
            <w:tcBorders>
              <w:top w:val="single" w:sz="4" w:space="0" w:color="000000"/>
              <w:left w:val="single" w:sz="4" w:space="0" w:color="000000"/>
              <w:bottom w:val="single" w:sz="4" w:space="0" w:color="000000"/>
              <w:right w:val="single" w:sz="4" w:space="0" w:color="000000"/>
            </w:tcBorders>
          </w:tcPr>
          <w:p w14:paraId="262B675C" w14:textId="77777777" w:rsidR="00D874F7" w:rsidRPr="004D1051" w:rsidRDefault="004224E9">
            <w:pPr>
              <w:rPr>
                <w:rFonts w:asciiTheme="majorBidi" w:hAnsiTheme="majorBidi" w:cstheme="majorBidi"/>
              </w:rPr>
            </w:pPr>
            <w:r w:rsidRPr="004D1051">
              <w:rPr>
                <w:rFonts w:asciiTheme="majorBidi" w:hAnsiTheme="majorBidi" w:cstheme="majorBidi"/>
              </w:rPr>
              <w:t xml:space="preserve">Посилання на </w:t>
            </w:r>
            <w:proofErr w:type="spellStart"/>
            <w:r w:rsidRPr="004D1051">
              <w:rPr>
                <w:rFonts w:asciiTheme="majorBidi" w:hAnsiTheme="majorBidi" w:cstheme="majorBidi"/>
              </w:rPr>
              <w:t>вебсайт</w:t>
            </w:r>
            <w:proofErr w:type="spellEnd"/>
            <w:r w:rsidRPr="004D1051">
              <w:rPr>
                <w:rFonts w:asciiTheme="majorBidi" w:hAnsiTheme="majorBidi" w:cstheme="majorBidi"/>
              </w:rPr>
              <w:t>/сторінку Учасника — за наявності</w:t>
            </w:r>
          </w:p>
        </w:tc>
        <w:tc>
          <w:tcPr>
            <w:tcW w:w="4218" w:type="dxa"/>
            <w:tcBorders>
              <w:top w:val="single" w:sz="4" w:space="0" w:color="000000"/>
              <w:left w:val="single" w:sz="4" w:space="0" w:color="000000"/>
              <w:bottom w:val="single" w:sz="4" w:space="0" w:color="000000"/>
              <w:right w:val="single" w:sz="4" w:space="0" w:color="000000"/>
            </w:tcBorders>
          </w:tcPr>
          <w:p w14:paraId="6A28F861" w14:textId="77777777" w:rsidR="00D874F7" w:rsidRPr="004D1051" w:rsidRDefault="00D874F7">
            <w:pPr>
              <w:rPr>
                <w:rFonts w:asciiTheme="majorBidi" w:hAnsiTheme="majorBidi" w:cstheme="majorBidi"/>
              </w:rPr>
            </w:pPr>
          </w:p>
        </w:tc>
      </w:tr>
      <w:tr w:rsidR="00D874F7" w:rsidRPr="004D1051" w14:paraId="6BBD0C59" w14:textId="77777777">
        <w:tc>
          <w:tcPr>
            <w:tcW w:w="720" w:type="dxa"/>
            <w:tcBorders>
              <w:top w:val="single" w:sz="4" w:space="0" w:color="000000"/>
              <w:left w:val="single" w:sz="4" w:space="0" w:color="000000"/>
              <w:bottom w:val="single" w:sz="4" w:space="0" w:color="000000"/>
              <w:right w:val="single" w:sz="4" w:space="0" w:color="000000"/>
            </w:tcBorders>
          </w:tcPr>
          <w:p w14:paraId="2A446E68" w14:textId="77777777" w:rsidR="00D874F7" w:rsidRPr="004D1051" w:rsidRDefault="004224E9">
            <w:pPr>
              <w:rPr>
                <w:rFonts w:asciiTheme="majorBidi" w:hAnsiTheme="majorBidi" w:cstheme="majorBidi"/>
              </w:rPr>
            </w:pPr>
            <w:r w:rsidRPr="004D1051">
              <w:rPr>
                <w:rFonts w:asciiTheme="majorBidi" w:hAnsiTheme="majorBidi" w:cstheme="majorBidi"/>
              </w:rPr>
              <w:t>1.3</w:t>
            </w:r>
          </w:p>
        </w:tc>
        <w:tc>
          <w:tcPr>
            <w:tcW w:w="5310" w:type="dxa"/>
            <w:tcBorders>
              <w:top w:val="single" w:sz="4" w:space="0" w:color="000000"/>
              <w:left w:val="single" w:sz="4" w:space="0" w:color="000000"/>
              <w:bottom w:val="single" w:sz="4" w:space="0" w:color="000000"/>
              <w:right w:val="single" w:sz="4" w:space="0" w:color="000000"/>
            </w:tcBorders>
          </w:tcPr>
          <w:p w14:paraId="1E4C5FB4" w14:textId="77777777" w:rsidR="00D874F7" w:rsidRPr="004D1051" w:rsidRDefault="004224E9">
            <w:pPr>
              <w:rPr>
                <w:rFonts w:asciiTheme="majorBidi" w:hAnsiTheme="majorBidi" w:cstheme="majorBidi"/>
              </w:rPr>
            </w:pPr>
            <w:r w:rsidRPr="004D1051">
              <w:rPr>
                <w:rFonts w:asciiTheme="majorBidi" w:hAnsiTheme="majorBidi" w:cstheme="majorBidi"/>
              </w:rPr>
              <w:t>Кількість років досвіду надання аналогічних послуг</w:t>
            </w:r>
          </w:p>
        </w:tc>
        <w:tc>
          <w:tcPr>
            <w:tcW w:w="4218" w:type="dxa"/>
            <w:tcBorders>
              <w:top w:val="single" w:sz="4" w:space="0" w:color="000000"/>
              <w:left w:val="single" w:sz="4" w:space="0" w:color="000000"/>
              <w:bottom w:val="single" w:sz="4" w:space="0" w:color="000000"/>
              <w:right w:val="single" w:sz="4" w:space="0" w:color="000000"/>
            </w:tcBorders>
          </w:tcPr>
          <w:p w14:paraId="730040A6" w14:textId="77777777" w:rsidR="00D874F7" w:rsidRPr="004D1051" w:rsidRDefault="00D874F7">
            <w:pPr>
              <w:rPr>
                <w:rFonts w:asciiTheme="majorBidi" w:hAnsiTheme="majorBidi" w:cstheme="majorBidi"/>
              </w:rPr>
            </w:pPr>
          </w:p>
        </w:tc>
      </w:tr>
      <w:tr w:rsidR="00D874F7" w:rsidRPr="004D1051" w14:paraId="2CECE305" w14:textId="77777777">
        <w:tc>
          <w:tcPr>
            <w:tcW w:w="720" w:type="dxa"/>
            <w:tcBorders>
              <w:top w:val="single" w:sz="4" w:space="0" w:color="000000"/>
              <w:left w:val="single" w:sz="4" w:space="0" w:color="000000"/>
              <w:bottom w:val="single" w:sz="4" w:space="0" w:color="000000"/>
              <w:right w:val="single" w:sz="4" w:space="0" w:color="000000"/>
            </w:tcBorders>
          </w:tcPr>
          <w:p w14:paraId="4E8FAFD6" w14:textId="77777777" w:rsidR="00D874F7" w:rsidRPr="004D1051" w:rsidRDefault="004224E9">
            <w:pPr>
              <w:rPr>
                <w:rFonts w:asciiTheme="majorBidi" w:hAnsiTheme="majorBidi" w:cstheme="majorBidi"/>
              </w:rPr>
            </w:pPr>
            <w:r w:rsidRPr="004D1051">
              <w:rPr>
                <w:rFonts w:asciiTheme="majorBidi" w:hAnsiTheme="majorBidi" w:cstheme="majorBidi"/>
              </w:rPr>
              <w:t>1.4</w:t>
            </w:r>
          </w:p>
        </w:tc>
        <w:tc>
          <w:tcPr>
            <w:tcW w:w="5310" w:type="dxa"/>
            <w:tcBorders>
              <w:top w:val="single" w:sz="4" w:space="0" w:color="000000"/>
              <w:left w:val="single" w:sz="4" w:space="0" w:color="000000"/>
              <w:bottom w:val="single" w:sz="4" w:space="0" w:color="000000"/>
              <w:right w:val="single" w:sz="4" w:space="0" w:color="000000"/>
            </w:tcBorders>
          </w:tcPr>
          <w:p w14:paraId="7959882B" w14:textId="77777777" w:rsidR="00D874F7" w:rsidRPr="004D1051" w:rsidRDefault="004224E9">
            <w:pPr>
              <w:rPr>
                <w:rFonts w:asciiTheme="majorBidi" w:hAnsiTheme="majorBidi" w:cstheme="majorBidi"/>
              </w:rPr>
            </w:pPr>
            <w:r w:rsidRPr="004D1051">
              <w:rPr>
                <w:rFonts w:asciiTheme="majorBidi" w:hAnsiTheme="majorBidi" w:cstheme="majorBidi"/>
              </w:rPr>
              <w:t xml:space="preserve">Короткий опис досвіду проведення групових </w:t>
            </w:r>
            <w:proofErr w:type="spellStart"/>
            <w:r w:rsidRPr="004D1051">
              <w:rPr>
                <w:rFonts w:asciiTheme="majorBidi" w:hAnsiTheme="majorBidi" w:cstheme="majorBidi"/>
              </w:rPr>
              <w:t>психопідтримувальних</w:t>
            </w:r>
            <w:proofErr w:type="spellEnd"/>
            <w:r w:rsidRPr="004D1051">
              <w:rPr>
                <w:rFonts w:asciiTheme="majorBidi" w:hAnsiTheme="majorBidi" w:cstheme="majorBidi"/>
              </w:rPr>
              <w:t xml:space="preserve">, </w:t>
            </w:r>
            <w:proofErr w:type="spellStart"/>
            <w:r w:rsidRPr="004D1051">
              <w:rPr>
                <w:rFonts w:asciiTheme="majorBidi" w:hAnsiTheme="majorBidi" w:cstheme="majorBidi"/>
              </w:rPr>
              <w:t>психоедукаційних</w:t>
            </w:r>
            <w:proofErr w:type="spellEnd"/>
            <w:r w:rsidRPr="004D1051">
              <w:rPr>
                <w:rFonts w:asciiTheme="majorBidi" w:hAnsiTheme="majorBidi" w:cstheme="majorBidi"/>
              </w:rPr>
              <w:t>, навчальних та/або тренінгових заходів у сфері ментального здоров’я</w:t>
            </w:r>
          </w:p>
        </w:tc>
        <w:tc>
          <w:tcPr>
            <w:tcW w:w="4218" w:type="dxa"/>
            <w:tcBorders>
              <w:top w:val="single" w:sz="4" w:space="0" w:color="000000"/>
              <w:left w:val="single" w:sz="4" w:space="0" w:color="000000"/>
              <w:bottom w:val="single" w:sz="4" w:space="0" w:color="000000"/>
              <w:right w:val="single" w:sz="4" w:space="0" w:color="000000"/>
            </w:tcBorders>
          </w:tcPr>
          <w:p w14:paraId="7AC9DB3E" w14:textId="77777777" w:rsidR="00D874F7" w:rsidRPr="004D1051" w:rsidRDefault="00D874F7">
            <w:pPr>
              <w:rPr>
                <w:rFonts w:asciiTheme="majorBidi" w:hAnsiTheme="majorBidi" w:cstheme="majorBidi"/>
              </w:rPr>
            </w:pPr>
          </w:p>
        </w:tc>
      </w:tr>
      <w:tr w:rsidR="00D874F7" w:rsidRPr="004D1051" w14:paraId="56C08795" w14:textId="77777777">
        <w:tc>
          <w:tcPr>
            <w:tcW w:w="720" w:type="dxa"/>
            <w:tcBorders>
              <w:top w:val="single" w:sz="4" w:space="0" w:color="000000"/>
              <w:left w:val="single" w:sz="4" w:space="0" w:color="000000"/>
              <w:bottom w:val="single" w:sz="4" w:space="0" w:color="000000"/>
              <w:right w:val="single" w:sz="4" w:space="0" w:color="000000"/>
            </w:tcBorders>
          </w:tcPr>
          <w:p w14:paraId="16CDF649" w14:textId="77777777" w:rsidR="00D874F7" w:rsidRPr="004D1051" w:rsidRDefault="004224E9">
            <w:pPr>
              <w:rPr>
                <w:rFonts w:asciiTheme="majorBidi" w:hAnsiTheme="majorBidi" w:cstheme="majorBidi"/>
              </w:rPr>
            </w:pPr>
            <w:r w:rsidRPr="004D1051">
              <w:rPr>
                <w:rFonts w:asciiTheme="majorBidi" w:hAnsiTheme="majorBidi" w:cstheme="majorBidi"/>
              </w:rPr>
              <w:t>1.5</w:t>
            </w:r>
          </w:p>
        </w:tc>
        <w:tc>
          <w:tcPr>
            <w:tcW w:w="5310" w:type="dxa"/>
            <w:tcBorders>
              <w:top w:val="single" w:sz="4" w:space="0" w:color="000000"/>
              <w:left w:val="single" w:sz="4" w:space="0" w:color="000000"/>
              <w:bottom w:val="single" w:sz="4" w:space="0" w:color="000000"/>
              <w:right w:val="single" w:sz="4" w:space="0" w:color="000000"/>
            </w:tcBorders>
          </w:tcPr>
          <w:p w14:paraId="766DFC39" w14:textId="77777777" w:rsidR="00D874F7" w:rsidRPr="004D1051" w:rsidRDefault="004224E9">
            <w:pPr>
              <w:rPr>
                <w:rFonts w:asciiTheme="majorBidi" w:hAnsiTheme="majorBidi" w:cstheme="majorBidi"/>
              </w:rPr>
            </w:pPr>
            <w:r w:rsidRPr="004D1051">
              <w:rPr>
                <w:rFonts w:asciiTheme="majorBidi" w:hAnsiTheme="majorBidi" w:cstheme="majorBidi"/>
              </w:rPr>
              <w:t>Досвід роботи з корпоративними клієнтами/організаціями (так/ні; коротко описати)</w:t>
            </w:r>
          </w:p>
        </w:tc>
        <w:tc>
          <w:tcPr>
            <w:tcW w:w="4218" w:type="dxa"/>
            <w:tcBorders>
              <w:top w:val="single" w:sz="4" w:space="0" w:color="000000"/>
              <w:left w:val="single" w:sz="4" w:space="0" w:color="000000"/>
              <w:bottom w:val="single" w:sz="4" w:space="0" w:color="000000"/>
              <w:right w:val="single" w:sz="4" w:space="0" w:color="000000"/>
            </w:tcBorders>
          </w:tcPr>
          <w:p w14:paraId="74720F44" w14:textId="77777777" w:rsidR="00D874F7" w:rsidRPr="004D1051" w:rsidRDefault="00D874F7">
            <w:pPr>
              <w:rPr>
                <w:rFonts w:asciiTheme="majorBidi" w:hAnsiTheme="majorBidi" w:cstheme="majorBidi"/>
              </w:rPr>
            </w:pPr>
          </w:p>
        </w:tc>
      </w:tr>
      <w:tr w:rsidR="00D874F7" w:rsidRPr="004D1051" w14:paraId="605AC5D3" w14:textId="77777777">
        <w:tc>
          <w:tcPr>
            <w:tcW w:w="720" w:type="dxa"/>
            <w:tcBorders>
              <w:top w:val="single" w:sz="4" w:space="0" w:color="000000"/>
              <w:left w:val="single" w:sz="4" w:space="0" w:color="000000"/>
              <w:bottom w:val="single" w:sz="4" w:space="0" w:color="000000"/>
              <w:right w:val="single" w:sz="4" w:space="0" w:color="000000"/>
            </w:tcBorders>
          </w:tcPr>
          <w:p w14:paraId="331E3DEA" w14:textId="77777777" w:rsidR="00D874F7" w:rsidRPr="004D1051" w:rsidRDefault="004224E9">
            <w:pPr>
              <w:rPr>
                <w:rFonts w:asciiTheme="majorBidi" w:hAnsiTheme="majorBidi" w:cstheme="majorBidi"/>
              </w:rPr>
            </w:pPr>
            <w:r w:rsidRPr="004D1051">
              <w:rPr>
                <w:rFonts w:asciiTheme="majorBidi" w:hAnsiTheme="majorBidi" w:cstheme="majorBidi"/>
              </w:rPr>
              <w:t>1.6</w:t>
            </w:r>
          </w:p>
        </w:tc>
        <w:tc>
          <w:tcPr>
            <w:tcW w:w="5310" w:type="dxa"/>
            <w:tcBorders>
              <w:top w:val="single" w:sz="4" w:space="0" w:color="000000"/>
              <w:left w:val="single" w:sz="4" w:space="0" w:color="000000"/>
              <w:bottom w:val="single" w:sz="4" w:space="0" w:color="000000"/>
              <w:right w:val="single" w:sz="4" w:space="0" w:color="000000"/>
            </w:tcBorders>
          </w:tcPr>
          <w:p w14:paraId="2A3A0B3B" w14:textId="77777777" w:rsidR="00D874F7" w:rsidRPr="004D1051" w:rsidRDefault="004224E9">
            <w:pPr>
              <w:rPr>
                <w:rFonts w:asciiTheme="majorBidi" w:hAnsiTheme="majorBidi" w:cstheme="majorBidi"/>
              </w:rPr>
            </w:pPr>
            <w:r w:rsidRPr="004D1051">
              <w:rPr>
                <w:rFonts w:asciiTheme="majorBidi" w:hAnsiTheme="majorBidi" w:cstheme="majorBidi"/>
              </w:rPr>
              <w:t>Досвід роботи з громадськими, благодійними, гуманітарними, соціальними організаціями та/або командами, які працюють в умовах підвищеного психологічного навантаження, тривалого стресу, війни чи інших кризових ситуацій — за наявності</w:t>
            </w:r>
          </w:p>
        </w:tc>
        <w:tc>
          <w:tcPr>
            <w:tcW w:w="4218" w:type="dxa"/>
            <w:tcBorders>
              <w:top w:val="single" w:sz="4" w:space="0" w:color="000000"/>
              <w:left w:val="single" w:sz="4" w:space="0" w:color="000000"/>
              <w:bottom w:val="single" w:sz="4" w:space="0" w:color="000000"/>
              <w:right w:val="single" w:sz="4" w:space="0" w:color="000000"/>
            </w:tcBorders>
          </w:tcPr>
          <w:p w14:paraId="0FCDAC61" w14:textId="77777777" w:rsidR="00D874F7" w:rsidRPr="004D1051" w:rsidRDefault="00D874F7">
            <w:pPr>
              <w:rPr>
                <w:rFonts w:asciiTheme="majorBidi" w:hAnsiTheme="majorBidi" w:cstheme="majorBidi"/>
              </w:rPr>
            </w:pPr>
          </w:p>
        </w:tc>
      </w:tr>
      <w:tr w:rsidR="00D874F7" w:rsidRPr="004D1051" w14:paraId="6D09F6AC" w14:textId="77777777">
        <w:tc>
          <w:tcPr>
            <w:tcW w:w="720" w:type="dxa"/>
            <w:tcBorders>
              <w:top w:val="single" w:sz="4" w:space="0" w:color="000000"/>
              <w:left w:val="single" w:sz="4" w:space="0" w:color="000000"/>
              <w:bottom w:val="single" w:sz="4" w:space="0" w:color="000000"/>
              <w:right w:val="single" w:sz="4" w:space="0" w:color="000000"/>
            </w:tcBorders>
          </w:tcPr>
          <w:p w14:paraId="15641F86" w14:textId="77777777" w:rsidR="00D874F7" w:rsidRPr="004D1051" w:rsidRDefault="004224E9">
            <w:pPr>
              <w:rPr>
                <w:rFonts w:asciiTheme="majorBidi" w:hAnsiTheme="majorBidi" w:cstheme="majorBidi"/>
              </w:rPr>
            </w:pPr>
            <w:r w:rsidRPr="004D1051">
              <w:rPr>
                <w:rFonts w:asciiTheme="majorBidi" w:hAnsiTheme="majorBidi" w:cstheme="majorBidi"/>
              </w:rPr>
              <w:t>1.7</w:t>
            </w:r>
          </w:p>
        </w:tc>
        <w:tc>
          <w:tcPr>
            <w:tcW w:w="5310" w:type="dxa"/>
            <w:tcBorders>
              <w:top w:val="single" w:sz="4" w:space="0" w:color="000000"/>
              <w:left w:val="single" w:sz="4" w:space="0" w:color="000000"/>
              <w:bottom w:val="single" w:sz="4" w:space="0" w:color="000000"/>
              <w:right w:val="single" w:sz="4" w:space="0" w:color="000000"/>
            </w:tcBorders>
          </w:tcPr>
          <w:p w14:paraId="3D1A126D" w14:textId="4B63667A" w:rsidR="00D874F7" w:rsidRPr="004D1051" w:rsidRDefault="007F18CA">
            <w:pPr>
              <w:rPr>
                <w:rFonts w:asciiTheme="majorBidi" w:hAnsiTheme="majorBidi" w:cstheme="majorBidi"/>
              </w:rPr>
            </w:pPr>
            <w:sdt>
              <w:sdtPr>
                <w:rPr>
                  <w:rFonts w:asciiTheme="majorBidi" w:hAnsiTheme="majorBidi" w:cstheme="majorBidi"/>
                </w:rPr>
                <w:tag w:val="goog_rdk_310"/>
                <w:id w:val="2112232916"/>
              </w:sdtPr>
              <w:sdtEndPr/>
              <w:sdtContent>
                <w:sdt>
                  <w:sdtPr>
                    <w:rPr>
                      <w:rFonts w:asciiTheme="majorBidi" w:hAnsiTheme="majorBidi" w:cstheme="majorBidi"/>
                    </w:rPr>
                    <w:tag w:val="goog_rdk_311"/>
                    <w:id w:val="-600181612"/>
                  </w:sdtPr>
                  <w:sdtEndPr/>
                  <w:sdtContent>
                    <w:r w:rsidR="004224E9" w:rsidRPr="004D1051">
                      <w:rPr>
                        <w:rFonts w:asciiTheme="majorBidi" w:hAnsiTheme="majorBidi" w:cstheme="majorBidi"/>
                      </w:rPr>
                      <w:t>Кількість та перелік аналогічних заходів, проведених основним фахівцем протягом останніх 3 років (зазначити загальну кількість, а також тематику, формат, цільову аудиторію та рік проведення заходів)</w:t>
                    </w:r>
                  </w:sdtContent>
                </w:sdt>
              </w:sdtContent>
            </w:sdt>
            <w:sdt>
              <w:sdtPr>
                <w:rPr>
                  <w:rFonts w:asciiTheme="majorBidi" w:hAnsiTheme="majorBidi" w:cstheme="majorBidi"/>
                </w:rPr>
                <w:tag w:val="goog_rdk_312"/>
                <w:id w:val="792130100"/>
              </w:sdtPr>
              <w:sdtEndPr/>
              <w:sdtContent>
                <w:sdt>
                  <w:sdtPr>
                    <w:rPr>
                      <w:rFonts w:asciiTheme="majorBidi" w:hAnsiTheme="majorBidi" w:cstheme="majorBidi"/>
                    </w:rPr>
                    <w:tag w:val="goog_rdk_313"/>
                    <w:id w:val="-1491422065"/>
                    <w:showingPlcHdr/>
                  </w:sdtPr>
                  <w:sdtEndPr/>
                  <w:sdtContent>
                    <w:r w:rsidR="004D1051" w:rsidRPr="004D1051">
                      <w:rPr>
                        <w:rFonts w:asciiTheme="majorBidi" w:hAnsiTheme="majorBidi" w:cstheme="majorBidi"/>
                      </w:rPr>
                      <w:t xml:space="preserve">     </w:t>
                    </w:r>
                  </w:sdtContent>
                </w:sdt>
              </w:sdtContent>
            </w:sdt>
          </w:p>
        </w:tc>
        <w:tc>
          <w:tcPr>
            <w:tcW w:w="4218" w:type="dxa"/>
            <w:tcBorders>
              <w:top w:val="single" w:sz="4" w:space="0" w:color="000000"/>
              <w:left w:val="single" w:sz="4" w:space="0" w:color="000000"/>
              <w:bottom w:val="single" w:sz="4" w:space="0" w:color="000000"/>
              <w:right w:val="single" w:sz="4" w:space="0" w:color="000000"/>
            </w:tcBorders>
          </w:tcPr>
          <w:p w14:paraId="2C41A2A9" w14:textId="77777777" w:rsidR="00D874F7" w:rsidRPr="004D1051" w:rsidRDefault="00D874F7">
            <w:pPr>
              <w:rPr>
                <w:rFonts w:asciiTheme="majorBidi" w:hAnsiTheme="majorBidi" w:cstheme="majorBidi"/>
              </w:rPr>
            </w:pPr>
          </w:p>
        </w:tc>
      </w:tr>
      <w:tr w:rsidR="00D874F7" w:rsidRPr="004D1051" w14:paraId="0959D807" w14:textId="77777777">
        <w:tc>
          <w:tcPr>
            <w:tcW w:w="720" w:type="dxa"/>
            <w:tcBorders>
              <w:top w:val="single" w:sz="4" w:space="0" w:color="000000"/>
              <w:left w:val="single" w:sz="4" w:space="0" w:color="000000"/>
              <w:bottom w:val="single" w:sz="4" w:space="0" w:color="000000"/>
              <w:right w:val="single" w:sz="4" w:space="0" w:color="000000"/>
            </w:tcBorders>
          </w:tcPr>
          <w:p w14:paraId="3249170D" w14:textId="77777777" w:rsidR="00D874F7" w:rsidRPr="004D1051" w:rsidRDefault="004224E9">
            <w:pPr>
              <w:rPr>
                <w:rFonts w:asciiTheme="majorBidi" w:hAnsiTheme="majorBidi" w:cstheme="majorBidi"/>
              </w:rPr>
            </w:pPr>
            <w:r w:rsidRPr="004D1051">
              <w:rPr>
                <w:rFonts w:asciiTheme="majorBidi" w:hAnsiTheme="majorBidi" w:cstheme="majorBidi"/>
              </w:rPr>
              <w:t>1.8</w:t>
            </w:r>
          </w:p>
        </w:tc>
        <w:tc>
          <w:tcPr>
            <w:tcW w:w="5310" w:type="dxa"/>
            <w:tcBorders>
              <w:top w:val="single" w:sz="4" w:space="0" w:color="000000"/>
              <w:left w:val="single" w:sz="4" w:space="0" w:color="000000"/>
              <w:bottom w:val="single" w:sz="4" w:space="0" w:color="000000"/>
              <w:right w:val="single" w:sz="4" w:space="0" w:color="000000"/>
            </w:tcBorders>
          </w:tcPr>
          <w:p w14:paraId="39061D39" w14:textId="77777777" w:rsidR="00D874F7" w:rsidRPr="004D1051" w:rsidRDefault="004224E9">
            <w:pPr>
              <w:rPr>
                <w:rFonts w:asciiTheme="majorBidi" w:hAnsiTheme="majorBidi" w:cstheme="majorBidi"/>
              </w:rPr>
            </w:pPr>
            <w:r w:rsidRPr="004D1051">
              <w:rPr>
                <w:rFonts w:asciiTheme="majorBidi" w:hAnsiTheme="majorBidi" w:cstheme="majorBidi"/>
              </w:rPr>
              <w:t xml:space="preserve">Контакти не менше [2] замовників для рекомендації або листи-рекомендації </w:t>
            </w:r>
          </w:p>
        </w:tc>
        <w:tc>
          <w:tcPr>
            <w:tcW w:w="4218" w:type="dxa"/>
            <w:tcBorders>
              <w:top w:val="single" w:sz="4" w:space="0" w:color="000000"/>
              <w:left w:val="single" w:sz="4" w:space="0" w:color="000000"/>
              <w:bottom w:val="single" w:sz="4" w:space="0" w:color="000000"/>
              <w:right w:val="single" w:sz="4" w:space="0" w:color="000000"/>
            </w:tcBorders>
          </w:tcPr>
          <w:p w14:paraId="3A9BE2D5" w14:textId="77777777" w:rsidR="00D874F7" w:rsidRPr="004D1051" w:rsidRDefault="00D874F7">
            <w:pPr>
              <w:rPr>
                <w:rFonts w:asciiTheme="majorBidi" w:hAnsiTheme="majorBidi" w:cstheme="majorBidi"/>
              </w:rPr>
            </w:pPr>
          </w:p>
        </w:tc>
      </w:tr>
      <w:tr w:rsidR="00D874F7" w:rsidRPr="004D1051" w14:paraId="4F917257" w14:textId="77777777">
        <w:trPr>
          <w:trHeight w:val="240"/>
        </w:trPr>
        <w:tc>
          <w:tcPr>
            <w:tcW w:w="10248" w:type="dxa"/>
            <w:gridSpan w:val="3"/>
            <w:tcBorders>
              <w:top w:val="single" w:sz="4" w:space="0" w:color="000000"/>
              <w:left w:val="single" w:sz="4" w:space="0" w:color="000000"/>
              <w:bottom w:val="single" w:sz="4" w:space="0" w:color="000000"/>
              <w:right w:val="single" w:sz="4" w:space="0" w:color="000000"/>
            </w:tcBorders>
          </w:tcPr>
          <w:p w14:paraId="56C1456E" w14:textId="77777777" w:rsidR="00D874F7" w:rsidRPr="004D1051" w:rsidRDefault="004224E9">
            <w:pPr>
              <w:rPr>
                <w:rFonts w:asciiTheme="majorBidi" w:hAnsiTheme="majorBidi" w:cstheme="majorBidi"/>
              </w:rPr>
            </w:pPr>
            <w:r w:rsidRPr="004D1051">
              <w:rPr>
                <w:rFonts w:asciiTheme="majorBidi" w:hAnsiTheme="majorBidi" w:cstheme="majorBidi"/>
                <w:b/>
                <w:bCs/>
              </w:rPr>
              <w:t>2</w:t>
            </w:r>
            <w:r w:rsidRPr="004D1051">
              <w:rPr>
                <w:rFonts w:asciiTheme="majorBidi" w:hAnsiTheme="majorBidi" w:cstheme="majorBidi"/>
              </w:rPr>
              <w:t xml:space="preserve"> </w:t>
            </w:r>
            <w:r w:rsidRPr="004D1051">
              <w:rPr>
                <w:rFonts w:asciiTheme="majorBidi" w:hAnsiTheme="majorBidi" w:cstheme="majorBidi"/>
                <w:b/>
                <w:bCs/>
              </w:rPr>
              <w:t>Інформація про фахівця/фахівців, запропонованих для надання послуг</w:t>
            </w:r>
          </w:p>
        </w:tc>
      </w:tr>
      <w:tr w:rsidR="00D874F7" w:rsidRPr="004D1051" w14:paraId="0B4745E4" w14:textId="77777777">
        <w:tc>
          <w:tcPr>
            <w:tcW w:w="720" w:type="dxa"/>
            <w:tcBorders>
              <w:top w:val="single" w:sz="4" w:space="0" w:color="000000"/>
              <w:left w:val="single" w:sz="4" w:space="0" w:color="000000"/>
              <w:bottom w:val="single" w:sz="4" w:space="0" w:color="000000"/>
              <w:right w:val="single" w:sz="4" w:space="0" w:color="000000"/>
            </w:tcBorders>
          </w:tcPr>
          <w:p w14:paraId="19DC443B" w14:textId="77777777" w:rsidR="00D874F7" w:rsidRPr="004D1051" w:rsidRDefault="004224E9">
            <w:pPr>
              <w:rPr>
                <w:rFonts w:asciiTheme="majorBidi" w:hAnsiTheme="majorBidi" w:cstheme="majorBidi"/>
              </w:rPr>
            </w:pPr>
            <w:r w:rsidRPr="004D1051">
              <w:rPr>
                <w:rFonts w:asciiTheme="majorBidi" w:hAnsiTheme="majorBidi" w:cstheme="majorBidi"/>
              </w:rPr>
              <w:t>2.1</w:t>
            </w:r>
          </w:p>
        </w:tc>
        <w:tc>
          <w:tcPr>
            <w:tcW w:w="5310" w:type="dxa"/>
            <w:tcBorders>
              <w:top w:val="single" w:sz="4" w:space="0" w:color="000000"/>
              <w:left w:val="single" w:sz="4" w:space="0" w:color="000000"/>
              <w:bottom w:val="single" w:sz="4" w:space="0" w:color="000000"/>
              <w:right w:val="single" w:sz="4" w:space="0" w:color="000000"/>
            </w:tcBorders>
          </w:tcPr>
          <w:p w14:paraId="32324FFF" w14:textId="77777777" w:rsidR="00D874F7" w:rsidRPr="004D1051" w:rsidRDefault="004224E9">
            <w:pPr>
              <w:rPr>
                <w:rFonts w:asciiTheme="majorBidi" w:hAnsiTheme="majorBidi" w:cstheme="majorBidi"/>
              </w:rPr>
            </w:pPr>
            <w:r w:rsidRPr="004D1051">
              <w:rPr>
                <w:rFonts w:asciiTheme="majorBidi" w:hAnsiTheme="majorBidi" w:cstheme="majorBidi"/>
              </w:rPr>
              <w:t>ПІБ фахівця/фахівців</w:t>
            </w:r>
          </w:p>
        </w:tc>
        <w:tc>
          <w:tcPr>
            <w:tcW w:w="4218" w:type="dxa"/>
            <w:tcBorders>
              <w:top w:val="single" w:sz="4" w:space="0" w:color="000000"/>
              <w:left w:val="single" w:sz="4" w:space="0" w:color="000000"/>
              <w:bottom w:val="single" w:sz="4" w:space="0" w:color="000000"/>
              <w:right w:val="single" w:sz="4" w:space="0" w:color="000000"/>
            </w:tcBorders>
          </w:tcPr>
          <w:p w14:paraId="4F33A4D4" w14:textId="77777777" w:rsidR="00D874F7" w:rsidRPr="004D1051" w:rsidRDefault="00D874F7">
            <w:pPr>
              <w:rPr>
                <w:rFonts w:asciiTheme="majorBidi" w:hAnsiTheme="majorBidi" w:cstheme="majorBidi"/>
              </w:rPr>
            </w:pPr>
          </w:p>
        </w:tc>
      </w:tr>
      <w:tr w:rsidR="00D874F7" w:rsidRPr="004D1051" w14:paraId="5F60A037" w14:textId="77777777">
        <w:tc>
          <w:tcPr>
            <w:tcW w:w="720" w:type="dxa"/>
            <w:tcBorders>
              <w:top w:val="single" w:sz="4" w:space="0" w:color="000000"/>
              <w:left w:val="single" w:sz="4" w:space="0" w:color="000000"/>
              <w:bottom w:val="single" w:sz="4" w:space="0" w:color="000000"/>
              <w:right w:val="single" w:sz="4" w:space="0" w:color="000000"/>
            </w:tcBorders>
          </w:tcPr>
          <w:p w14:paraId="4850EC62" w14:textId="77777777" w:rsidR="00D874F7" w:rsidRPr="004D1051" w:rsidRDefault="004224E9">
            <w:pPr>
              <w:rPr>
                <w:rFonts w:asciiTheme="majorBidi" w:hAnsiTheme="majorBidi" w:cstheme="majorBidi"/>
              </w:rPr>
            </w:pPr>
            <w:r w:rsidRPr="004D1051">
              <w:rPr>
                <w:rFonts w:asciiTheme="majorBidi" w:hAnsiTheme="majorBidi" w:cstheme="majorBidi"/>
              </w:rPr>
              <w:t>2.2</w:t>
            </w:r>
          </w:p>
        </w:tc>
        <w:tc>
          <w:tcPr>
            <w:tcW w:w="5310" w:type="dxa"/>
            <w:tcBorders>
              <w:top w:val="single" w:sz="4" w:space="0" w:color="000000"/>
              <w:left w:val="single" w:sz="4" w:space="0" w:color="000000"/>
              <w:bottom w:val="single" w:sz="4" w:space="0" w:color="000000"/>
              <w:right w:val="single" w:sz="4" w:space="0" w:color="000000"/>
            </w:tcBorders>
          </w:tcPr>
          <w:p w14:paraId="63893A0D" w14:textId="77777777" w:rsidR="00D874F7" w:rsidRPr="004D1051" w:rsidRDefault="004224E9">
            <w:pPr>
              <w:rPr>
                <w:rFonts w:asciiTheme="majorBidi" w:hAnsiTheme="majorBidi" w:cstheme="majorBidi"/>
              </w:rPr>
            </w:pPr>
            <w:r w:rsidRPr="004D1051">
              <w:rPr>
                <w:rFonts w:asciiTheme="majorBidi" w:hAnsiTheme="majorBidi" w:cstheme="majorBidi"/>
              </w:rPr>
              <w:t>Вища освіта (заклад, спеціальність/кваліфікація)</w:t>
            </w:r>
          </w:p>
        </w:tc>
        <w:tc>
          <w:tcPr>
            <w:tcW w:w="4218" w:type="dxa"/>
            <w:tcBorders>
              <w:top w:val="single" w:sz="4" w:space="0" w:color="000000"/>
              <w:left w:val="single" w:sz="4" w:space="0" w:color="000000"/>
              <w:bottom w:val="single" w:sz="4" w:space="0" w:color="000000"/>
              <w:right w:val="single" w:sz="4" w:space="0" w:color="000000"/>
            </w:tcBorders>
          </w:tcPr>
          <w:p w14:paraId="2284E562" w14:textId="77777777" w:rsidR="00D874F7" w:rsidRPr="004D1051" w:rsidRDefault="00D874F7">
            <w:pPr>
              <w:rPr>
                <w:rFonts w:asciiTheme="majorBidi" w:hAnsiTheme="majorBidi" w:cstheme="majorBidi"/>
              </w:rPr>
            </w:pPr>
          </w:p>
        </w:tc>
      </w:tr>
      <w:tr w:rsidR="00D874F7" w:rsidRPr="004D1051" w14:paraId="780988CD" w14:textId="77777777">
        <w:tc>
          <w:tcPr>
            <w:tcW w:w="720" w:type="dxa"/>
            <w:tcBorders>
              <w:top w:val="single" w:sz="4" w:space="0" w:color="000000"/>
              <w:left w:val="single" w:sz="4" w:space="0" w:color="000000"/>
              <w:bottom w:val="single" w:sz="4" w:space="0" w:color="000000"/>
              <w:right w:val="single" w:sz="4" w:space="0" w:color="000000"/>
            </w:tcBorders>
          </w:tcPr>
          <w:p w14:paraId="18EF3FFD" w14:textId="77777777" w:rsidR="00D874F7" w:rsidRPr="004D1051" w:rsidRDefault="004224E9">
            <w:pPr>
              <w:rPr>
                <w:rFonts w:asciiTheme="majorBidi" w:hAnsiTheme="majorBidi" w:cstheme="majorBidi"/>
              </w:rPr>
            </w:pPr>
            <w:r w:rsidRPr="004D1051">
              <w:rPr>
                <w:rFonts w:asciiTheme="majorBidi" w:hAnsiTheme="majorBidi" w:cstheme="majorBidi"/>
              </w:rPr>
              <w:t>2.3</w:t>
            </w:r>
          </w:p>
        </w:tc>
        <w:tc>
          <w:tcPr>
            <w:tcW w:w="5310" w:type="dxa"/>
            <w:tcBorders>
              <w:top w:val="single" w:sz="4" w:space="0" w:color="000000"/>
              <w:left w:val="single" w:sz="4" w:space="0" w:color="000000"/>
              <w:bottom w:val="single" w:sz="4" w:space="0" w:color="000000"/>
              <w:right w:val="single" w:sz="4" w:space="0" w:color="000000"/>
            </w:tcBorders>
          </w:tcPr>
          <w:p w14:paraId="2D7696DE" w14:textId="77777777" w:rsidR="00D874F7" w:rsidRPr="004D1051" w:rsidRDefault="004224E9">
            <w:pPr>
              <w:rPr>
                <w:rFonts w:asciiTheme="majorBidi" w:hAnsiTheme="majorBidi" w:cstheme="majorBidi"/>
              </w:rPr>
            </w:pPr>
            <w:r w:rsidRPr="004D1051">
              <w:rPr>
                <w:rFonts w:asciiTheme="majorBidi" w:hAnsiTheme="majorBidi" w:cstheme="majorBidi"/>
              </w:rPr>
              <w:t>Професійна спеціалізація</w:t>
            </w:r>
          </w:p>
        </w:tc>
        <w:tc>
          <w:tcPr>
            <w:tcW w:w="4218" w:type="dxa"/>
            <w:tcBorders>
              <w:top w:val="single" w:sz="4" w:space="0" w:color="000000"/>
              <w:left w:val="single" w:sz="4" w:space="0" w:color="000000"/>
              <w:bottom w:val="single" w:sz="4" w:space="0" w:color="000000"/>
              <w:right w:val="single" w:sz="4" w:space="0" w:color="000000"/>
            </w:tcBorders>
          </w:tcPr>
          <w:p w14:paraId="398680D7" w14:textId="77777777" w:rsidR="00D874F7" w:rsidRPr="004D1051" w:rsidRDefault="00D874F7">
            <w:pPr>
              <w:rPr>
                <w:rFonts w:asciiTheme="majorBidi" w:hAnsiTheme="majorBidi" w:cstheme="majorBidi"/>
              </w:rPr>
            </w:pPr>
          </w:p>
        </w:tc>
      </w:tr>
      <w:tr w:rsidR="00D874F7" w:rsidRPr="004D1051" w14:paraId="38763040" w14:textId="77777777">
        <w:tc>
          <w:tcPr>
            <w:tcW w:w="720" w:type="dxa"/>
            <w:tcBorders>
              <w:top w:val="single" w:sz="4" w:space="0" w:color="000000"/>
              <w:left w:val="single" w:sz="4" w:space="0" w:color="000000"/>
              <w:bottom w:val="single" w:sz="4" w:space="0" w:color="000000"/>
              <w:right w:val="single" w:sz="4" w:space="0" w:color="000000"/>
            </w:tcBorders>
          </w:tcPr>
          <w:p w14:paraId="20D2125E" w14:textId="77777777" w:rsidR="00D874F7" w:rsidRPr="004D1051" w:rsidRDefault="004224E9">
            <w:pPr>
              <w:rPr>
                <w:rFonts w:asciiTheme="majorBidi" w:hAnsiTheme="majorBidi" w:cstheme="majorBidi"/>
              </w:rPr>
            </w:pPr>
            <w:r w:rsidRPr="004D1051">
              <w:rPr>
                <w:rFonts w:asciiTheme="majorBidi" w:hAnsiTheme="majorBidi" w:cstheme="majorBidi"/>
              </w:rPr>
              <w:t>2.4</w:t>
            </w:r>
          </w:p>
        </w:tc>
        <w:tc>
          <w:tcPr>
            <w:tcW w:w="5310" w:type="dxa"/>
            <w:tcBorders>
              <w:top w:val="single" w:sz="4" w:space="0" w:color="000000"/>
              <w:left w:val="single" w:sz="4" w:space="0" w:color="000000"/>
              <w:bottom w:val="single" w:sz="4" w:space="0" w:color="000000"/>
              <w:right w:val="single" w:sz="4" w:space="0" w:color="000000"/>
            </w:tcBorders>
          </w:tcPr>
          <w:p w14:paraId="36175739" w14:textId="77777777" w:rsidR="00D874F7" w:rsidRPr="004D1051" w:rsidRDefault="004224E9">
            <w:pPr>
              <w:rPr>
                <w:rFonts w:asciiTheme="majorBidi" w:hAnsiTheme="majorBidi" w:cstheme="majorBidi"/>
              </w:rPr>
            </w:pPr>
            <w:r w:rsidRPr="004D1051">
              <w:rPr>
                <w:rFonts w:asciiTheme="majorBidi" w:hAnsiTheme="majorBidi" w:cstheme="majorBidi"/>
              </w:rPr>
              <w:t>Спеціалізоване навчання, професійна підготовка та/або сертифікація, релевантні предмету закупівлі</w:t>
            </w:r>
          </w:p>
        </w:tc>
        <w:tc>
          <w:tcPr>
            <w:tcW w:w="4218" w:type="dxa"/>
            <w:tcBorders>
              <w:top w:val="single" w:sz="4" w:space="0" w:color="000000"/>
              <w:left w:val="single" w:sz="4" w:space="0" w:color="000000"/>
              <w:bottom w:val="single" w:sz="4" w:space="0" w:color="000000"/>
              <w:right w:val="single" w:sz="4" w:space="0" w:color="000000"/>
            </w:tcBorders>
          </w:tcPr>
          <w:p w14:paraId="3879EC97" w14:textId="77777777" w:rsidR="00D874F7" w:rsidRPr="004D1051" w:rsidRDefault="00D874F7">
            <w:pPr>
              <w:rPr>
                <w:rFonts w:asciiTheme="majorBidi" w:hAnsiTheme="majorBidi" w:cstheme="majorBidi"/>
              </w:rPr>
            </w:pPr>
          </w:p>
        </w:tc>
      </w:tr>
      <w:tr w:rsidR="00D874F7" w:rsidRPr="004D1051" w14:paraId="6E103A48" w14:textId="77777777">
        <w:tc>
          <w:tcPr>
            <w:tcW w:w="720" w:type="dxa"/>
            <w:tcBorders>
              <w:top w:val="single" w:sz="4" w:space="0" w:color="000000"/>
              <w:left w:val="single" w:sz="4" w:space="0" w:color="000000"/>
              <w:bottom w:val="single" w:sz="4" w:space="0" w:color="000000"/>
              <w:right w:val="single" w:sz="4" w:space="0" w:color="000000"/>
            </w:tcBorders>
          </w:tcPr>
          <w:p w14:paraId="2925E776" w14:textId="77777777" w:rsidR="00D874F7" w:rsidRPr="004D1051" w:rsidRDefault="004224E9">
            <w:pPr>
              <w:rPr>
                <w:rFonts w:asciiTheme="majorBidi" w:hAnsiTheme="majorBidi" w:cstheme="majorBidi"/>
              </w:rPr>
            </w:pPr>
            <w:r w:rsidRPr="004D1051">
              <w:rPr>
                <w:rFonts w:asciiTheme="majorBidi" w:hAnsiTheme="majorBidi" w:cstheme="majorBidi"/>
              </w:rPr>
              <w:t>2.5</w:t>
            </w:r>
          </w:p>
        </w:tc>
        <w:tc>
          <w:tcPr>
            <w:tcW w:w="5310" w:type="dxa"/>
            <w:tcBorders>
              <w:top w:val="single" w:sz="4" w:space="0" w:color="000000"/>
              <w:left w:val="single" w:sz="4" w:space="0" w:color="000000"/>
              <w:bottom w:val="single" w:sz="4" w:space="0" w:color="000000"/>
              <w:right w:val="single" w:sz="4" w:space="0" w:color="000000"/>
            </w:tcBorders>
          </w:tcPr>
          <w:p w14:paraId="2E2D5609" w14:textId="77777777" w:rsidR="00D874F7" w:rsidRPr="004D1051" w:rsidRDefault="004224E9">
            <w:pPr>
              <w:rPr>
                <w:rFonts w:asciiTheme="majorBidi" w:hAnsiTheme="majorBidi" w:cstheme="majorBidi"/>
              </w:rPr>
            </w:pPr>
            <w:r w:rsidRPr="004D1051">
              <w:rPr>
                <w:rFonts w:asciiTheme="majorBidi" w:hAnsiTheme="majorBidi" w:cstheme="majorBidi"/>
              </w:rPr>
              <w:t>Практичний досвід роботи у сфері психологічної та/або психотерапевтичної допомоги</w:t>
            </w:r>
            <w:sdt>
              <w:sdtPr>
                <w:rPr>
                  <w:rFonts w:asciiTheme="majorBidi" w:hAnsiTheme="majorBidi" w:cstheme="majorBidi"/>
                </w:rPr>
                <w:tag w:val="goog_rdk_314"/>
                <w:id w:val="893559025"/>
              </w:sdtPr>
              <w:sdtEndPr/>
              <w:sdtContent>
                <w:r w:rsidRPr="004D1051">
                  <w:rPr>
                    <w:rFonts w:asciiTheme="majorBidi" w:hAnsiTheme="majorBidi" w:cstheme="majorBidi"/>
                  </w:rPr>
                  <w:t xml:space="preserve"> </w:t>
                </w:r>
                <w:sdt>
                  <w:sdtPr>
                    <w:rPr>
                      <w:rFonts w:asciiTheme="majorBidi" w:hAnsiTheme="majorBidi" w:cstheme="majorBidi"/>
                    </w:rPr>
                    <w:tag w:val="goog_rdk_315"/>
                    <w:id w:val="1715507813"/>
                  </w:sdtPr>
                  <w:sdtEndPr/>
                  <w:sdtContent>
                    <w:r w:rsidRPr="004D1051">
                      <w:rPr>
                        <w:rFonts w:asciiTheme="majorBidi" w:hAnsiTheme="majorBidi" w:cstheme="majorBidi"/>
                      </w:rPr>
                      <w:t>(зазначити кількість років)</w:t>
                    </w:r>
                  </w:sdtContent>
                </w:sdt>
              </w:sdtContent>
            </w:sdt>
          </w:p>
        </w:tc>
        <w:tc>
          <w:tcPr>
            <w:tcW w:w="4218" w:type="dxa"/>
            <w:tcBorders>
              <w:top w:val="single" w:sz="4" w:space="0" w:color="000000"/>
              <w:left w:val="single" w:sz="4" w:space="0" w:color="000000"/>
              <w:bottom w:val="single" w:sz="4" w:space="0" w:color="000000"/>
              <w:right w:val="single" w:sz="4" w:space="0" w:color="000000"/>
            </w:tcBorders>
          </w:tcPr>
          <w:p w14:paraId="1C4A6BA4" w14:textId="77777777" w:rsidR="00D874F7" w:rsidRPr="004D1051" w:rsidRDefault="00D874F7">
            <w:pPr>
              <w:rPr>
                <w:rFonts w:asciiTheme="majorBidi" w:hAnsiTheme="majorBidi" w:cstheme="majorBidi"/>
              </w:rPr>
            </w:pPr>
          </w:p>
        </w:tc>
      </w:tr>
      <w:tr w:rsidR="00D874F7" w:rsidRPr="004D1051" w14:paraId="113907A1" w14:textId="77777777">
        <w:tc>
          <w:tcPr>
            <w:tcW w:w="720" w:type="dxa"/>
            <w:tcBorders>
              <w:top w:val="single" w:sz="4" w:space="0" w:color="000000"/>
              <w:left w:val="single" w:sz="4" w:space="0" w:color="000000"/>
              <w:bottom w:val="single" w:sz="4" w:space="0" w:color="000000"/>
              <w:right w:val="single" w:sz="4" w:space="0" w:color="000000"/>
            </w:tcBorders>
          </w:tcPr>
          <w:p w14:paraId="7F98D5D6" w14:textId="77777777" w:rsidR="00D874F7" w:rsidRPr="004D1051" w:rsidRDefault="004224E9">
            <w:pPr>
              <w:rPr>
                <w:rFonts w:asciiTheme="majorBidi" w:hAnsiTheme="majorBidi" w:cstheme="majorBidi"/>
              </w:rPr>
            </w:pPr>
            <w:r w:rsidRPr="004D1051">
              <w:rPr>
                <w:rFonts w:asciiTheme="majorBidi" w:hAnsiTheme="majorBidi" w:cstheme="majorBidi"/>
              </w:rPr>
              <w:t>2.6</w:t>
            </w:r>
          </w:p>
        </w:tc>
        <w:tc>
          <w:tcPr>
            <w:tcW w:w="5310" w:type="dxa"/>
            <w:tcBorders>
              <w:top w:val="single" w:sz="4" w:space="0" w:color="000000"/>
              <w:left w:val="single" w:sz="4" w:space="0" w:color="000000"/>
              <w:bottom w:val="single" w:sz="4" w:space="0" w:color="000000"/>
              <w:right w:val="single" w:sz="4" w:space="0" w:color="000000"/>
            </w:tcBorders>
          </w:tcPr>
          <w:p w14:paraId="25507259" w14:textId="77777777" w:rsidR="00D874F7" w:rsidRPr="004D1051" w:rsidRDefault="004224E9">
            <w:pPr>
              <w:rPr>
                <w:rFonts w:asciiTheme="majorBidi" w:hAnsiTheme="majorBidi" w:cstheme="majorBidi"/>
              </w:rPr>
            </w:pPr>
            <w:r w:rsidRPr="004D1051">
              <w:rPr>
                <w:rFonts w:asciiTheme="majorBidi" w:hAnsiTheme="majorBidi" w:cstheme="majorBidi"/>
              </w:rPr>
              <w:t xml:space="preserve">Досвід проведення групових </w:t>
            </w:r>
            <w:proofErr w:type="spellStart"/>
            <w:r w:rsidRPr="004D1051">
              <w:rPr>
                <w:rFonts w:asciiTheme="majorBidi" w:hAnsiTheme="majorBidi" w:cstheme="majorBidi"/>
              </w:rPr>
              <w:t>психопідтримувальних</w:t>
            </w:r>
            <w:proofErr w:type="spellEnd"/>
            <w:r w:rsidRPr="004D1051">
              <w:rPr>
                <w:rFonts w:asciiTheme="majorBidi" w:hAnsiTheme="majorBidi" w:cstheme="majorBidi"/>
              </w:rPr>
              <w:t xml:space="preserve">, </w:t>
            </w:r>
            <w:proofErr w:type="spellStart"/>
            <w:r w:rsidRPr="004D1051">
              <w:rPr>
                <w:rFonts w:asciiTheme="majorBidi" w:hAnsiTheme="majorBidi" w:cstheme="majorBidi"/>
              </w:rPr>
              <w:t>психоедукаційних</w:t>
            </w:r>
            <w:proofErr w:type="spellEnd"/>
            <w:r w:rsidRPr="004D1051">
              <w:rPr>
                <w:rFonts w:asciiTheme="majorBidi" w:hAnsiTheme="majorBidi" w:cstheme="majorBidi"/>
              </w:rPr>
              <w:t xml:space="preserve"> та/або навчальних заходів для дорослої аудиторії</w:t>
            </w:r>
          </w:p>
        </w:tc>
        <w:tc>
          <w:tcPr>
            <w:tcW w:w="4218" w:type="dxa"/>
            <w:tcBorders>
              <w:top w:val="single" w:sz="4" w:space="0" w:color="000000"/>
              <w:left w:val="single" w:sz="4" w:space="0" w:color="000000"/>
              <w:bottom w:val="single" w:sz="4" w:space="0" w:color="000000"/>
              <w:right w:val="single" w:sz="4" w:space="0" w:color="000000"/>
            </w:tcBorders>
          </w:tcPr>
          <w:p w14:paraId="1A3F80B3" w14:textId="77777777" w:rsidR="00D874F7" w:rsidRPr="004D1051" w:rsidRDefault="00D874F7">
            <w:pPr>
              <w:rPr>
                <w:rFonts w:asciiTheme="majorBidi" w:hAnsiTheme="majorBidi" w:cstheme="majorBidi"/>
              </w:rPr>
            </w:pPr>
          </w:p>
        </w:tc>
      </w:tr>
      <w:tr w:rsidR="00D874F7" w:rsidRPr="004D1051" w14:paraId="2D8D238D" w14:textId="77777777">
        <w:tc>
          <w:tcPr>
            <w:tcW w:w="720" w:type="dxa"/>
            <w:tcBorders>
              <w:top w:val="single" w:sz="4" w:space="0" w:color="000000"/>
              <w:left w:val="single" w:sz="4" w:space="0" w:color="000000"/>
              <w:bottom w:val="single" w:sz="4" w:space="0" w:color="000000"/>
              <w:right w:val="single" w:sz="4" w:space="0" w:color="000000"/>
            </w:tcBorders>
          </w:tcPr>
          <w:p w14:paraId="53E67298" w14:textId="77777777" w:rsidR="00D874F7" w:rsidRPr="004D1051" w:rsidRDefault="004224E9">
            <w:pPr>
              <w:rPr>
                <w:rFonts w:asciiTheme="majorBidi" w:hAnsiTheme="majorBidi" w:cstheme="majorBidi"/>
              </w:rPr>
            </w:pPr>
            <w:r w:rsidRPr="004D1051">
              <w:rPr>
                <w:rFonts w:asciiTheme="majorBidi" w:hAnsiTheme="majorBidi" w:cstheme="majorBidi"/>
              </w:rPr>
              <w:lastRenderedPageBreak/>
              <w:t>2.7</w:t>
            </w:r>
          </w:p>
        </w:tc>
        <w:tc>
          <w:tcPr>
            <w:tcW w:w="5310" w:type="dxa"/>
            <w:tcBorders>
              <w:top w:val="single" w:sz="4" w:space="0" w:color="000000"/>
              <w:left w:val="single" w:sz="4" w:space="0" w:color="000000"/>
              <w:bottom w:val="single" w:sz="4" w:space="0" w:color="000000"/>
              <w:right w:val="single" w:sz="4" w:space="0" w:color="000000"/>
            </w:tcBorders>
          </w:tcPr>
          <w:p w14:paraId="4AC71985" w14:textId="77777777" w:rsidR="00D874F7" w:rsidRPr="004D1051" w:rsidRDefault="004224E9">
            <w:pPr>
              <w:rPr>
                <w:rFonts w:asciiTheme="majorBidi" w:hAnsiTheme="majorBidi" w:cstheme="majorBidi"/>
              </w:rPr>
            </w:pPr>
            <w:r w:rsidRPr="004D1051">
              <w:rPr>
                <w:rFonts w:asciiTheme="majorBidi" w:hAnsiTheme="majorBidi" w:cstheme="majorBidi"/>
              </w:rPr>
              <w:t>Досвід роботи з менеджерами та/або керівниками команд — за наявності</w:t>
            </w:r>
          </w:p>
        </w:tc>
        <w:tc>
          <w:tcPr>
            <w:tcW w:w="4218" w:type="dxa"/>
            <w:tcBorders>
              <w:top w:val="single" w:sz="4" w:space="0" w:color="000000"/>
              <w:left w:val="single" w:sz="4" w:space="0" w:color="000000"/>
              <w:bottom w:val="single" w:sz="4" w:space="0" w:color="000000"/>
              <w:right w:val="single" w:sz="4" w:space="0" w:color="000000"/>
            </w:tcBorders>
          </w:tcPr>
          <w:p w14:paraId="532AD729" w14:textId="77777777" w:rsidR="00D874F7" w:rsidRPr="004D1051" w:rsidRDefault="00D874F7">
            <w:pPr>
              <w:rPr>
                <w:rFonts w:asciiTheme="majorBidi" w:hAnsiTheme="majorBidi" w:cstheme="majorBidi"/>
              </w:rPr>
            </w:pPr>
          </w:p>
        </w:tc>
      </w:tr>
      <w:tr w:rsidR="00D874F7" w:rsidRPr="004D1051" w14:paraId="2FAF2A86" w14:textId="77777777">
        <w:tc>
          <w:tcPr>
            <w:tcW w:w="720" w:type="dxa"/>
            <w:tcBorders>
              <w:top w:val="single" w:sz="4" w:space="0" w:color="000000"/>
              <w:left w:val="single" w:sz="4" w:space="0" w:color="000000"/>
              <w:bottom w:val="single" w:sz="4" w:space="0" w:color="000000"/>
              <w:right w:val="single" w:sz="4" w:space="0" w:color="000000"/>
            </w:tcBorders>
          </w:tcPr>
          <w:p w14:paraId="1A99A208" w14:textId="77777777" w:rsidR="00D874F7" w:rsidRPr="004D1051" w:rsidRDefault="004224E9">
            <w:pPr>
              <w:rPr>
                <w:rFonts w:asciiTheme="majorBidi" w:hAnsiTheme="majorBidi" w:cstheme="majorBidi"/>
              </w:rPr>
            </w:pPr>
            <w:r w:rsidRPr="004D1051">
              <w:rPr>
                <w:rFonts w:asciiTheme="majorBidi" w:hAnsiTheme="majorBidi" w:cstheme="majorBidi"/>
              </w:rPr>
              <w:t>2.8</w:t>
            </w:r>
          </w:p>
        </w:tc>
        <w:tc>
          <w:tcPr>
            <w:tcW w:w="5310" w:type="dxa"/>
            <w:tcBorders>
              <w:top w:val="single" w:sz="4" w:space="0" w:color="000000"/>
              <w:left w:val="single" w:sz="4" w:space="0" w:color="000000"/>
              <w:bottom w:val="single" w:sz="4" w:space="0" w:color="000000"/>
              <w:right w:val="single" w:sz="4" w:space="0" w:color="000000"/>
            </w:tcBorders>
          </w:tcPr>
          <w:p w14:paraId="12E9BD2A" w14:textId="77777777" w:rsidR="00D874F7" w:rsidRPr="004D1051" w:rsidRDefault="004224E9">
            <w:pPr>
              <w:rPr>
                <w:rFonts w:asciiTheme="majorBidi" w:hAnsiTheme="majorBidi" w:cstheme="majorBidi"/>
              </w:rPr>
            </w:pPr>
            <w:r w:rsidRPr="004D1051">
              <w:rPr>
                <w:rFonts w:asciiTheme="majorBidi" w:hAnsiTheme="majorBidi" w:cstheme="majorBidi"/>
              </w:rPr>
              <w:t>Досвід роботи з командами в умовах тривалого стресу, війни, гуманітарного реагування або інших кризових ситуацій — за наявності</w:t>
            </w:r>
          </w:p>
        </w:tc>
        <w:tc>
          <w:tcPr>
            <w:tcW w:w="4218" w:type="dxa"/>
            <w:tcBorders>
              <w:top w:val="single" w:sz="4" w:space="0" w:color="000000"/>
              <w:left w:val="single" w:sz="4" w:space="0" w:color="000000"/>
              <w:bottom w:val="single" w:sz="4" w:space="0" w:color="000000"/>
              <w:right w:val="single" w:sz="4" w:space="0" w:color="000000"/>
            </w:tcBorders>
          </w:tcPr>
          <w:p w14:paraId="2C0AA6D6" w14:textId="77777777" w:rsidR="00D874F7" w:rsidRPr="004D1051" w:rsidRDefault="00D874F7">
            <w:pPr>
              <w:rPr>
                <w:rFonts w:asciiTheme="majorBidi" w:hAnsiTheme="majorBidi" w:cstheme="majorBidi"/>
              </w:rPr>
            </w:pPr>
          </w:p>
        </w:tc>
      </w:tr>
      <w:tr w:rsidR="00D874F7" w:rsidRPr="004D1051" w14:paraId="6DCD9FD6" w14:textId="77777777">
        <w:trPr>
          <w:trHeight w:val="240"/>
        </w:trPr>
        <w:tc>
          <w:tcPr>
            <w:tcW w:w="10248" w:type="dxa"/>
            <w:gridSpan w:val="3"/>
            <w:tcBorders>
              <w:top w:val="single" w:sz="4" w:space="0" w:color="000000"/>
              <w:left w:val="single" w:sz="4" w:space="0" w:color="000000"/>
              <w:bottom w:val="single" w:sz="4" w:space="0" w:color="000000"/>
              <w:right w:val="single" w:sz="4" w:space="0" w:color="000000"/>
            </w:tcBorders>
          </w:tcPr>
          <w:p w14:paraId="6DFF14CB" w14:textId="77777777" w:rsidR="00D874F7" w:rsidRPr="004D1051" w:rsidRDefault="004224E9">
            <w:pPr>
              <w:rPr>
                <w:rFonts w:asciiTheme="majorBidi" w:hAnsiTheme="majorBidi" w:cstheme="majorBidi"/>
              </w:rPr>
            </w:pPr>
            <w:r w:rsidRPr="004D1051">
              <w:rPr>
                <w:rFonts w:asciiTheme="majorBidi" w:hAnsiTheme="majorBidi" w:cstheme="majorBidi"/>
                <w:b/>
                <w:bCs/>
              </w:rPr>
              <w:t>3</w:t>
            </w:r>
            <w:r w:rsidRPr="004D1051">
              <w:rPr>
                <w:rFonts w:asciiTheme="majorBidi" w:hAnsiTheme="majorBidi" w:cstheme="majorBidi"/>
              </w:rPr>
              <w:t xml:space="preserve"> </w:t>
            </w:r>
            <w:r w:rsidRPr="004D1051">
              <w:rPr>
                <w:rFonts w:asciiTheme="majorBidi" w:hAnsiTheme="majorBidi" w:cstheme="majorBidi"/>
                <w:b/>
                <w:bCs/>
              </w:rPr>
              <w:t>Запропонований зміст послуг</w:t>
            </w:r>
          </w:p>
        </w:tc>
      </w:tr>
      <w:tr w:rsidR="00D874F7" w:rsidRPr="004D1051" w14:paraId="241D42A5" w14:textId="77777777">
        <w:tc>
          <w:tcPr>
            <w:tcW w:w="720" w:type="dxa"/>
            <w:tcBorders>
              <w:top w:val="single" w:sz="4" w:space="0" w:color="000000"/>
              <w:left w:val="single" w:sz="4" w:space="0" w:color="000000"/>
              <w:bottom w:val="single" w:sz="4" w:space="0" w:color="000000"/>
              <w:right w:val="single" w:sz="4" w:space="0" w:color="000000"/>
            </w:tcBorders>
          </w:tcPr>
          <w:p w14:paraId="0479CAC2" w14:textId="77777777" w:rsidR="00D874F7" w:rsidRPr="004D1051" w:rsidRDefault="004224E9">
            <w:pPr>
              <w:rPr>
                <w:rFonts w:asciiTheme="majorBidi" w:hAnsiTheme="majorBidi" w:cstheme="majorBidi"/>
              </w:rPr>
            </w:pPr>
            <w:r w:rsidRPr="004D1051">
              <w:rPr>
                <w:rFonts w:asciiTheme="majorBidi" w:hAnsiTheme="majorBidi" w:cstheme="majorBidi"/>
              </w:rPr>
              <w:t>3.1</w:t>
            </w:r>
          </w:p>
        </w:tc>
        <w:tc>
          <w:tcPr>
            <w:tcW w:w="5310" w:type="dxa"/>
            <w:tcBorders>
              <w:top w:val="single" w:sz="4" w:space="0" w:color="000000"/>
              <w:left w:val="single" w:sz="4" w:space="0" w:color="000000"/>
              <w:bottom w:val="single" w:sz="4" w:space="0" w:color="000000"/>
              <w:right w:val="single" w:sz="4" w:space="0" w:color="000000"/>
            </w:tcBorders>
          </w:tcPr>
          <w:p w14:paraId="4F642B40" w14:textId="77777777" w:rsidR="00D874F7" w:rsidRPr="004D1051" w:rsidRDefault="004224E9">
            <w:pPr>
              <w:rPr>
                <w:rFonts w:asciiTheme="majorBidi" w:hAnsiTheme="majorBidi" w:cstheme="majorBidi"/>
              </w:rPr>
            </w:pPr>
            <w:r w:rsidRPr="004D1051">
              <w:rPr>
                <w:rFonts w:asciiTheme="majorBidi" w:hAnsiTheme="majorBidi" w:cstheme="majorBidi"/>
              </w:rPr>
              <w:t>Запропоновані тематичні напрями заходів для співробітників</w:t>
            </w:r>
          </w:p>
        </w:tc>
        <w:tc>
          <w:tcPr>
            <w:tcW w:w="4218" w:type="dxa"/>
            <w:tcBorders>
              <w:top w:val="single" w:sz="4" w:space="0" w:color="000000"/>
              <w:left w:val="single" w:sz="4" w:space="0" w:color="000000"/>
              <w:bottom w:val="single" w:sz="4" w:space="0" w:color="000000"/>
              <w:right w:val="single" w:sz="4" w:space="0" w:color="000000"/>
            </w:tcBorders>
          </w:tcPr>
          <w:p w14:paraId="50DC079F" w14:textId="77777777" w:rsidR="00D874F7" w:rsidRPr="004D1051" w:rsidRDefault="00D874F7">
            <w:pPr>
              <w:rPr>
                <w:rFonts w:asciiTheme="majorBidi" w:hAnsiTheme="majorBidi" w:cstheme="majorBidi"/>
              </w:rPr>
            </w:pPr>
          </w:p>
        </w:tc>
      </w:tr>
      <w:tr w:rsidR="00D874F7" w:rsidRPr="004D1051" w14:paraId="266635DF" w14:textId="77777777">
        <w:tc>
          <w:tcPr>
            <w:tcW w:w="720" w:type="dxa"/>
            <w:tcBorders>
              <w:top w:val="single" w:sz="4" w:space="0" w:color="000000"/>
              <w:left w:val="single" w:sz="4" w:space="0" w:color="000000"/>
              <w:bottom w:val="single" w:sz="4" w:space="0" w:color="000000"/>
              <w:right w:val="single" w:sz="4" w:space="0" w:color="000000"/>
            </w:tcBorders>
          </w:tcPr>
          <w:p w14:paraId="11926C4A" w14:textId="77777777" w:rsidR="00D874F7" w:rsidRPr="004D1051" w:rsidRDefault="004224E9">
            <w:pPr>
              <w:rPr>
                <w:rFonts w:asciiTheme="majorBidi" w:hAnsiTheme="majorBidi" w:cstheme="majorBidi"/>
              </w:rPr>
            </w:pPr>
            <w:r w:rsidRPr="004D1051">
              <w:rPr>
                <w:rFonts w:asciiTheme="majorBidi" w:hAnsiTheme="majorBidi" w:cstheme="majorBidi"/>
              </w:rPr>
              <w:t>3.2</w:t>
            </w:r>
          </w:p>
        </w:tc>
        <w:tc>
          <w:tcPr>
            <w:tcW w:w="5310" w:type="dxa"/>
            <w:tcBorders>
              <w:top w:val="single" w:sz="4" w:space="0" w:color="000000"/>
              <w:left w:val="single" w:sz="4" w:space="0" w:color="000000"/>
              <w:bottom w:val="single" w:sz="4" w:space="0" w:color="000000"/>
              <w:right w:val="single" w:sz="4" w:space="0" w:color="000000"/>
            </w:tcBorders>
          </w:tcPr>
          <w:p w14:paraId="39511D23" w14:textId="77777777" w:rsidR="00D874F7" w:rsidRPr="004D1051" w:rsidRDefault="004224E9">
            <w:pPr>
              <w:rPr>
                <w:rFonts w:asciiTheme="majorBidi" w:hAnsiTheme="majorBidi" w:cstheme="majorBidi"/>
              </w:rPr>
            </w:pPr>
            <w:r w:rsidRPr="004D1051">
              <w:rPr>
                <w:rFonts w:asciiTheme="majorBidi" w:hAnsiTheme="majorBidi" w:cstheme="majorBidi"/>
              </w:rPr>
              <w:t>Запропоновані тематичні напрями окремого компонента для менеджерів</w:t>
            </w:r>
          </w:p>
        </w:tc>
        <w:tc>
          <w:tcPr>
            <w:tcW w:w="4218" w:type="dxa"/>
            <w:tcBorders>
              <w:top w:val="single" w:sz="4" w:space="0" w:color="000000"/>
              <w:left w:val="single" w:sz="4" w:space="0" w:color="000000"/>
              <w:bottom w:val="single" w:sz="4" w:space="0" w:color="000000"/>
              <w:right w:val="single" w:sz="4" w:space="0" w:color="000000"/>
            </w:tcBorders>
          </w:tcPr>
          <w:p w14:paraId="77D7A1C7" w14:textId="77777777" w:rsidR="00D874F7" w:rsidRPr="004D1051" w:rsidRDefault="00D874F7">
            <w:pPr>
              <w:rPr>
                <w:rFonts w:asciiTheme="majorBidi" w:hAnsiTheme="majorBidi" w:cstheme="majorBidi"/>
              </w:rPr>
            </w:pPr>
          </w:p>
        </w:tc>
      </w:tr>
      <w:tr w:rsidR="00D874F7" w:rsidRPr="004D1051" w14:paraId="63A3E676" w14:textId="77777777">
        <w:tc>
          <w:tcPr>
            <w:tcW w:w="720" w:type="dxa"/>
            <w:tcBorders>
              <w:top w:val="single" w:sz="4" w:space="0" w:color="000000"/>
              <w:left w:val="single" w:sz="4" w:space="0" w:color="000000"/>
              <w:bottom w:val="single" w:sz="4" w:space="0" w:color="000000"/>
              <w:right w:val="single" w:sz="4" w:space="0" w:color="000000"/>
            </w:tcBorders>
          </w:tcPr>
          <w:p w14:paraId="3A2D791D" w14:textId="77777777" w:rsidR="00D874F7" w:rsidRPr="004D1051" w:rsidRDefault="004224E9">
            <w:pPr>
              <w:rPr>
                <w:rFonts w:asciiTheme="majorBidi" w:hAnsiTheme="majorBidi" w:cstheme="majorBidi"/>
              </w:rPr>
            </w:pPr>
            <w:r w:rsidRPr="004D1051">
              <w:rPr>
                <w:rFonts w:asciiTheme="majorBidi" w:hAnsiTheme="majorBidi" w:cstheme="majorBidi"/>
              </w:rPr>
              <w:t>3.3</w:t>
            </w:r>
          </w:p>
        </w:tc>
        <w:tc>
          <w:tcPr>
            <w:tcW w:w="5310" w:type="dxa"/>
            <w:tcBorders>
              <w:top w:val="single" w:sz="4" w:space="0" w:color="000000"/>
              <w:left w:val="single" w:sz="4" w:space="0" w:color="000000"/>
              <w:bottom w:val="single" w:sz="4" w:space="0" w:color="000000"/>
              <w:right w:val="single" w:sz="4" w:space="0" w:color="000000"/>
            </w:tcBorders>
          </w:tcPr>
          <w:p w14:paraId="7D8C23D9" w14:textId="77777777" w:rsidR="00D874F7" w:rsidRPr="004D1051" w:rsidRDefault="004224E9">
            <w:pPr>
              <w:rPr>
                <w:rFonts w:asciiTheme="majorBidi" w:hAnsiTheme="majorBidi" w:cstheme="majorBidi"/>
              </w:rPr>
            </w:pPr>
            <w:r w:rsidRPr="004D1051">
              <w:rPr>
                <w:rFonts w:asciiTheme="majorBidi" w:hAnsiTheme="majorBidi" w:cstheme="majorBidi"/>
              </w:rPr>
              <w:t>Підходи та методи, на яких ґрунтується запропонована програма</w:t>
            </w:r>
          </w:p>
        </w:tc>
        <w:tc>
          <w:tcPr>
            <w:tcW w:w="4218" w:type="dxa"/>
            <w:tcBorders>
              <w:top w:val="single" w:sz="4" w:space="0" w:color="000000"/>
              <w:left w:val="single" w:sz="4" w:space="0" w:color="000000"/>
              <w:bottom w:val="single" w:sz="4" w:space="0" w:color="000000"/>
              <w:right w:val="single" w:sz="4" w:space="0" w:color="000000"/>
            </w:tcBorders>
          </w:tcPr>
          <w:p w14:paraId="044845A1" w14:textId="77777777" w:rsidR="00D874F7" w:rsidRPr="004D1051" w:rsidRDefault="00D874F7">
            <w:pPr>
              <w:rPr>
                <w:rFonts w:asciiTheme="majorBidi" w:hAnsiTheme="majorBidi" w:cstheme="majorBidi"/>
              </w:rPr>
            </w:pPr>
          </w:p>
        </w:tc>
      </w:tr>
      <w:tr w:rsidR="00D874F7" w:rsidRPr="004D1051" w14:paraId="313270BB" w14:textId="77777777">
        <w:tc>
          <w:tcPr>
            <w:tcW w:w="720" w:type="dxa"/>
            <w:tcBorders>
              <w:top w:val="single" w:sz="4" w:space="0" w:color="000000"/>
              <w:left w:val="single" w:sz="4" w:space="0" w:color="000000"/>
              <w:bottom w:val="single" w:sz="4" w:space="0" w:color="000000"/>
              <w:right w:val="single" w:sz="4" w:space="0" w:color="000000"/>
            </w:tcBorders>
          </w:tcPr>
          <w:p w14:paraId="21CD26D1" w14:textId="77777777" w:rsidR="00D874F7" w:rsidRPr="004D1051" w:rsidRDefault="004224E9">
            <w:pPr>
              <w:rPr>
                <w:rFonts w:asciiTheme="majorBidi" w:hAnsiTheme="majorBidi" w:cstheme="majorBidi"/>
              </w:rPr>
            </w:pPr>
            <w:r w:rsidRPr="004D1051">
              <w:rPr>
                <w:rFonts w:asciiTheme="majorBidi" w:hAnsiTheme="majorBidi" w:cstheme="majorBidi"/>
              </w:rPr>
              <w:t>3.4</w:t>
            </w:r>
          </w:p>
        </w:tc>
        <w:tc>
          <w:tcPr>
            <w:tcW w:w="5310" w:type="dxa"/>
            <w:tcBorders>
              <w:top w:val="single" w:sz="4" w:space="0" w:color="000000"/>
              <w:left w:val="single" w:sz="4" w:space="0" w:color="000000"/>
              <w:bottom w:val="single" w:sz="4" w:space="0" w:color="000000"/>
              <w:right w:val="single" w:sz="4" w:space="0" w:color="000000"/>
            </w:tcBorders>
          </w:tcPr>
          <w:p w14:paraId="5656F39F" w14:textId="77777777" w:rsidR="00D874F7" w:rsidRPr="004D1051" w:rsidRDefault="004224E9">
            <w:pPr>
              <w:rPr>
                <w:rFonts w:asciiTheme="majorBidi" w:hAnsiTheme="majorBidi" w:cstheme="majorBidi"/>
              </w:rPr>
            </w:pPr>
            <w:r w:rsidRPr="004D1051">
              <w:rPr>
                <w:rFonts w:asciiTheme="majorBidi" w:hAnsiTheme="majorBidi" w:cstheme="majorBidi"/>
              </w:rPr>
              <w:t>Яким чином забезпечується наукова обґрунтованість (доказовість) підходів і методів, що використовуються</w:t>
            </w:r>
          </w:p>
        </w:tc>
        <w:tc>
          <w:tcPr>
            <w:tcW w:w="4218" w:type="dxa"/>
            <w:tcBorders>
              <w:top w:val="single" w:sz="4" w:space="0" w:color="000000"/>
              <w:left w:val="single" w:sz="4" w:space="0" w:color="000000"/>
              <w:bottom w:val="single" w:sz="4" w:space="0" w:color="000000"/>
              <w:right w:val="single" w:sz="4" w:space="0" w:color="000000"/>
            </w:tcBorders>
          </w:tcPr>
          <w:p w14:paraId="60CCF07A" w14:textId="77777777" w:rsidR="00D874F7" w:rsidRPr="004D1051" w:rsidRDefault="00D874F7">
            <w:pPr>
              <w:rPr>
                <w:rFonts w:asciiTheme="majorBidi" w:hAnsiTheme="majorBidi" w:cstheme="majorBidi"/>
              </w:rPr>
            </w:pPr>
          </w:p>
        </w:tc>
      </w:tr>
      <w:tr w:rsidR="00D874F7" w:rsidRPr="004D1051" w14:paraId="4B71FFAA" w14:textId="77777777">
        <w:tc>
          <w:tcPr>
            <w:tcW w:w="720" w:type="dxa"/>
            <w:tcBorders>
              <w:top w:val="single" w:sz="4" w:space="0" w:color="000000"/>
              <w:left w:val="single" w:sz="4" w:space="0" w:color="000000"/>
              <w:bottom w:val="single" w:sz="4" w:space="0" w:color="000000"/>
              <w:right w:val="single" w:sz="4" w:space="0" w:color="000000"/>
            </w:tcBorders>
          </w:tcPr>
          <w:p w14:paraId="771B8BCC" w14:textId="77777777" w:rsidR="00D874F7" w:rsidRPr="004D1051" w:rsidRDefault="004224E9">
            <w:pPr>
              <w:rPr>
                <w:rFonts w:asciiTheme="majorBidi" w:hAnsiTheme="majorBidi" w:cstheme="majorBidi"/>
              </w:rPr>
            </w:pPr>
            <w:r w:rsidRPr="004D1051">
              <w:rPr>
                <w:rFonts w:asciiTheme="majorBidi" w:hAnsiTheme="majorBidi" w:cstheme="majorBidi"/>
              </w:rPr>
              <w:t>3.4.1</w:t>
            </w:r>
          </w:p>
        </w:tc>
        <w:tc>
          <w:tcPr>
            <w:tcW w:w="5310" w:type="dxa"/>
            <w:tcBorders>
              <w:top w:val="single" w:sz="4" w:space="0" w:color="000000"/>
              <w:left w:val="single" w:sz="4" w:space="0" w:color="000000"/>
              <w:bottom w:val="single" w:sz="4" w:space="0" w:color="000000"/>
              <w:right w:val="single" w:sz="4" w:space="0" w:color="000000"/>
            </w:tcBorders>
          </w:tcPr>
          <w:p w14:paraId="76CF1774" w14:textId="77777777" w:rsidR="00D874F7" w:rsidRPr="004D1051" w:rsidRDefault="004224E9">
            <w:pPr>
              <w:rPr>
                <w:rFonts w:asciiTheme="majorBidi" w:hAnsiTheme="majorBidi" w:cstheme="majorBidi"/>
              </w:rPr>
            </w:pPr>
            <w:r w:rsidRPr="004D1051">
              <w:rPr>
                <w:rFonts w:asciiTheme="majorBidi" w:hAnsiTheme="majorBidi" w:cstheme="majorBidi"/>
              </w:rPr>
              <w:t xml:space="preserve">Перелік методів, які Учасник </w:t>
            </w:r>
            <w:r w:rsidRPr="004D1051">
              <w:rPr>
                <w:rFonts w:asciiTheme="majorBidi" w:hAnsiTheme="majorBidi" w:cstheme="majorBidi"/>
                <w:b/>
                <w:bCs/>
              </w:rPr>
              <w:t>не</w:t>
            </w:r>
            <w:r w:rsidRPr="004D1051">
              <w:rPr>
                <w:rFonts w:asciiTheme="majorBidi" w:hAnsiTheme="majorBidi" w:cstheme="majorBidi"/>
              </w:rPr>
              <w:t xml:space="preserve"> використовує у групових заходах з ментального здоров'я, з зазначенням причини </w:t>
            </w:r>
          </w:p>
        </w:tc>
        <w:tc>
          <w:tcPr>
            <w:tcW w:w="4218" w:type="dxa"/>
            <w:tcBorders>
              <w:top w:val="single" w:sz="4" w:space="0" w:color="000000"/>
              <w:left w:val="single" w:sz="4" w:space="0" w:color="000000"/>
              <w:bottom w:val="single" w:sz="4" w:space="0" w:color="000000"/>
              <w:right w:val="single" w:sz="4" w:space="0" w:color="000000"/>
            </w:tcBorders>
          </w:tcPr>
          <w:p w14:paraId="01C3B135" w14:textId="77777777" w:rsidR="00D874F7" w:rsidRPr="004D1051" w:rsidRDefault="00D874F7">
            <w:pPr>
              <w:rPr>
                <w:rFonts w:asciiTheme="majorBidi" w:hAnsiTheme="majorBidi" w:cstheme="majorBidi"/>
              </w:rPr>
            </w:pPr>
          </w:p>
        </w:tc>
      </w:tr>
      <w:tr w:rsidR="00D874F7" w:rsidRPr="004D1051" w14:paraId="3CD01C2D" w14:textId="77777777">
        <w:tc>
          <w:tcPr>
            <w:tcW w:w="720" w:type="dxa"/>
            <w:tcBorders>
              <w:top w:val="single" w:sz="4" w:space="0" w:color="000000"/>
              <w:left w:val="single" w:sz="4" w:space="0" w:color="000000"/>
              <w:bottom w:val="single" w:sz="4" w:space="0" w:color="000000"/>
              <w:right w:val="single" w:sz="4" w:space="0" w:color="000000"/>
            </w:tcBorders>
          </w:tcPr>
          <w:p w14:paraId="6F6A0C8D" w14:textId="77777777" w:rsidR="00D874F7" w:rsidRPr="004D1051" w:rsidRDefault="004224E9">
            <w:pPr>
              <w:rPr>
                <w:rFonts w:asciiTheme="majorBidi" w:hAnsiTheme="majorBidi" w:cstheme="majorBidi"/>
              </w:rPr>
            </w:pPr>
            <w:r w:rsidRPr="004D1051">
              <w:rPr>
                <w:rFonts w:asciiTheme="majorBidi" w:hAnsiTheme="majorBidi" w:cstheme="majorBidi"/>
              </w:rPr>
              <w:t>3.5</w:t>
            </w:r>
          </w:p>
        </w:tc>
        <w:tc>
          <w:tcPr>
            <w:tcW w:w="5310" w:type="dxa"/>
            <w:tcBorders>
              <w:top w:val="single" w:sz="4" w:space="0" w:color="000000"/>
              <w:left w:val="single" w:sz="4" w:space="0" w:color="000000"/>
              <w:bottom w:val="single" w:sz="4" w:space="0" w:color="000000"/>
              <w:right w:val="single" w:sz="4" w:space="0" w:color="000000"/>
            </w:tcBorders>
          </w:tcPr>
          <w:p w14:paraId="52706E5D" w14:textId="77777777" w:rsidR="00D874F7" w:rsidRPr="004D1051" w:rsidRDefault="004224E9">
            <w:pPr>
              <w:rPr>
                <w:rFonts w:asciiTheme="majorBidi" w:hAnsiTheme="majorBidi" w:cstheme="majorBidi"/>
              </w:rPr>
            </w:pPr>
            <w:r w:rsidRPr="004D1051">
              <w:rPr>
                <w:rFonts w:asciiTheme="majorBidi" w:hAnsiTheme="majorBidi" w:cstheme="majorBidi"/>
              </w:rPr>
              <w:t>Яким чином забезпечується практична орієнтованість заходів</w:t>
            </w:r>
          </w:p>
        </w:tc>
        <w:tc>
          <w:tcPr>
            <w:tcW w:w="4218" w:type="dxa"/>
            <w:tcBorders>
              <w:top w:val="single" w:sz="4" w:space="0" w:color="000000"/>
              <w:left w:val="single" w:sz="4" w:space="0" w:color="000000"/>
              <w:bottom w:val="single" w:sz="4" w:space="0" w:color="000000"/>
              <w:right w:val="single" w:sz="4" w:space="0" w:color="000000"/>
            </w:tcBorders>
          </w:tcPr>
          <w:p w14:paraId="3E46CA6A" w14:textId="77777777" w:rsidR="00D874F7" w:rsidRPr="004D1051" w:rsidRDefault="00D874F7">
            <w:pPr>
              <w:rPr>
                <w:rFonts w:asciiTheme="majorBidi" w:hAnsiTheme="majorBidi" w:cstheme="majorBidi"/>
              </w:rPr>
            </w:pPr>
          </w:p>
        </w:tc>
      </w:tr>
      <w:tr w:rsidR="00D874F7" w:rsidRPr="004D1051" w14:paraId="11DA7EA9" w14:textId="77777777">
        <w:tc>
          <w:tcPr>
            <w:tcW w:w="720" w:type="dxa"/>
            <w:tcBorders>
              <w:top w:val="single" w:sz="4" w:space="0" w:color="000000"/>
              <w:left w:val="single" w:sz="4" w:space="0" w:color="000000"/>
              <w:bottom w:val="single" w:sz="4" w:space="0" w:color="000000"/>
              <w:right w:val="single" w:sz="4" w:space="0" w:color="000000"/>
            </w:tcBorders>
          </w:tcPr>
          <w:p w14:paraId="16D5B1C2" w14:textId="77777777" w:rsidR="00D874F7" w:rsidRPr="004D1051" w:rsidRDefault="004224E9">
            <w:pPr>
              <w:rPr>
                <w:rFonts w:asciiTheme="majorBidi" w:hAnsiTheme="majorBidi" w:cstheme="majorBidi"/>
              </w:rPr>
            </w:pPr>
            <w:r w:rsidRPr="004D1051">
              <w:rPr>
                <w:rFonts w:asciiTheme="majorBidi" w:hAnsiTheme="majorBidi" w:cstheme="majorBidi"/>
              </w:rPr>
              <w:t>3.6</w:t>
            </w:r>
          </w:p>
        </w:tc>
        <w:tc>
          <w:tcPr>
            <w:tcW w:w="5310" w:type="dxa"/>
            <w:tcBorders>
              <w:top w:val="single" w:sz="4" w:space="0" w:color="000000"/>
              <w:left w:val="single" w:sz="4" w:space="0" w:color="000000"/>
              <w:bottom w:val="single" w:sz="4" w:space="0" w:color="000000"/>
              <w:right w:val="single" w:sz="4" w:space="0" w:color="000000"/>
            </w:tcBorders>
          </w:tcPr>
          <w:p w14:paraId="1F1116ED" w14:textId="77777777" w:rsidR="00D874F7" w:rsidRPr="004D1051" w:rsidRDefault="004224E9">
            <w:pPr>
              <w:rPr>
                <w:rFonts w:asciiTheme="majorBidi" w:hAnsiTheme="majorBidi" w:cstheme="majorBidi"/>
              </w:rPr>
            </w:pPr>
            <w:r w:rsidRPr="004D1051">
              <w:rPr>
                <w:rFonts w:asciiTheme="majorBidi" w:hAnsiTheme="majorBidi" w:cstheme="majorBidi"/>
              </w:rPr>
              <w:t>Приклади практичних вправ, інструментів, кейсів та/або інших інтерактивних методів, які можуть використовуватися під час заходів</w:t>
            </w:r>
          </w:p>
        </w:tc>
        <w:tc>
          <w:tcPr>
            <w:tcW w:w="4218" w:type="dxa"/>
            <w:tcBorders>
              <w:top w:val="single" w:sz="4" w:space="0" w:color="000000"/>
              <w:left w:val="single" w:sz="4" w:space="0" w:color="000000"/>
              <w:bottom w:val="single" w:sz="4" w:space="0" w:color="000000"/>
              <w:right w:val="single" w:sz="4" w:space="0" w:color="000000"/>
            </w:tcBorders>
          </w:tcPr>
          <w:p w14:paraId="6DA94575" w14:textId="77777777" w:rsidR="00D874F7" w:rsidRPr="004D1051" w:rsidRDefault="00D874F7">
            <w:pPr>
              <w:rPr>
                <w:rFonts w:asciiTheme="majorBidi" w:hAnsiTheme="majorBidi" w:cstheme="majorBidi"/>
              </w:rPr>
            </w:pPr>
          </w:p>
        </w:tc>
      </w:tr>
      <w:tr w:rsidR="00D874F7" w:rsidRPr="004D1051" w14:paraId="5E8C8ABD" w14:textId="77777777">
        <w:tc>
          <w:tcPr>
            <w:tcW w:w="720" w:type="dxa"/>
            <w:tcBorders>
              <w:top w:val="single" w:sz="4" w:space="0" w:color="000000"/>
              <w:left w:val="single" w:sz="4" w:space="0" w:color="000000"/>
              <w:bottom w:val="single" w:sz="4" w:space="0" w:color="000000"/>
              <w:right w:val="single" w:sz="4" w:space="0" w:color="000000"/>
            </w:tcBorders>
          </w:tcPr>
          <w:p w14:paraId="0639D544" w14:textId="77777777" w:rsidR="00D874F7" w:rsidRPr="004D1051" w:rsidRDefault="004224E9">
            <w:pPr>
              <w:rPr>
                <w:rFonts w:asciiTheme="majorBidi" w:hAnsiTheme="majorBidi" w:cstheme="majorBidi"/>
              </w:rPr>
            </w:pPr>
            <w:r w:rsidRPr="004D1051">
              <w:rPr>
                <w:rFonts w:asciiTheme="majorBidi" w:hAnsiTheme="majorBidi" w:cstheme="majorBidi"/>
              </w:rPr>
              <w:t>3.7</w:t>
            </w:r>
          </w:p>
        </w:tc>
        <w:tc>
          <w:tcPr>
            <w:tcW w:w="5310" w:type="dxa"/>
            <w:tcBorders>
              <w:top w:val="single" w:sz="4" w:space="0" w:color="000000"/>
              <w:left w:val="single" w:sz="4" w:space="0" w:color="000000"/>
              <w:bottom w:val="single" w:sz="4" w:space="0" w:color="000000"/>
              <w:right w:val="single" w:sz="4" w:space="0" w:color="000000"/>
            </w:tcBorders>
          </w:tcPr>
          <w:p w14:paraId="73B74A32"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адаптації тематики та програми заходу відповідно до актуальних потреб Замовника</w:t>
            </w:r>
          </w:p>
        </w:tc>
        <w:tc>
          <w:tcPr>
            <w:tcW w:w="4218" w:type="dxa"/>
            <w:tcBorders>
              <w:top w:val="single" w:sz="4" w:space="0" w:color="000000"/>
              <w:left w:val="single" w:sz="4" w:space="0" w:color="000000"/>
              <w:bottom w:val="single" w:sz="4" w:space="0" w:color="000000"/>
              <w:right w:val="single" w:sz="4" w:space="0" w:color="000000"/>
            </w:tcBorders>
          </w:tcPr>
          <w:p w14:paraId="59A65EB7"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36E34B75" w14:textId="77777777">
        <w:tc>
          <w:tcPr>
            <w:tcW w:w="720" w:type="dxa"/>
            <w:tcBorders>
              <w:top w:val="single" w:sz="4" w:space="0" w:color="000000"/>
              <w:left w:val="single" w:sz="4" w:space="0" w:color="000000"/>
              <w:bottom w:val="single" w:sz="4" w:space="0" w:color="000000"/>
              <w:right w:val="single" w:sz="4" w:space="0" w:color="000000"/>
            </w:tcBorders>
          </w:tcPr>
          <w:p w14:paraId="50B362F4" w14:textId="77777777" w:rsidR="00D874F7" w:rsidRPr="004D1051" w:rsidRDefault="004224E9">
            <w:pPr>
              <w:rPr>
                <w:rFonts w:asciiTheme="majorBidi" w:hAnsiTheme="majorBidi" w:cstheme="majorBidi"/>
              </w:rPr>
            </w:pPr>
            <w:r w:rsidRPr="004D1051">
              <w:rPr>
                <w:rFonts w:asciiTheme="majorBidi" w:hAnsiTheme="majorBidi" w:cstheme="majorBidi"/>
              </w:rPr>
              <w:t>3.8</w:t>
            </w:r>
          </w:p>
        </w:tc>
        <w:tc>
          <w:tcPr>
            <w:tcW w:w="5310" w:type="dxa"/>
            <w:tcBorders>
              <w:top w:val="single" w:sz="4" w:space="0" w:color="000000"/>
              <w:left w:val="single" w:sz="4" w:space="0" w:color="000000"/>
              <w:bottom w:val="single" w:sz="4" w:space="0" w:color="000000"/>
              <w:right w:val="single" w:sz="4" w:space="0" w:color="000000"/>
            </w:tcBorders>
          </w:tcPr>
          <w:p w14:paraId="0CE812DF"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адаптації програми до специфіки роботи команди в умовах тривалого стресу та війни</w:t>
            </w:r>
          </w:p>
        </w:tc>
        <w:tc>
          <w:tcPr>
            <w:tcW w:w="4218" w:type="dxa"/>
            <w:tcBorders>
              <w:top w:val="single" w:sz="4" w:space="0" w:color="000000"/>
              <w:left w:val="single" w:sz="4" w:space="0" w:color="000000"/>
              <w:bottom w:val="single" w:sz="4" w:space="0" w:color="000000"/>
              <w:right w:val="single" w:sz="4" w:space="0" w:color="000000"/>
            </w:tcBorders>
          </w:tcPr>
          <w:p w14:paraId="3E289B86"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199685EA" w14:textId="77777777">
        <w:tc>
          <w:tcPr>
            <w:tcW w:w="720" w:type="dxa"/>
            <w:tcBorders>
              <w:top w:val="single" w:sz="4" w:space="0" w:color="000000"/>
              <w:left w:val="single" w:sz="4" w:space="0" w:color="000000"/>
              <w:bottom w:val="single" w:sz="4" w:space="0" w:color="000000"/>
              <w:right w:val="single" w:sz="4" w:space="0" w:color="000000"/>
            </w:tcBorders>
          </w:tcPr>
          <w:p w14:paraId="48D290EF" w14:textId="77777777" w:rsidR="00D874F7" w:rsidRPr="004D1051" w:rsidRDefault="004224E9">
            <w:pPr>
              <w:rPr>
                <w:rFonts w:asciiTheme="majorBidi" w:hAnsiTheme="majorBidi" w:cstheme="majorBidi"/>
              </w:rPr>
            </w:pPr>
            <w:r w:rsidRPr="004D1051">
              <w:rPr>
                <w:rFonts w:asciiTheme="majorBidi" w:hAnsiTheme="majorBidi" w:cstheme="majorBidi"/>
              </w:rPr>
              <w:t>3.9</w:t>
            </w:r>
          </w:p>
        </w:tc>
        <w:tc>
          <w:tcPr>
            <w:tcW w:w="5310" w:type="dxa"/>
            <w:tcBorders>
              <w:top w:val="single" w:sz="4" w:space="0" w:color="000000"/>
              <w:left w:val="single" w:sz="4" w:space="0" w:color="000000"/>
              <w:bottom w:val="single" w:sz="4" w:space="0" w:color="000000"/>
              <w:right w:val="single" w:sz="4" w:space="0" w:color="000000"/>
            </w:tcBorders>
          </w:tcPr>
          <w:p w14:paraId="510EFAF6" w14:textId="77777777" w:rsidR="00D874F7" w:rsidRPr="004D1051" w:rsidRDefault="004224E9">
            <w:pPr>
              <w:rPr>
                <w:rFonts w:asciiTheme="majorBidi" w:hAnsiTheme="majorBidi" w:cstheme="majorBidi"/>
              </w:rPr>
            </w:pPr>
            <w:r w:rsidRPr="004D1051">
              <w:rPr>
                <w:rFonts w:asciiTheme="majorBidi" w:hAnsiTheme="majorBidi" w:cstheme="majorBidi"/>
              </w:rPr>
              <w:t>Матеріали, які можуть надаватися учасникам після заходу (рекомендації, практичні інструменти, презентації тощо)</w:t>
            </w:r>
          </w:p>
        </w:tc>
        <w:tc>
          <w:tcPr>
            <w:tcW w:w="4218" w:type="dxa"/>
            <w:tcBorders>
              <w:top w:val="single" w:sz="4" w:space="0" w:color="000000"/>
              <w:left w:val="single" w:sz="4" w:space="0" w:color="000000"/>
              <w:bottom w:val="single" w:sz="4" w:space="0" w:color="000000"/>
              <w:right w:val="single" w:sz="4" w:space="0" w:color="000000"/>
            </w:tcBorders>
          </w:tcPr>
          <w:p w14:paraId="46BE9CEA" w14:textId="77777777" w:rsidR="00D874F7" w:rsidRPr="004D1051" w:rsidRDefault="00D874F7">
            <w:pPr>
              <w:rPr>
                <w:rFonts w:asciiTheme="majorBidi" w:hAnsiTheme="majorBidi" w:cstheme="majorBidi"/>
              </w:rPr>
            </w:pPr>
          </w:p>
        </w:tc>
      </w:tr>
      <w:tr w:rsidR="00D874F7" w:rsidRPr="004D1051" w14:paraId="6098A377" w14:textId="77777777">
        <w:tc>
          <w:tcPr>
            <w:tcW w:w="720" w:type="dxa"/>
            <w:tcBorders>
              <w:top w:val="single" w:sz="4" w:space="0" w:color="000000"/>
              <w:left w:val="single" w:sz="4" w:space="0" w:color="000000"/>
              <w:bottom w:val="single" w:sz="4" w:space="0" w:color="000000"/>
              <w:right w:val="single" w:sz="4" w:space="0" w:color="000000"/>
            </w:tcBorders>
          </w:tcPr>
          <w:p w14:paraId="3E9C31BB" w14:textId="77777777" w:rsidR="00D874F7" w:rsidRPr="004D1051" w:rsidRDefault="004224E9">
            <w:pPr>
              <w:rPr>
                <w:rFonts w:asciiTheme="majorBidi" w:hAnsiTheme="majorBidi" w:cstheme="majorBidi"/>
              </w:rPr>
            </w:pPr>
            <w:r w:rsidRPr="004D1051">
              <w:rPr>
                <w:rFonts w:asciiTheme="majorBidi" w:hAnsiTheme="majorBidi" w:cstheme="majorBidi"/>
              </w:rPr>
              <w:t>3.10.</w:t>
            </w:r>
          </w:p>
        </w:tc>
        <w:tc>
          <w:tcPr>
            <w:tcW w:w="5310" w:type="dxa"/>
            <w:tcBorders>
              <w:top w:val="single" w:sz="4" w:space="0" w:color="000000"/>
              <w:left w:val="single" w:sz="4" w:space="0" w:color="000000"/>
              <w:bottom w:val="single" w:sz="4" w:space="0" w:color="000000"/>
              <w:right w:val="single" w:sz="4" w:space="0" w:color="000000"/>
            </w:tcBorders>
          </w:tcPr>
          <w:p w14:paraId="092CB6F7" w14:textId="3F5F39AD" w:rsidR="00D874F7" w:rsidRPr="004D1051" w:rsidRDefault="004224E9">
            <w:pPr>
              <w:rPr>
                <w:rFonts w:asciiTheme="majorBidi" w:hAnsiTheme="majorBidi" w:cstheme="majorBidi"/>
              </w:rPr>
            </w:pPr>
            <w:r w:rsidRPr="004D1051">
              <w:rPr>
                <w:rFonts w:asciiTheme="majorBidi" w:hAnsiTheme="majorBidi" w:cstheme="majorBidi"/>
              </w:rPr>
              <w:t>Надати орієнтовний приклад 6-годинного заходу із зазначенням його мети, основних тематичних блоків, методів роботи, практични</w:t>
            </w:r>
            <w:sdt>
              <w:sdtPr>
                <w:rPr>
                  <w:rFonts w:asciiTheme="majorBidi" w:hAnsiTheme="majorBidi" w:cstheme="majorBidi"/>
                </w:rPr>
                <w:tag w:val="goog_rdk_316"/>
                <w:id w:val="-638719499"/>
              </w:sdtPr>
              <w:sdtEndPr/>
              <w:sdtContent>
                <w:r w:rsidRPr="004D1051">
                  <w:rPr>
                    <w:rFonts w:asciiTheme="majorBidi" w:hAnsiTheme="majorBidi" w:cstheme="majorBidi"/>
                  </w:rPr>
                  <w:t>х</w:t>
                </w:r>
              </w:sdtContent>
            </w:sdt>
            <w:sdt>
              <w:sdtPr>
                <w:rPr>
                  <w:rFonts w:asciiTheme="majorBidi" w:hAnsiTheme="majorBidi" w:cstheme="majorBidi"/>
                </w:rPr>
                <w:tag w:val="goog_rdk_317"/>
                <w:id w:val="1715990092"/>
                <w:showingPlcHdr/>
              </w:sdtPr>
              <w:sdtEndPr/>
              <w:sdtContent>
                <w:r w:rsidR="004D1051" w:rsidRPr="004D1051">
                  <w:rPr>
                    <w:rFonts w:asciiTheme="majorBidi" w:hAnsiTheme="majorBidi" w:cstheme="majorBidi"/>
                  </w:rPr>
                  <w:t xml:space="preserve">     </w:t>
                </w:r>
              </w:sdtContent>
            </w:sdt>
            <w:r w:rsidRPr="004D1051">
              <w:rPr>
                <w:rFonts w:asciiTheme="majorBidi" w:hAnsiTheme="majorBidi" w:cstheme="majorBidi"/>
              </w:rPr>
              <w:t xml:space="preserve"> інструментів/вправ</w:t>
            </w:r>
          </w:p>
        </w:tc>
        <w:tc>
          <w:tcPr>
            <w:tcW w:w="4218" w:type="dxa"/>
            <w:tcBorders>
              <w:top w:val="single" w:sz="4" w:space="0" w:color="000000"/>
              <w:left w:val="single" w:sz="4" w:space="0" w:color="000000"/>
              <w:bottom w:val="single" w:sz="4" w:space="0" w:color="000000"/>
              <w:right w:val="single" w:sz="4" w:space="0" w:color="000000"/>
            </w:tcBorders>
          </w:tcPr>
          <w:p w14:paraId="1373E804" w14:textId="77777777" w:rsidR="00D874F7" w:rsidRPr="004D1051" w:rsidRDefault="00D874F7">
            <w:pPr>
              <w:rPr>
                <w:rFonts w:asciiTheme="majorBidi" w:hAnsiTheme="majorBidi" w:cstheme="majorBidi"/>
              </w:rPr>
            </w:pPr>
          </w:p>
        </w:tc>
      </w:tr>
      <w:tr w:rsidR="00D874F7" w:rsidRPr="004D1051" w14:paraId="28837088" w14:textId="77777777">
        <w:trPr>
          <w:trHeight w:val="240"/>
        </w:trPr>
        <w:tc>
          <w:tcPr>
            <w:tcW w:w="10248" w:type="dxa"/>
            <w:gridSpan w:val="3"/>
            <w:tcBorders>
              <w:top w:val="single" w:sz="4" w:space="0" w:color="000000"/>
              <w:left w:val="single" w:sz="4" w:space="0" w:color="000000"/>
              <w:bottom w:val="single" w:sz="4" w:space="0" w:color="000000"/>
              <w:right w:val="single" w:sz="4" w:space="0" w:color="000000"/>
            </w:tcBorders>
          </w:tcPr>
          <w:p w14:paraId="5AC3E70B" w14:textId="77777777" w:rsidR="00D874F7" w:rsidRPr="004D1051" w:rsidRDefault="004224E9">
            <w:pPr>
              <w:rPr>
                <w:rFonts w:asciiTheme="majorBidi" w:hAnsiTheme="majorBidi" w:cstheme="majorBidi"/>
              </w:rPr>
            </w:pPr>
            <w:r w:rsidRPr="004D1051">
              <w:rPr>
                <w:rFonts w:asciiTheme="majorBidi" w:hAnsiTheme="majorBidi" w:cstheme="majorBidi"/>
                <w:b/>
                <w:bCs/>
              </w:rPr>
              <w:t>4</w:t>
            </w:r>
            <w:r w:rsidRPr="004D1051">
              <w:rPr>
                <w:rFonts w:asciiTheme="majorBidi" w:hAnsiTheme="majorBidi" w:cstheme="majorBidi"/>
              </w:rPr>
              <w:t xml:space="preserve"> </w:t>
            </w:r>
            <w:r w:rsidRPr="004D1051">
              <w:rPr>
                <w:rFonts w:asciiTheme="majorBidi" w:hAnsiTheme="majorBidi" w:cstheme="majorBidi"/>
                <w:b/>
                <w:bCs/>
              </w:rPr>
              <w:t>Формат та організація проведення заходів</w:t>
            </w:r>
          </w:p>
        </w:tc>
      </w:tr>
      <w:tr w:rsidR="00D874F7" w:rsidRPr="004D1051" w14:paraId="611A9173" w14:textId="77777777">
        <w:tc>
          <w:tcPr>
            <w:tcW w:w="720" w:type="dxa"/>
            <w:tcBorders>
              <w:top w:val="single" w:sz="4" w:space="0" w:color="000000"/>
              <w:left w:val="single" w:sz="4" w:space="0" w:color="000000"/>
              <w:bottom w:val="single" w:sz="4" w:space="0" w:color="000000"/>
              <w:right w:val="single" w:sz="4" w:space="0" w:color="000000"/>
            </w:tcBorders>
          </w:tcPr>
          <w:p w14:paraId="5580DB96" w14:textId="77777777" w:rsidR="00D874F7" w:rsidRPr="004D1051" w:rsidRDefault="004224E9">
            <w:pPr>
              <w:rPr>
                <w:rFonts w:asciiTheme="majorBidi" w:hAnsiTheme="majorBidi" w:cstheme="majorBidi"/>
              </w:rPr>
            </w:pPr>
            <w:r w:rsidRPr="004D1051">
              <w:rPr>
                <w:rFonts w:asciiTheme="majorBidi" w:hAnsiTheme="majorBidi" w:cstheme="majorBidi"/>
              </w:rPr>
              <w:t>4.1</w:t>
            </w:r>
          </w:p>
        </w:tc>
        <w:tc>
          <w:tcPr>
            <w:tcW w:w="5310" w:type="dxa"/>
            <w:tcBorders>
              <w:top w:val="single" w:sz="4" w:space="0" w:color="000000"/>
              <w:left w:val="single" w:sz="4" w:space="0" w:color="000000"/>
              <w:bottom w:val="single" w:sz="4" w:space="0" w:color="000000"/>
              <w:right w:val="single" w:sz="4" w:space="0" w:color="000000"/>
            </w:tcBorders>
          </w:tcPr>
          <w:p w14:paraId="4B74DC96" w14:textId="77777777" w:rsidR="00D874F7" w:rsidRPr="004D1051" w:rsidRDefault="004224E9">
            <w:pPr>
              <w:rPr>
                <w:rFonts w:asciiTheme="majorBidi" w:hAnsiTheme="majorBidi" w:cstheme="majorBidi"/>
              </w:rPr>
            </w:pPr>
            <w:r w:rsidRPr="004D1051">
              <w:rPr>
                <w:rFonts w:asciiTheme="majorBidi" w:hAnsiTheme="majorBidi" w:cstheme="majorBidi"/>
              </w:rPr>
              <w:t xml:space="preserve">Можливість проведення заходів </w:t>
            </w:r>
            <w:proofErr w:type="spellStart"/>
            <w:r w:rsidRPr="004D1051">
              <w:rPr>
                <w:rFonts w:asciiTheme="majorBidi" w:hAnsiTheme="majorBidi" w:cstheme="majorBidi"/>
              </w:rPr>
              <w:t>офлайн</w:t>
            </w:r>
            <w:proofErr w:type="spellEnd"/>
          </w:p>
        </w:tc>
        <w:tc>
          <w:tcPr>
            <w:tcW w:w="4218" w:type="dxa"/>
            <w:tcBorders>
              <w:top w:val="single" w:sz="4" w:space="0" w:color="000000"/>
              <w:left w:val="single" w:sz="4" w:space="0" w:color="000000"/>
              <w:bottom w:val="single" w:sz="4" w:space="0" w:color="000000"/>
              <w:right w:val="single" w:sz="4" w:space="0" w:color="000000"/>
            </w:tcBorders>
          </w:tcPr>
          <w:p w14:paraId="5D3F5130"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14CFBDA6" w14:textId="77777777">
        <w:tc>
          <w:tcPr>
            <w:tcW w:w="720" w:type="dxa"/>
            <w:tcBorders>
              <w:top w:val="single" w:sz="4" w:space="0" w:color="000000"/>
              <w:left w:val="single" w:sz="4" w:space="0" w:color="000000"/>
              <w:bottom w:val="single" w:sz="4" w:space="0" w:color="000000"/>
              <w:right w:val="single" w:sz="4" w:space="0" w:color="000000"/>
            </w:tcBorders>
          </w:tcPr>
          <w:p w14:paraId="534AE203" w14:textId="77777777" w:rsidR="00D874F7" w:rsidRPr="004D1051" w:rsidRDefault="004224E9">
            <w:pPr>
              <w:rPr>
                <w:rFonts w:asciiTheme="majorBidi" w:hAnsiTheme="majorBidi" w:cstheme="majorBidi"/>
              </w:rPr>
            </w:pPr>
            <w:r w:rsidRPr="004D1051">
              <w:rPr>
                <w:rFonts w:asciiTheme="majorBidi" w:hAnsiTheme="majorBidi" w:cstheme="majorBidi"/>
              </w:rPr>
              <w:t>4.2</w:t>
            </w:r>
          </w:p>
        </w:tc>
        <w:tc>
          <w:tcPr>
            <w:tcW w:w="5310" w:type="dxa"/>
            <w:tcBorders>
              <w:top w:val="single" w:sz="4" w:space="0" w:color="000000"/>
              <w:left w:val="single" w:sz="4" w:space="0" w:color="000000"/>
              <w:bottom w:val="single" w:sz="4" w:space="0" w:color="000000"/>
              <w:right w:val="single" w:sz="4" w:space="0" w:color="000000"/>
            </w:tcBorders>
          </w:tcPr>
          <w:p w14:paraId="7ACD62E1"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проведення заходів у м. Києві</w:t>
            </w:r>
          </w:p>
        </w:tc>
        <w:tc>
          <w:tcPr>
            <w:tcW w:w="4218" w:type="dxa"/>
            <w:tcBorders>
              <w:top w:val="single" w:sz="4" w:space="0" w:color="000000"/>
              <w:left w:val="single" w:sz="4" w:space="0" w:color="000000"/>
              <w:bottom w:val="single" w:sz="4" w:space="0" w:color="000000"/>
              <w:right w:val="single" w:sz="4" w:space="0" w:color="000000"/>
            </w:tcBorders>
          </w:tcPr>
          <w:p w14:paraId="3457511E"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38C8F89D" w14:textId="77777777">
        <w:tc>
          <w:tcPr>
            <w:tcW w:w="720" w:type="dxa"/>
            <w:tcBorders>
              <w:top w:val="single" w:sz="4" w:space="0" w:color="000000"/>
              <w:left w:val="single" w:sz="4" w:space="0" w:color="000000"/>
              <w:bottom w:val="single" w:sz="4" w:space="0" w:color="000000"/>
              <w:right w:val="single" w:sz="4" w:space="0" w:color="000000"/>
            </w:tcBorders>
          </w:tcPr>
          <w:p w14:paraId="00AB434E" w14:textId="77777777" w:rsidR="00D874F7" w:rsidRPr="004D1051" w:rsidRDefault="004224E9">
            <w:pPr>
              <w:rPr>
                <w:rFonts w:asciiTheme="majorBidi" w:hAnsiTheme="majorBidi" w:cstheme="majorBidi"/>
              </w:rPr>
            </w:pPr>
            <w:r w:rsidRPr="004D1051">
              <w:rPr>
                <w:rFonts w:asciiTheme="majorBidi" w:hAnsiTheme="majorBidi" w:cstheme="majorBidi"/>
              </w:rPr>
              <w:t>4.3</w:t>
            </w:r>
          </w:p>
        </w:tc>
        <w:tc>
          <w:tcPr>
            <w:tcW w:w="5310" w:type="dxa"/>
            <w:tcBorders>
              <w:top w:val="single" w:sz="4" w:space="0" w:color="000000"/>
              <w:left w:val="single" w:sz="4" w:space="0" w:color="000000"/>
              <w:bottom w:val="single" w:sz="4" w:space="0" w:color="000000"/>
              <w:right w:val="single" w:sz="4" w:space="0" w:color="000000"/>
            </w:tcBorders>
          </w:tcPr>
          <w:p w14:paraId="4541AB14"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проведення заходів у м. Львові</w:t>
            </w:r>
          </w:p>
        </w:tc>
        <w:tc>
          <w:tcPr>
            <w:tcW w:w="4218" w:type="dxa"/>
            <w:tcBorders>
              <w:top w:val="single" w:sz="4" w:space="0" w:color="000000"/>
              <w:left w:val="single" w:sz="4" w:space="0" w:color="000000"/>
              <w:bottom w:val="single" w:sz="4" w:space="0" w:color="000000"/>
              <w:right w:val="single" w:sz="4" w:space="0" w:color="000000"/>
            </w:tcBorders>
          </w:tcPr>
          <w:p w14:paraId="034CEA66"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62A35A03" w14:textId="77777777">
        <w:tc>
          <w:tcPr>
            <w:tcW w:w="720" w:type="dxa"/>
            <w:tcBorders>
              <w:top w:val="single" w:sz="4" w:space="0" w:color="000000"/>
              <w:left w:val="single" w:sz="4" w:space="0" w:color="000000"/>
              <w:bottom w:val="single" w:sz="4" w:space="0" w:color="000000"/>
              <w:right w:val="single" w:sz="4" w:space="0" w:color="000000"/>
            </w:tcBorders>
          </w:tcPr>
          <w:p w14:paraId="10F6634D" w14:textId="77777777" w:rsidR="00D874F7" w:rsidRPr="004D1051" w:rsidRDefault="004224E9">
            <w:pPr>
              <w:rPr>
                <w:rFonts w:asciiTheme="majorBidi" w:hAnsiTheme="majorBidi" w:cstheme="majorBidi"/>
              </w:rPr>
            </w:pPr>
            <w:r w:rsidRPr="004D1051">
              <w:rPr>
                <w:rFonts w:asciiTheme="majorBidi" w:hAnsiTheme="majorBidi" w:cstheme="majorBidi"/>
              </w:rPr>
              <w:t>4.4</w:t>
            </w:r>
          </w:p>
        </w:tc>
        <w:tc>
          <w:tcPr>
            <w:tcW w:w="5310" w:type="dxa"/>
            <w:tcBorders>
              <w:top w:val="single" w:sz="4" w:space="0" w:color="000000"/>
              <w:left w:val="single" w:sz="4" w:space="0" w:color="000000"/>
              <w:bottom w:val="single" w:sz="4" w:space="0" w:color="000000"/>
              <w:right w:val="single" w:sz="4" w:space="0" w:color="000000"/>
            </w:tcBorders>
          </w:tcPr>
          <w:p w14:paraId="574C374B"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проведення заходів у м. Ужгороді</w:t>
            </w:r>
          </w:p>
        </w:tc>
        <w:tc>
          <w:tcPr>
            <w:tcW w:w="4218" w:type="dxa"/>
            <w:tcBorders>
              <w:top w:val="single" w:sz="4" w:space="0" w:color="000000"/>
              <w:left w:val="single" w:sz="4" w:space="0" w:color="000000"/>
              <w:bottom w:val="single" w:sz="4" w:space="0" w:color="000000"/>
              <w:right w:val="single" w:sz="4" w:space="0" w:color="000000"/>
            </w:tcBorders>
          </w:tcPr>
          <w:p w14:paraId="21F22C89"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45B51D58" w14:textId="77777777">
        <w:tc>
          <w:tcPr>
            <w:tcW w:w="720" w:type="dxa"/>
            <w:tcBorders>
              <w:top w:val="single" w:sz="4" w:space="0" w:color="000000"/>
              <w:left w:val="single" w:sz="4" w:space="0" w:color="000000"/>
              <w:bottom w:val="single" w:sz="4" w:space="0" w:color="000000"/>
              <w:right w:val="single" w:sz="4" w:space="0" w:color="000000"/>
            </w:tcBorders>
          </w:tcPr>
          <w:p w14:paraId="2FC1018D" w14:textId="77777777" w:rsidR="00D874F7" w:rsidRPr="004D1051" w:rsidRDefault="004224E9">
            <w:pPr>
              <w:rPr>
                <w:rFonts w:asciiTheme="majorBidi" w:hAnsiTheme="majorBidi" w:cstheme="majorBidi"/>
              </w:rPr>
            </w:pPr>
            <w:r w:rsidRPr="004D1051">
              <w:rPr>
                <w:rFonts w:asciiTheme="majorBidi" w:hAnsiTheme="majorBidi" w:cstheme="majorBidi"/>
              </w:rPr>
              <w:t>4.5</w:t>
            </w:r>
          </w:p>
        </w:tc>
        <w:tc>
          <w:tcPr>
            <w:tcW w:w="5310" w:type="dxa"/>
            <w:tcBorders>
              <w:top w:val="single" w:sz="4" w:space="0" w:color="000000"/>
              <w:left w:val="single" w:sz="4" w:space="0" w:color="000000"/>
              <w:bottom w:val="single" w:sz="4" w:space="0" w:color="000000"/>
              <w:right w:val="single" w:sz="4" w:space="0" w:color="000000"/>
            </w:tcBorders>
          </w:tcPr>
          <w:p w14:paraId="1A655D9C"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проведення заходів у м. Чернівці</w:t>
            </w:r>
          </w:p>
        </w:tc>
        <w:tc>
          <w:tcPr>
            <w:tcW w:w="4218" w:type="dxa"/>
            <w:tcBorders>
              <w:top w:val="single" w:sz="4" w:space="0" w:color="000000"/>
              <w:left w:val="single" w:sz="4" w:space="0" w:color="000000"/>
              <w:bottom w:val="single" w:sz="4" w:space="0" w:color="000000"/>
              <w:right w:val="single" w:sz="4" w:space="0" w:color="000000"/>
            </w:tcBorders>
          </w:tcPr>
          <w:p w14:paraId="3DC4E5EA"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2B952D3D" w14:textId="77777777">
        <w:tc>
          <w:tcPr>
            <w:tcW w:w="720" w:type="dxa"/>
            <w:tcBorders>
              <w:top w:val="single" w:sz="4" w:space="0" w:color="000000"/>
              <w:left w:val="single" w:sz="4" w:space="0" w:color="000000"/>
              <w:bottom w:val="single" w:sz="4" w:space="0" w:color="000000"/>
              <w:right w:val="single" w:sz="4" w:space="0" w:color="000000"/>
            </w:tcBorders>
          </w:tcPr>
          <w:p w14:paraId="5033A2EB" w14:textId="77777777" w:rsidR="00D874F7" w:rsidRPr="004D1051" w:rsidRDefault="004224E9">
            <w:pPr>
              <w:rPr>
                <w:rFonts w:asciiTheme="majorBidi" w:hAnsiTheme="majorBidi" w:cstheme="majorBidi"/>
              </w:rPr>
            </w:pPr>
            <w:r w:rsidRPr="004D1051">
              <w:rPr>
                <w:rFonts w:asciiTheme="majorBidi" w:hAnsiTheme="majorBidi" w:cstheme="majorBidi"/>
              </w:rPr>
              <w:t>4.6</w:t>
            </w:r>
          </w:p>
        </w:tc>
        <w:tc>
          <w:tcPr>
            <w:tcW w:w="5310" w:type="dxa"/>
            <w:tcBorders>
              <w:top w:val="single" w:sz="4" w:space="0" w:color="000000"/>
              <w:left w:val="single" w:sz="4" w:space="0" w:color="000000"/>
              <w:bottom w:val="single" w:sz="4" w:space="0" w:color="000000"/>
              <w:right w:val="single" w:sz="4" w:space="0" w:color="000000"/>
            </w:tcBorders>
          </w:tcPr>
          <w:p w14:paraId="67FDE510"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проведення заходів дистанційно (онлайн)</w:t>
            </w:r>
          </w:p>
        </w:tc>
        <w:tc>
          <w:tcPr>
            <w:tcW w:w="4218" w:type="dxa"/>
            <w:tcBorders>
              <w:top w:val="single" w:sz="4" w:space="0" w:color="000000"/>
              <w:left w:val="single" w:sz="4" w:space="0" w:color="000000"/>
              <w:bottom w:val="single" w:sz="4" w:space="0" w:color="000000"/>
              <w:right w:val="single" w:sz="4" w:space="0" w:color="000000"/>
            </w:tcBorders>
          </w:tcPr>
          <w:p w14:paraId="124992E6"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712353DA" w14:textId="77777777">
        <w:tc>
          <w:tcPr>
            <w:tcW w:w="720" w:type="dxa"/>
            <w:tcBorders>
              <w:top w:val="single" w:sz="4" w:space="0" w:color="000000"/>
              <w:left w:val="single" w:sz="4" w:space="0" w:color="000000"/>
              <w:bottom w:val="single" w:sz="4" w:space="0" w:color="000000"/>
              <w:right w:val="single" w:sz="4" w:space="0" w:color="000000"/>
            </w:tcBorders>
          </w:tcPr>
          <w:p w14:paraId="14F55308" w14:textId="77777777" w:rsidR="00D874F7" w:rsidRPr="004D1051" w:rsidRDefault="004224E9">
            <w:pPr>
              <w:rPr>
                <w:rFonts w:asciiTheme="majorBidi" w:hAnsiTheme="majorBidi" w:cstheme="majorBidi"/>
              </w:rPr>
            </w:pPr>
            <w:r w:rsidRPr="004D1051">
              <w:rPr>
                <w:rFonts w:asciiTheme="majorBidi" w:hAnsiTheme="majorBidi" w:cstheme="majorBidi"/>
              </w:rPr>
              <w:t>4.7</w:t>
            </w:r>
          </w:p>
        </w:tc>
        <w:tc>
          <w:tcPr>
            <w:tcW w:w="5310" w:type="dxa"/>
            <w:tcBorders>
              <w:top w:val="single" w:sz="4" w:space="0" w:color="000000"/>
              <w:left w:val="single" w:sz="4" w:space="0" w:color="000000"/>
              <w:bottom w:val="single" w:sz="4" w:space="0" w:color="000000"/>
              <w:right w:val="single" w:sz="4" w:space="0" w:color="000000"/>
            </w:tcBorders>
          </w:tcPr>
          <w:p w14:paraId="227F1387" w14:textId="77777777" w:rsidR="00D874F7" w:rsidRPr="004D1051" w:rsidRDefault="004224E9">
            <w:pPr>
              <w:rPr>
                <w:rFonts w:asciiTheme="majorBidi" w:hAnsiTheme="majorBidi" w:cstheme="majorBidi"/>
              </w:rPr>
            </w:pPr>
            <w:r w:rsidRPr="004D1051">
              <w:rPr>
                <w:rFonts w:asciiTheme="majorBidi" w:hAnsiTheme="majorBidi" w:cstheme="majorBidi"/>
              </w:rPr>
              <w:t>Стандартна тривалість одного дня заходу для цілей оцінки — 6 годин (без урахування перерв)</w:t>
            </w:r>
          </w:p>
        </w:tc>
        <w:tc>
          <w:tcPr>
            <w:tcW w:w="4218" w:type="dxa"/>
            <w:tcBorders>
              <w:top w:val="single" w:sz="4" w:space="0" w:color="000000"/>
              <w:left w:val="single" w:sz="4" w:space="0" w:color="000000"/>
              <w:bottom w:val="single" w:sz="4" w:space="0" w:color="000000"/>
              <w:right w:val="single" w:sz="4" w:space="0" w:color="000000"/>
            </w:tcBorders>
          </w:tcPr>
          <w:p w14:paraId="001CEFAC" w14:textId="77777777" w:rsidR="00D874F7" w:rsidRPr="004D1051" w:rsidRDefault="004224E9">
            <w:pPr>
              <w:rPr>
                <w:rFonts w:asciiTheme="majorBidi" w:hAnsiTheme="majorBidi" w:cstheme="majorBidi"/>
              </w:rPr>
            </w:pPr>
            <w:r w:rsidRPr="004D1051">
              <w:rPr>
                <w:rFonts w:asciiTheme="majorBidi" w:hAnsiTheme="majorBidi" w:cstheme="majorBidi"/>
              </w:rPr>
              <w:t>6 год</w:t>
            </w:r>
          </w:p>
        </w:tc>
      </w:tr>
      <w:tr w:rsidR="00D874F7" w:rsidRPr="004D1051" w14:paraId="727CCE5B" w14:textId="77777777">
        <w:tc>
          <w:tcPr>
            <w:tcW w:w="720" w:type="dxa"/>
            <w:tcBorders>
              <w:top w:val="single" w:sz="4" w:space="0" w:color="000000"/>
              <w:left w:val="single" w:sz="4" w:space="0" w:color="000000"/>
              <w:bottom w:val="single" w:sz="4" w:space="0" w:color="000000"/>
              <w:right w:val="single" w:sz="4" w:space="0" w:color="000000"/>
            </w:tcBorders>
          </w:tcPr>
          <w:p w14:paraId="7354BF24" w14:textId="77777777" w:rsidR="00D874F7" w:rsidRPr="004D1051" w:rsidRDefault="004224E9">
            <w:pPr>
              <w:rPr>
                <w:rFonts w:asciiTheme="majorBidi" w:hAnsiTheme="majorBidi" w:cstheme="majorBidi"/>
              </w:rPr>
            </w:pPr>
            <w:r w:rsidRPr="004D1051">
              <w:rPr>
                <w:rFonts w:asciiTheme="majorBidi" w:hAnsiTheme="majorBidi" w:cstheme="majorBidi"/>
              </w:rPr>
              <w:t>4.8</w:t>
            </w:r>
          </w:p>
        </w:tc>
        <w:tc>
          <w:tcPr>
            <w:tcW w:w="5310" w:type="dxa"/>
            <w:tcBorders>
              <w:top w:val="single" w:sz="4" w:space="0" w:color="000000"/>
              <w:left w:val="single" w:sz="4" w:space="0" w:color="000000"/>
              <w:bottom w:val="single" w:sz="4" w:space="0" w:color="000000"/>
              <w:right w:val="single" w:sz="4" w:space="0" w:color="000000"/>
            </w:tcBorders>
          </w:tcPr>
          <w:p w14:paraId="1535B45A" w14:textId="77777777" w:rsidR="00D874F7" w:rsidRPr="004D1051" w:rsidRDefault="004224E9">
            <w:pPr>
              <w:rPr>
                <w:rFonts w:asciiTheme="majorBidi" w:hAnsiTheme="majorBidi" w:cstheme="majorBidi"/>
              </w:rPr>
            </w:pPr>
            <w:r w:rsidRPr="004D1051">
              <w:rPr>
                <w:rFonts w:asciiTheme="majorBidi" w:hAnsiTheme="majorBidi" w:cstheme="majorBidi"/>
              </w:rPr>
              <w:t>Стандартна кількість учасників одного заходу для цілей оцінки — від 3 до 10 осіб</w:t>
            </w:r>
          </w:p>
        </w:tc>
        <w:tc>
          <w:tcPr>
            <w:tcW w:w="4218" w:type="dxa"/>
            <w:tcBorders>
              <w:top w:val="single" w:sz="4" w:space="0" w:color="000000"/>
              <w:left w:val="single" w:sz="4" w:space="0" w:color="000000"/>
              <w:bottom w:val="single" w:sz="4" w:space="0" w:color="000000"/>
              <w:right w:val="single" w:sz="4" w:space="0" w:color="000000"/>
            </w:tcBorders>
          </w:tcPr>
          <w:p w14:paraId="4854A64E" w14:textId="77777777" w:rsidR="00D874F7" w:rsidRPr="004D1051" w:rsidRDefault="004224E9">
            <w:pPr>
              <w:rPr>
                <w:rFonts w:asciiTheme="majorBidi" w:hAnsiTheme="majorBidi" w:cstheme="majorBidi"/>
              </w:rPr>
            </w:pPr>
            <w:r w:rsidRPr="004D1051">
              <w:rPr>
                <w:rFonts w:asciiTheme="majorBidi" w:hAnsiTheme="majorBidi" w:cstheme="majorBidi"/>
              </w:rPr>
              <w:t>3–10 осіб</w:t>
            </w:r>
          </w:p>
        </w:tc>
      </w:tr>
      <w:tr w:rsidR="00D874F7" w:rsidRPr="004D1051" w14:paraId="31531AFD" w14:textId="77777777">
        <w:tc>
          <w:tcPr>
            <w:tcW w:w="720" w:type="dxa"/>
            <w:tcBorders>
              <w:top w:val="single" w:sz="4" w:space="0" w:color="000000"/>
              <w:left w:val="single" w:sz="4" w:space="0" w:color="000000"/>
              <w:bottom w:val="single" w:sz="4" w:space="0" w:color="000000"/>
              <w:right w:val="single" w:sz="4" w:space="0" w:color="000000"/>
            </w:tcBorders>
          </w:tcPr>
          <w:p w14:paraId="390578F6" w14:textId="77777777" w:rsidR="00D874F7" w:rsidRPr="004D1051" w:rsidRDefault="004224E9">
            <w:pPr>
              <w:rPr>
                <w:rFonts w:asciiTheme="majorBidi" w:hAnsiTheme="majorBidi" w:cstheme="majorBidi"/>
              </w:rPr>
            </w:pPr>
            <w:r w:rsidRPr="004D1051">
              <w:rPr>
                <w:rFonts w:asciiTheme="majorBidi" w:hAnsiTheme="majorBidi" w:cstheme="majorBidi"/>
              </w:rPr>
              <w:t>4.9</w:t>
            </w:r>
          </w:p>
        </w:tc>
        <w:tc>
          <w:tcPr>
            <w:tcW w:w="5310" w:type="dxa"/>
            <w:tcBorders>
              <w:top w:val="single" w:sz="4" w:space="0" w:color="000000"/>
              <w:left w:val="single" w:sz="4" w:space="0" w:color="000000"/>
              <w:bottom w:val="single" w:sz="4" w:space="0" w:color="000000"/>
              <w:right w:val="single" w:sz="4" w:space="0" w:color="000000"/>
            </w:tcBorders>
          </w:tcPr>
          <w:p w14:paraId="21FE519B"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забезпечити проведення орієнтовно 1–2 заходів на квартал відповідно до фактичних потреб Замовника</w:t>
            </w:r>
          </w:p>
        </w:tc>
        <w:tc>
          <w:tcPr>
            <w:tcW w:w="4218" w:type="dxa"/>
            <w:tcBorders>
              <w:top w:val="single" w:sz="4" w:space="0" w:color="000000"/>
              <w:left w:val="single" w:sz="4" w:space="0" w:color="000000"/>
              <w:bottom w:val="single" w:sz="4" w:space="0" w:color="000000"/>
              <w:right w:val="single" w:sz="4" w:space="0" w:color="000000"/>
            </w:tcBorders>
          </w:tcPr>
          <w:p w14:paraId="348D71CA"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6324D95D" w14:textId="77777777">
        <w:tc>
          <w:tcPr>
            <w:tcW w:w="720" w:type="dxa"/>
            <w:tcBorders>
              <w:top w:val="single" w:sz="4" w:space="0" w:color="000000"/>
              <w:left w:val="single" w:sz="4" w:space="0" w:color="000000"/>
              <w:bottom w:val="single" w:sz="4" w:space="0" w:color="000000"/>
              <w:right w:val="single" w:sz="4" w:space="0" w:color="000000"/>
            </w:tcBorders>
          </w:tcPr>
          <w:p w14:paraId="5C3F361F" w14:textId="77777777" w:rsidR="00D874F7" w:rsidRPr="004D1051" w:rsidRDefault="004224E9">
            <w:pPr>
              <w:rPr>
                <w:rFonts w:asciiTheme="majorBidi" w:hAnsiTheme="majorBidi" w:cstheme="majorBidi"/>
              </w:rPr>
            </w:pPr>
            <w:r w:rsidRPr="004D1051">
              <w:rPr>
                <w:rFonts w:asciiTheme="majorBidi" w:hAnsiTheme="majorBidi" w:cstheme="majorBidi"/>
              </w:rPr>
              <w:lastRenderedPageBreak/>
              <w:t>4.10</w:t>
            </w:r>
          </w:p>
        </w:tc>
        <w:tc>
          <w:tcPr>
            <w:tcW w:w="5310" w:type="dxa"/>
            <w:tcBorders>
              <w:top w:val="single" w:sz="4" w:space="0" w:color="000000"/>
              <w:left w:val="single" w:sz="4" w:space="0" w:color="000000"/>
              <w:bottom w:val="single" w:sz="4" w:space="0" w:color="000000"/>
              <w:right w:val="single" w:sz="4" w:space="0" w:color="000000"/>
            </w:tcBorders>
          </w:tcPr>
          <w:p w14:paraId="000C37C8" w14:textId="43347624" w:rsidR="00D874F7" w:rsidRPr="004D1051" w:rsidRDefault="007F18CA">
            <w:pPr>
              <w:rPr>
                <w:rFonts w:asciiTheme="majorBidi" w:hAnsiTheme="majorBidi" w:cstheme="majorBidi"/>
              </w:rPr>
            </w:pPr>
            <w:sdt>
              <w:sdtPr>
                <w:rPr>
                  <w:rFonts w:asciiTheme="majorBidi" w:hAnsiTheme="majorBidi" w:cstheme="majorBidi"/>
                </w:rPr>
                <w:tag w:val="goog_rdk_319"/>
                <w:id w:val="2048648644"/>
              </w:sdtPr>
              <w:sdtEndPr/>
              <w:sdtContent>
                <w:sdt>
                  <w:sdtPr>
                    <w:rPr>
                      <w:rFonts w:asciiTheme="majorBidi" w:hAnsiTheme="majorBidi" w:cstheme="majorBidi"/>
                    </w:rPr>
                    <w:tag w:val="goog_rdk_320"/>
                    <w:id w:val="1615622926"/>
                  </w:sdtPr>
                  <w:sdtEndPr/>
                  <w:sdtContent>
                    <w:r w:rsidR="004224E9" w:rsidRPr="004D1051">
                      <w:rPr>
                        <w:rFonts w:asciiTheme="majorBidi" w:hAnsiTheme="majorBidi" w:cstheme="majorBidi"/>
                      </w:rPr>
                      <w:t>Готовність організувати проведення заходу протягом не більше 10 робочих днів після погодження запиту Замовника</w:t>
                    </w:r>
                  </w:sdtContent>
                </w:sdt>
              </w:sdtContent>
            </w:sdt>
            <w:sdt>
              <w:sdtPr>
                <w:rPr>
                  <w:rFonts w:asciiTheme="majorBidi" w:hAnsiTheme="majorBidi" w:cstheme="majorBidi"/>
                </w:rPr>
                <w:tag w:val="goog_rdk_321"/>
                <w:id w:val="-1053599348"/>
              </w:sdtPr>
              <w:sdtEndPr/>
              <w:sdtContent>
                <w:sdt>
                  <w:sdtPr>
                    <w:rPr>
                      <w:rFonts w:asciiTheme="majorBidi" w:hAnsiTheme="majorBidi" w:cstheme="majorBidi"/>
                    </w:rPr>
                    <w:tag w:val="goog_rdk_322"/>
                    <w:id w:val="796181812"/>
                    <w:showingPlcHdr/>
                  </w:sdtPr>
                  <w:sdtEndPr/>
                  <w:sdtContent>
                    <w:r w:rsidR="004D1051" w:rsidRPr="004D1051">
                      <w:rPr>
                        <w:rFonts w:asciiTheme="majorBidi" w:hAnsiTheme="majorBidi" w:cstheme="majorBidi"/>
                      </w:rPr>
                      <w:t xml:space="preserve">     </w:t>
                    </w:r>
                  </w:sdtContent>
                </w:sdt>
              </w:sdtContent>
            </w:sdt>
          </w:p>
        </w:tc>
        <w:tc>
          <w:tcPr>
            <w:tcW w:w="4218" w:type="dxa"/>
            <w:tcBorders>
              <w:top w:val="single" w:sz="4" w:space="0" w:color="000000"/>
              <w:left w:val="single" w:sz="4" w:space="0" w:color="000000"/>
              <w:bottom w:val="single" w:sz="4" w:space="0" w:color="000000"/>
              <w:right w:val="single" w:sz="4" w:space="0" w:color="000000"/>
            </w:tcBorders>
          </w:tcPr>
          <w:p w14:paraId="6FC49213" w14:textId="77777777" w:rsidR="00D874F7" w:rsidRPr="004D1051" w:rsidRDefault="004224E9">
            <w:pPr>
              <w:rPr>
                <w:rFonts w:asciiTheme="majorBidi" w:hAnsiTheme="majorBidi" w:cstheme="majorBidi"/>
              </w:rPr>
            </w:pPr>
            <w:r w:rsidRPr="004D1051">
              <w:rPr>
                <w:rFonts w:asciiTheme="majorBidi" w:hAnsiTheme="majorBidi" w:cstheme="majorBidi"/>
              </w:rPr>
              <w:t>≤ 10 роб. днів</w:t>
            </w:r>
          </w:p>
        </w:tc>
      </w:tr>
      <w:tr w:rsidR="00D874F7" w:rsidRPr="004D1051" w14:paraId="63E70E9E" w14:textId="77777777">
        <w:trPr>
          <w:trHeight w:val="240"/>
        </w:trPr>
        <w:tc>
          <w:tcPr>
            <w:tcW w:w="10248" w:type="dxa"/>
            <w:gridSpan w:val="3"/>
            <w:tcBorders>
              <w:top w:val="single" w:sz="4" w:space="0" w:color="000000"/>
              <w:left w:val="single" w:sz="4" w:space="0" w:color="000000"/>
              <w:bottom w:val="single" w:sz="4" w:space="0" w:color="000000"/>
              <w:right w:val="single" w:sz="4" w:space="0" w:color="000000"/>
            </w:tcBorders>
          </w:tcPr>
          <w:p w14:paraId="17B3B302" w14:textId="77777777" w:rsidR="00D874F7" w:rsidRPr="004D1051" w:rsidRDefault="004224E9">
            <w:pPr>
              <w:rPr>
                <w:rFonts w:asciiTheme="majorBidi" w:hAnsiTheme="majorBidi" w:cstheme="majorBidi"/>
              </w:rPr>
            </w:pPr>
            <w:r w:rsidRPr="004D1051">
              <w:rPr>
                <w:rFonts w:asciiTheme="majorBidi" w:hAnsiTheme="majorBidi" w:cstheme="majorBidi"/>
                <w:b/>
                <w:bCs/>
              </w:rPr>
              <w:t>5</w:t>
            </w:r>
            <w:r w:rsidRPr="004D1051">
              <w:rPr>
                <w:rFonts w:asciiTheme="majorBidi" w:hAnsiTheme="majorBidi" w:cstheme="majorBidi"/>
              </w:rPr>
              <w:t xml:space="preserve"> </w:t>
            </w:r>
            <w:r w:rsidRPr="004D1051">
              <w:rPr>
                <w:rFonts w:asciiTheme="majorBidi" w:hAnsiTheme="majorBidi" w:cstheme="majorBidi"/>
                <w:b/>
                <w:bCs/>
              </w:rPr>
              <w:t>Окремий компонент для менеджерів</w:t>
            </w:r>
          </w:p>
        </w:tc>
      </w:tr>
      <w:tr w:rsidR="00D874F7" w:rsidRPr="004D1051" w14:paraId="148A65AF" w14:textId="77777777">
        <w:tc>
          <w:tcPr>
            <w:tcW w:w="720" w:type="dxa"/>
            <w:tcBorders>
              <w:top w:val="single" w:sz="4" w:space="0" w:color="000000"/>
              <w:left w:val="single" w:sz="4" w:space="0" w:color="000000"/>
              <w:bottom w:val="single" w:sz="4" w:space="0" w:color="000000"/>
              <w:right w:val="single" w:sz="4" w:space="0" w:color="000000"/>
            </w:tcBorders>
          </w:tcPr>
          <w:p w14:paraId="3228BAC3" w14:textId="77777777" w:rsidR="00D874F7" w:rsidRPr="004D1051" w:rsidRDefault="004224E9">
            <w:pPr>
              <w:rPr>
                <w:rFonts w:asciiTheme="majorBidi" w:hAnsiTheme="majorBidi" w:cstheme="majorBidi"/>
              </w:rPr>
            </w:pPr>
            <w:r w:rsidRPr="004D1051">
              <w:rPr>
                <w:rFonts w:asciiTheme="majorBidi" w:hAnsiTheme="majorBidi" w:cstheme="majorBidi"/>
              </w:rPr>
              <w:t>5.1</w:t>
            </w:r>
          </w:p>
        </w:tc>
        <w:tc>
          <w:tcPr>
            <w:tcW w:w="5310" w:type="dxa"/>
            <w:tcBorders>
              <w:top w:val="single" w:sz="4" w:space="0" w:color="000000"/>
              <w:left w:val="single" w:sz="4" w:space="0" w:color="000000"/>
              <w:bottom w:val="single" w:sz="4" w:space="0" w:color="000000"/>
              <w:right w:val="single" w:sz="4" w:space="0" w:color="000000"/>
            </w:tcBorders>
          </w:tcPr>
          <w:p w14:paraId="5F918BE0"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проведення окремих заходів/модулів для менеджерів</w:t>
            </w:r>
          </w:p>
        </w:tc>
        <w:tc>
          <w:tcPr>
            <w:tcW w:w="4218" w:type="dxa"/>
            <w:tcBorders>
              <w:top w:val="single" w:sz="4" w:space="0" w:color="000000"/>
              <w:left w:val="single" w:sz="4" w:space="0" w:color="000000"/>
              <w:bottom w:val="single" w:sz="4" w:space="0" w:color="000000"/>
              <w:right w:val="single" w:sz="4" w:space="0" w:color="000000"/>
            </w:tcBorders>
          </w:tcPr>
          <w:p w14:paraId="6DB003B0"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7003AA84" w14:textId="77777777">
        <w:tc>
          <w:tcPr>
            <w:tcW w:w="720" w:type="dxa"/>
            <w:tcBorders>
              <w:top w:val="single" w:sz="4" w:space="0" w:color="000000"/>
              <w:left w:val="single" w:sz="4" w:space="0" w:color="000000"/>
              <w:bottom w:val="single" w:sz="4" w:space="0" w:color="000000"/>
              <w:right w:val="single" w:sz="4" w:space="0" w:color="000000"/>
            </w:tcBorders>
          </w:tcPr>
          <w:p w14:paraId="1C6BB009" w14:textId="77777777" w:rsidR="00D874F7" w:rsidRPr="004D1051" w:rsidRDefault="004224E9">
            <w:pPr>
              <w:rPr>
                <w:rFonts w:asciiTheme="majorBidi" w:hAnsiTheme="majorBidi" w:cstheme="majorBidi"/>
              </w:rPr>
            </w:pPr>
            <w:r w:rsidRPr="004D1051">
              <w:rPr>
                <w:rFonts w:asciiTheme="majorBidi" w:hAnsiTheme="majorBidi" w:cstheme="majorBidi"/>
              </w:rPr>
              <w:t>5.2</w:t>
            </w:r>
          </w:p>
        </w:tc>
        <w:tc>
          <w:tcPr>
            <w:tcW w:w="5310" w:type="dxa"/>
            <w:tcBorders>
              <w:top w:val="single" w:sz="4" w:space="0" w:color="000000"/>
              <w:left w:val="single" w:sz="4" w:space="0" w:color="000000"/>
              <w:bottom w:val="single" w:sz="4" w:space="0" w:color="000000"/>
              <w:right w:val="single" w:sz="4" w:space="0" w:color="000000"/>
            </w:tcBorders>
          </w:tcPr>
          <w:p w14:paraId="6A4D0B5B" w14:textId="77777777" w:rsidR="00D874F7" w:rsidRPr="004D1051" w:rsidRDefault="004224E9">
            <w:pPr>
              <w:rPr>
                <w:rFonts w:asciiTheme="majorBidi" w:hAnsiTheme="majorBidi" w:cstheme="majorBidi"/>
              </w:rPr>
            </w:pPr>
            <w:r w:rsidRPr="004D1051">
              <w:rPr>
                <w:rFonts w:asciiTheme="majorBidi" w:hAnsiTheme="majorBidi" w:cstheme="majorBidi"/>
              </w:rPr>
              <w:t>Робота з розпізнаванням ознак надмірного стресу, виснаження та професійного вигорання у членів команди</w:t>
            </w:r>
          </w:p>
        </w:tc>
        <w:tc>
          <w:tcPr>
            <w:tcW w:w="4218" w:type="dxa"/>
            <w:tcBorders>
              <w:top w:val="single" w:sz="4" w:space="0" w:color="000000"/>
              <w:left w:val="single" w:sz="4" w:space="0" w:color="000000"/>
              <w:bottom w:val="single" w:sz="4" w:space="0" w:color="000000"/>
              <w:right w:val="single" w:sz="4" w:space="0" w:color="000000"/>
            </w:tcBorders>
          </w:tcPr>
          <w:p w14:paraId="28B983D7"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4D02AEE8" w14:textId="77777777">
        <w:tc>
          <w:tcPr>
            <w:tcW w:w="720" w:type="dxa"/>
            <w:tcBorders>
              <w:top w:val="single" w:sz="4" w:space="0" w:color="000000"/>
              <w:left w:val="single" w:sz="4" w:space="0" w:color="000000"/>
              <w:bottom w:val="single" w:sz="4" w:space="0" w:color="000000"/>
              <w:right w:val="single" w:sz="4" w:space="0" w:color="000000"/>
            </w:tcBorders>
          </w:tcPr>
          <w:p w14:paraId="57B17ADE" w14:textId="77777777" w:rsidR="00D874F7" w:rsidRPr="004D1051" w:rsidRDefault="004224E9">
            <w:pPr>
              <w:rPr>
                <w:rFonts w:asciiTheme="majorBidi" w:hAnsiTheme="majorBidi" w:cstheme="majorBidi"/>
              </w:rPr>
            </w:pPr>
            <w:r w:rsidRPr="004D1051">
              <w:rPr>
                <w:rFonts w:asciiTheme="majorBidi" w:hAnsiTheme="majorBidi" w:cstheme="majorBidi"/>
              </w:rPr>
              <w:t>5.3</w:t>
            </w:r>
          </w:p>
        </w:tc>
        <w:tc>
          <w:tcPr>
            <w:tcW w:w="5310" w:type="dxa"/>
            <w:tcBorders>
              <w:top w:val="single" w:sz="4" w:space="0" w:color="000000"/>
              <w:left w:val="single" w:sz="4" w:space="0" w:color="000000"/>
              <w:bottom w:val="single" w:sz="4" w:space="0" w:color="000000"/>
              <w:right w:val="single" w:sz="4" w:space="0" w:color="000000"/>
            </w:tcBorders>
          </w:tcPr>
          <w:p w14:paraId="4EC38CA9" w14:textId="77777777" w:rsidR="00D874F7" w:rsidRPr="004D1051" w:rsidRDefault="004224E9">
            <w:pPr>
              <w:rPr>
                <w:rFonts w:asciiTheme="majorBidi" w:hAnsiTheme="majorBidi" w:cstheme="majorBidi"/>
              </w:rPr>
            </w:pPr>
            <w:r w:rsidRPr="004D1051">
              <w:rPr>
                <w:rFonts w:asciiTheme="majorBidi" w:hAnsiTheme="majorBidi" w:cstheme="majorBidi"/>
              </w:rPr>
              <w:t>Практичні навички підтримувальної комунікації з членами команди</w:t>
            </w:r>
          </w:p>
        </w:tc>
        <w:tc>
          <w:tcPr>
            <w:tcW w:w="4218" w:type="dxa"/>
            <w:tcBorders>
              <w:top w:val="single" w:sz="4" w:space="0" w:color="000000"/>
              <w:left w:val="single" w:sz="4" w:space="0" w:color="000000"/>
              <w:bottom w:val="single" w:sz="4" w:space="0" w:color="000000"/>
              <w:right w:val="single" w:sz="4" w:space="0" w:color="000000"/>
            </w:tcBorders>
          </w:tcPr>
          <w:p w14:paraId="3EF80C75"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7BBCAE65" w14:textId="77777777">
        <w:tc>
          <w:tcPr>
            <w:tcW w:w="720" w:type="dxa"/>
            <w:tcBorders>
              <w:top w:val="single" w:sz="4" w:space="0" w:color="000000"/>
              <w:left w:val="single" w:sz="4" w:space="0" w:color="000000"/>
              <w:bottom w:val="single" w:sz="4" w:space="0" w:color="000000"/>
              <w:right w:val="single" w:sz="4" w:space="0" w:color="000000"/>
            </w:tcBorders>
          </w:tcPr>
          <w:p w14:paraId="7AFCE247" w14:textId="77777777" w:rsidR="00D874F7" w:rsidRPr="004D1051" w:rsidRDefault="004224E9">
            <w:pPr>
              <w:rPr>
                <w:rFonts w:asciiTheme="majorBidi" w:hAnsiTheme="majorBidi" w:cstheme="majorBidi"/>
              </w:rPr>
            </w:pPr>
            <w:r w:rsidRPr="004D1051">
              <w:rPr>
                <w:rFonts w:asciiTheme="majorBidi" w:hAnsiTheme="majorBidi" w:cstheme="majorBidi"/>
              </w:rPr>
              <w:t>5.4</w:t>
            </w:r>
          </w:p>
        </w:tc>
        <w:tc>
          <w:tcPr>
            <w:tcW w:w="5310" w:type="dxa"/>
            <w:tcBorders>
              <w:top w:val="single" w:sz="4" w:space="0" w:color="000000"/>
              <w:left w:val="single" w:sz="4" w:space="0" w:color="000000"/>
              <w:bottom w:val="single" w:sz="4" w:space="0" w:color="000000"/>
              <w:right w:val="single" w:sz="4" w:space="0" w:color="000000"/>
            </w:tcBorders>
          </w:tcPr>
          <w:p w14:paraId="5281C27D" w14:textId="77777777" w:rsidR="00D874F7" w:rsidRPr="004D1051" w:rsidRDefault="004224E9">
            <w:pPr>
              <w:rPr>
                <w:rFonts w:asciiTheme="majorBidi" w:hAnsiTheme="majorBidi" w:cstheme="majorBidi"/>
              </w:rPr>
            </w:pPr>
            <w:r w:rsidRPr="004D1051">
              <w:rPr>
                <w:rFonts w:asciiTheme="majorBidi" w:hAnsiTheme="majorBidi" w:cstheme="majorBidi"/>
              </w:rPr>
              <w:t>Інструменти управління навантаженням та підтримки команди</w:t>
            </w:r>
          </w:p>
        </w:tc>
        <w:tc>
          <w:tcPr>
            <w:tcW w:w="4218" w:type="dxa"/>
            <w:tcBorders>
              <w:top w:val="single" w:sz="4" w:space="0" w:color="000000"/>
              <w:left w:val="single" w:sz="4" w:space="0" w:color="000000"/>
              <w:bottom w:val="single" w:sz="4" w:space="0" w:color="000000"/>
              <w:right w:val="single" w:sz="4" w:space="0" w:color="000000"/>
            </w:tcBorders>
          </w:tcPr>
          <w:p w14:paraId="570F299F"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1DE27C37" w14:textId="77777777">
        <w:tc>
          <w:tcPr>
            <w:tcW w:w="720" w:type="dxa"/>
            <w:tcBorders>
              <w:top w:val="single" w:sz="4" w:space="0" w:color="000000"/>
              <w:left w:val="single" w:sz="4" w:space="0" w:color="000000"/>
              <w:bottom w:val="single" w:sz="4" w:space="0" w:color="000000"/>
              <w:right w:val="single" w:sz="4" w:space="0" w:color="000000"/>
            </w:tcBorders>
          </w:tcPr>
          <w:p w14:paraId="107B5FA4" w14:textId="77777777" w:rsidR="00D874F7" w:rsidRPr="004D1051" w:rsidRDefault="004224E9">
            <w:pPr>
              <w:rPr>
                <w:rFonts w:asciiTheme="majorBidi" w:hAnsiTheme="majorBidi" w:cstheme="majorBidi"/>
              </w:rPr>
            </w:pPr>
            <w:r w:rsidRPr="004D1051">
              <w:rPr>
                <w:rFonts w:asciiTheme="majorBidi" w:hAnsiTheme="majorBidi" w:cstheme="majorBidi"/>
              </w:rPr>
              <w:t>5.5</w:t>
            </w:r>
          </w:p>
        </w:tc>
        <w:tc>
          <w:tcPr>
            <w:tcW w:w="5310" w:type="dxa"/>
            <w:tcBorders>
              <w:top w:val="single" w:sz="4" w:space="0" w:color="000000"/>
              <w:left w:val="single" w:sz="4" w:space="0" w:color="000000"/>
              <w:bottom w:val="single" w:sz="4" w:space="0" w:color="000000"/>
              <w:right w:val="single" w:sz="4" w:space="0" w:color="000000"/>
            </w:tcBorders>
          </w:tcPr>
          <w:p w14:paraId="6810CF4C" w14:textId="77777777" w:rsidR="00D874F7" w:rsidRPr="004D1051" w:rsidRDefault="004224E9">
            <w:pPr>
              <w:rPr>
                <w:rFonts w:asciiTheme="majorBidi" w:hAnsiTheme="majorBidi" w:cstheme="majorBidi"/>
              </w:rPr>
            </w:pPr>
            <w:r w:rsidRPr="004D1051">
              <w:rPr>
                <w:rFonts w:asciiTheme="majorBidi" w:hAnsiTheme="majorBidi" w:cstheme="majorBidi"/>
              </w:rPr>
              <w:t>Розуміння меж управлінської ролі при виникненні психологічних труднощів у співробітників</w:t>
            </w:r>
          </w:p>
        </w:tc>
        <w:tc>
          <w:tcPr>
            <w:tcW w:w="4218" w:type="dxa"/>
            <w:tcBorders>
              <w:top w:val="single" w:sz="4" w:space="0" w:color="000000"/>
              <w:left w:val="single" w:sz="4" w:space="0" w:color="000000"/>
              <w:bottom w:val="single" w:sz="4" w:space="0" w:color="000000"/>
              <w:right w:val="single" w:sz="4" w:space="0" w:color="000000"/>
            </w:tcBorders>
          </w:tcPr>
          <w:p w14:paraId="67ED83B4"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4294AE6D" w14:textId="77777777">
        <w:tc>
          <w:tcPr>
            <w:tcW w:w="720" w:type="dxa"/>
            <w:tcBorders>
              <w:top w:val="single" w:sz="4" w:space="0" w:color="000000"/>
              <w:left w:val="single" w:sz="4" w:space="0" w:color="000000"/>
              <w:bottom w:val="single" w:sz="4" w:space="0" w:color="000000"/>
              <w:right w:val="single" w:sz="4" w:space="0" w:color="000000"/>
            </w:tcBorders>
          </w:tcPr>
          <w:p w14:paraId="14C40C12" w14:textId="77777777" w:rsidR="00D874F7" w:rsidRPr="004D1051" w:rsidRDefault="004224E9">
            <w:pPr>
              <w:rPr>
                <w:rFonts w:asciiTheme="majorBidi" w:hAnsiTheme="majorBidi" w:cstheme="majorBidi"/>
              </w:rPr>
            </w:pPr>
            <w:r w:rsidRPr="004D1051">
              <w:rPr>
                <w:rFonts w:asciiTheme="majorBidi" w:hAnsiTheme="majorBidi" w:cstheme="majorBidi"/>
              </w:rPr>
              <w:t>5.6</w:t>
            </w:r>
          </w:p>
        </w:tc>
        <w:tc>
          <w:tcPr>
            <w:tcW w:w="5310" w:type="dxa"/>
            <w:tcBorders>
              <w:top w:val="single" w:sz="4" w:space="0" w:color="000000"/>
              <w:left w:val="single" w:sz="4" w:space="0" w:color="000000"/>
              <w:bottom w:val="single" w:sz="4" w:space="0" w:color="000000"/>
              <w:right w:val="single" w:sz="4" w:space="0" w:color="000000"/>
            </w:tcBorders>
          </w:tcPr>
          <w:p w14:paraId="400FC9F5" w14:textId="77777777" w:rsidR="00D874F7" w:rsidRPr="004D1051" w:rsidRDefault="004224E9">
            <w:pPr>
              <w:rPr>
                <w:rFonts w:asciiTheme="majorBidi" w:hAnsiTheme="majorBidi" w:cstheme="majorBidi"/>
              </w:rPr>
            </w:pPr>
            <w:r w:rsidRPr="004D1051">
              <w:rPr>
                <w:rFonts w:asciiTheme="majorBidi" w:hAnsiTheme="majorBidi" w:cstheme="majorBidi"/>
              </w:rPr>
              <w:t>Навички реагування на складні психологічні ситуації та своєчасного перенаправлення співробітника за професійною допомогою</w:t>
            </w:r>
          </w:p>
        </w:tc>
        <w:tc>
          <w:tcPr>
            <w:tcW w:w="4218" w:type="dxa"/>
            <w:tcBorders>
              <w:top w:val="single" w:sz="4" w:space="0" w:color="000000"/>
              <w:left w:val="single" w:sz="4" w:space="0" w:color="000000"/>
              <w:bottom w:val="single" w:sz="4" w:space="0" w:color="000000"/>
              <w:right w:val="single" w:sz="4" w:space="0" w:color="000000"/>
            </w:tcBorders>
          </w:tcPr>
          <w:p w14:paraId="38C3976B"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2DABCB03" w14:textId="77777777">
        <w:tc>
          <w:tcPr>
            <w:tcW w:w="720" w:type="dxa"/>
            <w:tcBorders>
              <w:top w:val="single" w:sz="4" w:space="0" w:color="000000"/>
              <w:left w:val="single" w:sz="4" w:space="0" w:color="000000"/>
              <w:bottom w:val="single" w:sz="4" w:space="0" w:color="000000"/>
              <w:right w:val="single" w:sz="4" w:space="0" w:color="000000"/>
            </w:tcBorders>
          </w:tcPr>
          <w:p w14:paraId="5CF45B2C" w14:textId="77777777" w:rsidR="00D874F7" w:rsidRPr="004D1051" w:rsidRDefault="004224E9">
            <w:pPr>
              <w:rPr>
                <w:rFonts w:asciiTheme="majorBidi" w:hAnsiTheme="majorBidi" w:cstheme="majorBidi"/>
              </w:rPr>
            </w:pPr>
            <w:r w:rsidRPr="004D1051">
              <w:rPr>
                <w:rFonts w:asciiTheme="majorBidi" w:hAnsiTheme="majorBidi" w:cstheme="majorBidi"/>
              </w:rPr>
              <w:t>5A</w:t>
            </w:r>
          </w:p>
        </w:tc>
        <w:tc>
          <w:tcPr>
            <w:tcW w:w="5310" w:type="dxa"/>
            <w:tcBorders>
              <w:top w:val="single" w:sz="4" w:space="0" w:color="000000"/>
              <w:left w:val="single" w:sz="4" w:space="0" w:color="000000"/>
              <w:bottom w:val="single" w:sz="4" w:space="0" w:color="000000"/>
              <w:right w:val="single" w:sz="4" w:space="0" w:color="000000"/>
            </w:tcBorders>
          </w:tcPr>
          <w:p w14:paraId="255A7D14" w14:textId="77777777" w:rsidR="00D874F7" w:rsidRPr="004D1051" w:rsidRDefault="004224E9">
            <w:pPr>
              <w:rPr>
                <w:rFonts w:asciiTheme="majorBidi" w:hAnsiTheme="majorBidi" w:cstheme="majorBidi"/>
              </w:rPr>
            </w:pPr>
            <w:r w:rsidRPr="004D1051">
              <w:rPr>
                <w:rFonts w:asciiTheme="majorBidi" w:hAnsiTheme="majorBidi" w:cstheme="majorBidi"/>
              </w:rPr>
              <w:t>Пробний період</w:t>
            </w:r>
          </w:p>
        </w:tc>
        <w:tc>
          <w:tcPr>
            <w:tcW w:w="4218" w:type="dxa"/>
            <w:tcBorders>
              <w:top w:val="single" w:sz="4" w:space="0" w:color="000000"/>
              <w:left w:val="single" w:sz="4" w:space="0" w:color="000000"/>
              <w:bottom w:val="single" w:sz="4" w:space="0" w:color="000000"/>
              <w:right w:val="single" w:sz="4" w:space="0" w:color="000000"/>
            </w:tcBorders>
          </w:tcPr>
          <w:p w14:paraId="1B7D36CB" w14:textId="77777777" w:rsidR="00D874F7" w:rsidRPr="004D1051" w:rsidRDefault="00D874F7">
            <w:pPr>
              <w:rPr>
                <w:rFonts w:asciiTheme="majorBidi" w:hAnsiTheme="majorBidi" w:cstheme="majorBidi"/>
              </w:rPr>
            </w:pPr>
          </w:p>
        </w:tc>
      </w:tr>
      <w:tr w:rsidR="00D874F7" w:rsidRPr="004D1051" w14:paraId="61E68520" w14:textId="77777777">
        <w:tc>
          <w:tcPr>
            <w:tcW w:w="720" w:type="dxa"/>
            <w:tcBorders>
              <w:top w:val="single" w:sz="4" w:space="0" w:color="000000"/>
              <w:left w:val="single" w:sz="4" w:space="0" w:color="000000"/>
              <w:bottom w:val="single" w:sz="4" w:space="0" w:color="000000"/>
              <w:right w:val="single" w:sz="4" w:space="0" w:color="000000"/>
            </w:tcBorders>
          </w:tcPr>
          <w:p w14:paraId="3297ED96" w14:textId="77777777" w:rsidR="00D874F7" w:rsidRPr="004D1051" w:rsidRDefault="004224E9">
            <w:pPr>
              <w:rPr>
                <w:rFonts w:asciiTheme="majorBidi" w:hAnsiTheme="majorBidi" w:cstheme="majorBidi"/>
              </w:rPr>
            </w:pPr>
            <w:r w:rsidRPr="004D1051">
              <w:rPr>
                <w:rFonts w:asciiTheme="majorBidi" w:hAnsiTheme="majorBidi" w:cstheme="majorBidi"/>
              </w:rPr>
              <w:t>5A.1</w:t>
            </w:r>
          </w:p>
        </w:tc>
        <w:tc>
          <w:tcPr>
            <w:tcW w:w="5310" w:type="dxa"/>
            <w:tcBorders>
              <w:top w:val="single" w:sz="4" w:space="0" w:color="000000"/>
              <w:left w:val="single" w:sz="4" w:space="0" w:color="000000"/>
              <w:bottom w:val="single" w:sz="4" w:space="0" w:color="000000"/>
              <w:right w:val="single" w:sz="4" w:space="0" w:color="000000"/>
            </w:tcBorders>
          </w:tcPr>
          <w:p w14:paraId="09824F83" w14:textId="77777777" w:rsidR="00D874F7" w:rsidRPr="004D1051" w:rsidRDefault="004224E9">
            <w:pPr>
              <w:rPr>
                <w:rFonts w:asciiTheme="majorBidi" w:hAnsiTheme="majorBidi" w:cstheme="majorBidi"/>
              </w:rPr>
            </w:pPr>
            <w:r w:rsidRPr="004D1051">
              <w:rPr>
                <w:rFonts w:asciiTheme="majorBidi" w:hAnsiTheme="majorBidi" w:cstheme="majorBidi"/>
              </w:rPr>
              <w:t>Готовність забезпечити пробний період з листопада 2026 року до 30.04.2027 включно</w:t>
            </w:r>
          </w:p>
        </w:tc>
        <w:tc>
          <w:tcPr>
            <w:tcW w:w="4218" w:type="dxa"/>
            <w:tcBorders>
              <w:top w:val="single" w:sz="4" w:space="0" w:color="000000"/>
              <w:left w:val="single" w:sz="4" w:space="0" w:color="000000"/>
              <w:bottom w:val="single" w:sz="4" w:space="0" w:color="000000"/>
              <w:right w:val="single" w:sz="4" w:space="0" w:color="000000"/>
            </w:tcBorders>
          </w:tcPr>
          <w:p w14:paraId="67311B05"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414B0813" w14:textId="77777777">
        <w:tc>
          <w:tcPr>
            <w:tcW w:w="720" w:type="dxa"/>
            <w:tcBorders>
              <w:top w:val="single" w:sz="4" w:space="0" w:color="000000"/>
              <w:left w:val="single" w:sz="4" w:space="0" w:color="000000"/>
              <w:bottom w:val="single" w:sz="4" w:space="0" w:color="000000"/>
              <w:right w:val="single" w:sz="4" w:space="0" w:color="000000"/>
            </w:tcBorders>
          </w:tcPr>
          <w:p w14:paraId="638E158F" w14:textId="77777777" w:rsidR="00D874F7" w:rsidRPr="004D1051" w:rsidRDefault="004224E9">
            <w:pPr>
              <w:rPr>
                <w:rFonts w:asciiTheme="majorBidi" w:hAnsiTheme="majorBidi" w:cstheme="majorBidi"/>
              </w:rPr>
            </w:pPr>
            <w:r w:rsidRPr="004D1051">
              <w:rPr>
                <w:rFonts w:asciiTheme="majorBidi" w:hAnsiTheme="majorBidi" w:cstheme="majorBidi"/>
              </w:rPr>
              <w:t>5A.2</w:t>
            </w:r>
          </w:p>
        </w:tc>
        <w:tc>
          <w:tcPr>
            <w:tcW w:w="5310" w:type="dxa"/>
            <w:tcBorders>
              <w:top w:val="single" w:sz="4" w:space="0" w:color="000000"/>
              <w:left w:val="single" w:sz="4" w:space="0" w:color="000000"/>
              <w:bottom w:val="single" w:sz="4" w:space="0" w:color="000000"/>
              <w:right w:val="single" w:sz="4" w:space="0" w:color="000000"/>
            </w:tcBorders>
          </w:tcPr>
          <w:p w14:paraId="5CDDEF3B"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продовження надання послуг до липня 2028 року включно за результатами позитивної оцінки пробного періоду</w:t>
            </w:r>
          </w:p>
        </w:tc>
        <w:tc>
          <w:tcPr>
            <w:tcW w:w="4218" w:type="dxa"/>
            <w:tcBorders>
              <w:top w:val="single" w:sz="4" w:space="0" w:color="000000"/>
              <w:left w:val="single" w:sz="4" w:space="0" w:color="000000"/>
              <w:bottom w:val="single" w:sz="4" w:space="0" w:color="000000"/>
              <w:right w:val="single" w:sz="4" w:space="0" w:color="000000"/>
            </w:tcBorders>
          </w:tcPr>
          <w:p w14:paraId="492F93EF"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6270FB58" w14:textId="77777777">
        <w:trPr>
          <w:trHeight w:val="240"/>
        </w:trPr>
        <w:tc>
          <w:tcPr>
            <w:tcW w:w="10248" w:type="dxa"/>
            <w:gridSpan w:val="3"/>
            <w:tcBorders>
              <w:top w:val="single" w:sz="4" w:space="0" w:color="000000"/>
              <w:left w:val="single" w:sz="4" w:space="0" w:color="000000"/>
              <w:bottom w:val="single" w:sz="4" w:space="0" w:color="000000"/>
              <w:right w:val="single" w:sz="4" w:space="0" w:color="000000"/>
            </w:tcBorders>
          </w:tcPr>
          <w:p w14:paraId="768188FB" w14:textId="77777777" w:rsidR="00D874F7" w:rsidRPr="004D1051" w:rsidRDefault="004224E9">
            <w:pPr>
              <w:rPr>
                <w:rFonts w:asciiTheme="majorBidi" w:hAnsiTheme="majorBidi" w:cstheme="majorBidi"/>
              </w:rPr>
            </w:pPr>
            <w:r w:rsidRPr="004D1051">
              <w:rPr>
                <w:rFonts w:asciiTheme="majorBidi" w:hAnsiTheme="majorBidi" w:cstheme="majorBidi"/>
                <w:b/>
                <w:bCs/>
              </w:rPr>
              <w:t>6</w:t>
            </w:r>
            <w:r w:rsidRPr="004D1051">
              <w:rPr>
                <w:rFonts w:asciiTheme="majorBidi" w:hAnsiTheme="majorBidi" w:cstheme="majorBidi"/>
              </w:rPr>
              <w:t xml:space="preserve"> </w:t>
            </w:r>
            <w:r w:rsidRPr="004D1051">
              <w:rPr>
                <w:rFonts w:asciiTheme="majorBidi" w:hAnsiTheme="majorBidi" w:cstheme="majorBidi"/>
                <w:b/>
                <w:bCs/>
              </w:rPr>
              <w:t>Вартість послуг</w:t>
            </w:r>
          </w:p>
        </w:tc>
      </w:tr>
      <w:tr w:rsidR="00D874F7" w:rsidRPr="004D1051" w14:paraId="28C01E48" w14:textId="77777777">
        <w:tc>
          <w:tcPr>
            <w:tcW w:w="720" w:type="dxa"/>
            <w:tcBorders>
              <w:top w:val="single" w:sz="4" w:space="0" w:color="000000"/>
              <w:left w:val="single" w:sz="4" w:space="0" w:color="000000"/>
              <w:bottom w:val="single" w:sz="4" w:space="0" w:color="000000"/>
              <w:right w:val="single" w:sz="4" w:space="0" w:color="000000"/>
            </w:tcBorders>
          </w:tcPr>
          <w:p w14:paraId="23674A0B" w14:textId="77777777" w:rsidR="00D874F7" w:rsidRPr="004D1051" w:rsidRDefault="004224E9">
            <w:pPr>
              <w:rPr>
                <w:rFonts w:asciiTheme="majorBidi" w:hAnsiTheme="majorBidi" w:cstheme="majorBidi"/>
              </w:rPr>
            </w:pPr>
            <w:r w:rsidRPr="004D1051">
              <w:rPr>
                <w:rFonts w:asciiTheme="majorBidi" w:hAnsiTheme="majorBidi" w:cstheme="majorBidi"/>
              </w:rPr>
              <w:t>6.1</w:t>
            </w:r>
          </w:p>
        </w:tc>
        <w:tc>
          <w:tcPr>
            <w:tcW w:w="5310" w:type="dxa"/>
            <w:tcBorders>
              <w:top w:val="single" w:sz="4" w:space="0" w:color="000000"/>
              <w:left w:val="single" w:sz="4" w:space="0" w:color="000000"/>
              <w:bottom w:val="single" w:sz="4" w:space="0" w:color="000000"/>
              <w:right w:val="single" w:sz="4" w:space="0" w:color="000000"/>
            </w:tcBorders>
          </w:tcPr>
          <w:p w14:paraId="4C905120" w14:textId="77777777" w:rsidR="00D874F7" w:rsidRPr="004D1051" w:rsidRDefault="004224E9">
            <w:pPr>
              <w:rPr>
                <w:rFonts w:asciiTheme="majorBidi" w:hAnsiTheme="majorBidi" w:cstheme="majorBidi"/>
              </w:rPr>
            </w:pPr>
            <w:r w:rsidRPr="004D1051">
              <w:rPr>
                <w:rFonts w:asciiTheme="majorBidi" w:hAnsiTheme="majorBidi" w:cstheme="majorBidi"/>
              </w:rPr>
              <w:t xml:space="preserve">Вартість 1 </w:t>
            </w:r>
            <w:proofErr w:type="spellStart"/>
            <w:r w:rsidRPr="004D1051">
              <w:rPr>
                <w:rFonts w:asciiTheme="majorBidi" w:hAnsiTheme="majorBidi" w:cstheme="majorBidi"/>
              </w:rPr>
              <w:t>офлайн</w:t>
            </w:r>
            <w:proofErr w:type="spellEnd"/>
            <w:r w:rsidRPr="004D1051">
              <w:rPr>
                <w:rFonts w:asciiTheme="majorBidi" w:hAnsiTheme="majorBidi" w:cstheme="majorBidi"/>
              </w:rPr>
              <w:t>-дня заходу тривалістю 6 годин для групи від 3 до 10 осіб, грн</w:t>
            </w:r>
          </w:p>
        </w:tc>
        <w:tc>
          <w:tcPr>
            <w:tcW w:w="4218" w:type="dxa"/>
            <w:tcBorders>
              <w:top w:val="single" w:sz="4" w:space="0" w:color="000000"/>
              <w:left w:val="single" w:sz="4" w:space="0" w:color="000000"/>
              <w:bottom w:val="single" w:sz="4" w:space="0" w:color="000000"/>
              <w:right w:val="single" w:sz="4" w:space="0" w:color="000000"/>
            </w:tcBorders>
          </w:tcPr>
          <w:p w14:paraId="57851D41" w14:textId="77777777" w:rsidR="00D874F7" w:rsidRPr="004D1051" w:rsidRDefault="00D874F7">
            <w:pPr>
              <w:rPr>
                <w:rFonts w:asciiTheme="majorBidi" w:hAnsiTheme="majorBidi" w:cstheme="majorBidi"/>
              </w:rPr>
            </w:pPr>
          </w:p>
        </w:tc>
      </w:tr>
      <w:tr w:rsidR="00D874F7" w:rsidRPr="004D1051" w14:paraId="1A8513B4" w14:textId="77777777">
        <w:tc>
          <w:tcPr>
            <w:tcW w:w="720" w:type="dxa"/>
            <w:tcBorders>
              <w:top w:val="single" w:sz="4" w:space="0" w:color="000000"/>
              <w:left w:val="single" w:sz="4" w:space="0" w:color="000000"/>
              <w:bottom w:val="single" w:sz="4" w:space="0" w:color="000000"/>
              <w:right w:val="single" w:sz="4" w:space="0" w:color="000000"/>
            </w:tcBorders>
          </w:tcPr>
          <w:p w14:paraId="6D56778F" w14:textId="77777777" w:rsidR="00D874F7" w:rsidRPr="004D1051" w:rsidRDefault="004224E9">
            <w:pPr>
              <w:rPr>
                <w:rFonts w:asciiTheme="majorBidi" w:hAnsiTheme="majorBidi" w:cstheme="majorBidi"/>
              </w:rPr>
            </w:pPr>
            <w:r w:rsidRPr="004D1051">
              <w:rPr>
                <w:rFonts w:asciiTheme="majorBidi" w:hAnsiTheme="majorBidi" w:cstheme="majorBidi"/>
              </w:rPr>
              <w:t>6.2</w:t>
            </w:r>
          </w:p>
        </w:tc>
        <w:tc>
          <w:tcPr>
            <w:tcW w:w="5310" w:type="dxa"/>
            <w:tcBorders>
              <w:top w:val="single" w:sz="4" w:space="0" w:color="000000"/>
              <w:left w:val="single" w:sz="4" w:space="0" w:color="000000"/>
              <w:bottom w:val="single" w:sz="4" w:space="0" w:color="000000"/>
              <w:right w:val="single" w:sz="4" w:space="0" w:color="000000"/>
            </w:tcBorders>
          </w:tcPr>
          <w:p w14:paraId="2935AD20" w14:textId="77777777" w:rsidR="00D874F7" w:rsidRPr="004D1051" w:rsidRDefault="004224E9">
            <w:pPr>
              <w:rPr>
                <w:rFonts w:asciiTheme="majorBidi" w:hAnsiTheme="majorBidi" w:cstheme="majorBidi"/>
              </w:rPr>
            </w:pPr>
            <w:r w:rsidRPr="004D1051">
              <w:rPr>
                <w:rFonts w:asciiTheme="majorBidi" w:hAnsiTheme="majorBidi" w:cstheme="majorBidi"/>
              </w:rPr>
              <w:t xml:space="preserve">Підтвердження тривалості </w:t>
            </w:r>
            <w:proofErr w:type="spellStart"/>
            <w:r w:rsidRPr="004D1051">
              <w:rPr>
                <w:rFonts w:asciiTheme="majorBidi" w:hAnsiTheme="majorBidi" w:cstheme="majorBidi"/>
              </w:rPr>
              <w:t>офлайн</w:t>
            </w:r>
            <w:proofErr w:type="spellEnd"/>
            <w:r w:rsidRPr="004D1051">
              <w:rPr>
                <w:rFonts w:asciiTheme="majorBidi" w:hAnsiTheme="majorBidi" w:cstheme="majorBidi"/>
              </w:rPr>
              <w:t>-заходу — 6 годин (без урахування перерв)</w:t>
            </w:r>
          </w:p>
        </w:tc>
        <w:tc>
          <w:tcPr>
            <w:tcW w:w="4218" w:type="dxa"/>
            <w:tcBorders>
              <w:top w:val="single" w:sz="4" w:space="0" w:color="000000"/>
              <w:left w:val="single" w:sz="4" w:space="0" w:color="000000"/>
              <w:bottom w:val="single" w:sz="4" w:space="0" w:color="000000"/>
              <w:right w:val="single" w:sz="4" w:space="0" w:color="000000"/>
            </w:tcBorders>
          </w:tcPr>
          <w:p w14:paraId="0B3F67FD" w14:textId="77777777" w:rsidR="00D874F7" w:rsidRPr="004D1051" w:rsidRDefault="004224E9">
            <w:pPr>
              <w:rPr>
                <w:rFonts w:asciiTheme="majorBidi" w:hAnsiTheme="majorBidi" w:cstheme="majorBidi"/>
              </w:rPr>
            </w:pPr>
            <w:r w:rsidRPr="004D1051">
              <w:rPr>
                <w:rFonts w:asciiTheme="majorBidi" w:hAnsiTheme="majorBidi" w:cstheme="majorBidi"/>
              </w:rPr>
              <w:t>6 год</w:t>
            </w:r>
          </w:p>
        </w:tc>
      </w:tr>
      <w:tr w:rsidR="00D874F7" w:rsidRPr="004D1051" w14:paraId="3C0F053E" w14:textId="77777777">
        <w:tc>
          <w:tcPr>
            <w:tcW w:w="720" w:type="dxa"/>
            <w:tcBorders>
              <w:top w:val="single" w:sz="4" w:space="0" w:color="000000"/>
              <w:left w:val="single" w:sz="4" w:space="0" w:color="000000"/>
              <w:bottom w:val="single" w:sz="4" w:space="0" w:color="000000"/>
              <w:right w:val="single" w:sz="4" w:space="0" w:color="000000"/>
            </w:tcBorders>
          </w:tcPr>
          <w:p w14:paraId="7E519C1B" w14:textId="77777777" w:rsidR="00D874F7" w:rsidRPr="004D1051" w:rsidRDefault="004224E9">
            <w:pPr>
              <w:rPr>
                <w:rFonts w:asciiTheme="majorBidi" w:hAnsiTheme="majorBidi" w:cstheme="majorBidi"/>
              </w:rPr>
            </w:pPr>
            <w:r w:rsidRPr="004D1051">
              <w:rPr>
                <w:rFonts w:asciiTheme="majorBidi" w:hAnsiTheme="majorBidi" w:cstheme="majorBidi"/>
              </w:rPr>
              <w:t>6.3</w:t>
            </w:r>
          </w:p>
        </w:tc>
        <w:tc>
          <w:tcPr>
            <w:tcW w:w="5310" w:type="dxa"/>
            <w:tcBorders>
              <w:top w:val="single" w:sz="4" w:space="0" w:color="000000"/>
              <w:left w:val="single" w:sz="4" w:space="0" w:color="000000"/>
              <w:bottom w:val="single" w:sz="4" w:space="0" w:color="000000"/>
              <w:right w:val="single" w:sz="4" w:space="0" w:color="000000"/>
            </w:tcBorders>
          </w:tcPr>
          <w:p w14:paraId="1BDEAF19" w14:textId="77777777" w:rsidR="00D874F7" w:rsidRPr="004D1051" w:rsidRDefault="004224E9">
            <w:pPr>
              <w:rPr>
                <w:rFonts w:asciiTheme="majorBidi" w:hAnsiTheme="majorBidi" w:cstheme="majorBidi"/>
              </w:rPr>
            </w:pPr>
            <w:r w:rsidRPr="004D1051">
              <w:rPr>
                <w:rFonts w:asciiTheme="majorBidi" w:hAnsiTheme="majorBidi" w:cstheme="majorBidi"/>
              </w:rPr>
              <w:t>Підтвердження кількості учасників — від 3 до 10 осіб</w:t>
            </w:r>
          </w:p>
        </w:tc>
        <w:tc>
          <w:tcPr>
            <w:tcW w:w="4218" w:type="dxa"/>
            <w:tcBorders>
              <w:top w:val="single" w:sz="4" w:space="0" w:color="000000"/>
              <w:left w:val="single" w:sz="4" w:space="0" w:color="000000"/>
              <w:bottom w:val="single" w:sz="4" w:space="0" w:color="000000"/>
              <w:right w:val="single" w:sz="4" w:space="0" w:color="000000"/>
            </w:tcBorders>
          </w:tcPr>
          <w:p w14:paraId="48F00C27" w14:textId="77777777" w:rsidR="00D874F7" w:rsidRPr="004D1051" w:rsidRDefault="004224E9">
            <w:pPr>
              <w:rPr>
                <w:rFonts w:asciiTheme="majorBidi" w:hAnsiTheme="majorBidi" w:cstheme="majorBidi"/>
              </w:rPr>
            </w:pPr>
            <w:r w:rsidRPr="004D1051">
              <w:rPr>
                <w:rFonts w:asciiTheme="majorBidi" w:hAnsiTheme="majorBidi" w:cstheme="majorBidi"/>
              </w:rPr>
              <w:t>3–10 осіб</w:t>
            </w:r>
          </w:p>
        </w:tc>
      </w:tr>
      <w:tr w:rsidR="00D874F7" w:rsidRPr="004D1051" w14:paraId="20FF1E29" w14:textId="77777777">
        <w:tc>
          <w:tcPr>
            <w:tcW w:w="720" w:type="dxa"/>
            <w:tcBorders>
              <w:top w:val="single" w:sz="4" w:space="0" w:color="000000"/>
              <w:left w:val="single" w:sz="4" w:space="0" w:color="000000"/>
              <w:bottom w:val="single" w:sz="4" w:space="0" w:color="000000"/>
              <w:right w:val="single" w:sz="4" w:space="0" w:color="000000"/>
            </w:tcBorders>
          </w:tcPr>
          <w:p w14:paraId="2748E388" w14:textId="77777777" w:rsidR="00D874F7" w:rsidRPr="004D1051" w:rsidRDefault="004224E9">
            <w:pPr>
              <w:rPr>
                <w:rFonts w:asciiTheme="majorBidi" w:hAnsiTheme="majorBidi" w:cstheme="majorBidi"/>
              </w:rPr>
            </w:pPr>
            <w:r w:rsidRPr="004D1051">
              <w:rPr>
                <w:rFonts w:asciiTheme="majorBidi" w:hAnsiTheme="majorBidi" w:cstheme="majorBidi"/>
              </w:rPr>
              <w:t>6.4</w:t>
            </w:r>
          </w:p>
        </w:tc>
        <w:tc>
          <w:tcPr>
            <w:tcW w:w="5310" w:type="dxa"/>
            <w:tcBorders>
              <w:top w:val="single" w:sz="4" w:space="0" w:color="000000"/>
              <w:left w:val="single" w:sz="4" w:space="0" w:color="000000"/>
              <w:bottom w:val="single" w:sz="4" w:space="0" w:color="000000"/>
              <w:right w:val="single" w:sz="4" w:space="0" w:color="000000"/>
            </w:tcBorders>
          </w:tcPr>
          <w:p w14:paraId="324DA13D" w14:textId="77777777" w:rsidR="00D874F7" w:rsidRPr="004D1051" w:rsidRDefault="004224E9">
            <w:pPr>
              <w:rPr>
                <w:rFonts w:asciiTheme="majorBidi" w:hAnsiTheme="majorBidi" w:cstheme="majorBidi"/>
              </w:rPr>
            </w:pPr>
            <w:r w:rsidRPr="004D1051">
              <w:rPr>
                <w:rFonts w:asciiTheme="majorBidi" w:hAnsiTheme="majorBidi" w:cstheme="majorBidi"/>
              </w:rPr>
              <w:t>Вартість 1 онлайн-дня заходу тривалістю 6 годин для групи від 3 до 10 осіб, грн</w:t>
            </w:r>
          </w:p>
        </w:tc>
        <w:tc>
          <w:tcPr>
            <w:tcW w:w="4218" w:type="dxa"/>
            <w:tcBorders>
              <w:top w:val="single" w:sz="4" w:space="0" w:color="000000"/>
              <w:left w:val="single" w:sz="4" w:space="0" w:color="000000"/>
              <w:bottom w:val="single" w:sz="4" w:space="0" w:color="000000"/>
              <w:right w:val="single" w:sz="4" w:space="0" w:color="000000"/>
            </w:tcBorders>
          </w:tcPr>
          <w:p w14:paraId="672F69EA" w14:textId="77777777" w:rsidR="00D874F7" w:rsidRPr="004D1051" w:rsidRDefault="00D874F7">
            <w:pPr>
              <w:rPr>
                <w:rFonts w:asciiTheme="majorBidi" w:hAnsiTheme="majorBidi" w:cstheme="majorBidi"/>
              </w:rPr>
            </w:pPr>
          </w:p>
        </w:tc>
      </w:tr>
      <w:tr w:rsidR="00D874F7" w:rsidRPr="004D1051" w14:paraId="61913D56" w14:textId="77777777">
        <w:tc>
          <w:tcPr>
            <w:tcW w:w="720" w:type="dxa"/>
            <w:tcBorders>
              <w:top w:val="single" w:sz="4" w:space="0" w:color="000000"/>
              <w:left w:val="single" w:sz="4" w:space="0" w:color="000000"/>
              <w:bottom w:val="single" w:sz="4" w:space="0" w:color="000000"/>
              <w:right w:val="single" w:sz="4" w:space="0" w:color="000000"/>
            </w:tcBorders>
          </w:tcPr>
          <w:p w14:paraId="7634D0CD" w14:textId="77777777" w:rsidR="00D874F7" w:rsidRPr="004D1051" w:rsidRDefault="004224E9">
            <w:pPr>
              <w:rPr>
                <w:rFonts w:asciiTheme="majorBidi" w:hAnsiTheme="majorBidi" w:cstheme="majorBidi"/>
              </w:rPr>
            </w:pPr>
            <w:r w:rsidRPr="004D1051">
              <w:rPr>
                <w:rFonts w:asciiTheme="majorBidi" w:hAnsiTheme="majorBidi" w:cstheme="majorBidi"/>
              </w:rPr>
              <w:t>6.5</w:t>
            </w:r>
          </w:p>
        </w:tc>
        <w:tc>
          <w:tcPr>
            <w:tcW w:w="5310" w:type="dxa"/>
            <w:tcBorders>
              <w:top w:val="single" w:sz="4" w:space="0" w:color="000000"/>
              <w:left w:val="single" w:sz="4" w:space="0" w:color="000000"/>
              <w:bottom w:val="single" w:sz="4" w:space="0" w:color="000000"/>
              <w:right w:val="single" w:sz="4" w:space="0" w:color="000000"/>
            </w:tcBorders>
          </w:tcPr>
          <w:p w14:paraId="633B345E" w14:textId="77777777" w:rsidR="00D874F7" w:rsidRPr="004D1051" w:rsidRDefault="004224E9">
            <w:pPr>
              <w:rPr>
                <w:rFonts w:asciiTheme="majorBidi" w:hAnsiTheme="majorBidi" w:cstheme="majorBidi"/>
              </w:rPr>
            </w:pPr>
            <w:r w:rsidRPr="004D1051">
              <w:rPr>
                <w:rFonts w:asciiTheme="majorBidi" w:hAnsiTheme="majorBidi" w:cstheme="majorBidi"/>
              </w:rPr>
              <w:t>Вартість додаткової години роботи — за наявності</w:t>
            </w:r>
          </w:p>
        </w:tc>
        <w:tc>
          <w:tcPr>
            <w:tcW w:w="4218" w:type="dxa"/>
            <w:tcBorders>
              <w:top w:val="single" w:sz="4" w:space="0" w:color="000000"/>
              <w:left w:val="single" w:sz="4" w:space="0" w:color="000000"/>
              <w:bottom w:val="single" w:sz="4" w:space="0" w:color="000000"/>
              <w:right w:val="single" w:sz="4" w:space="0" w:color="000000"/>
            </w:tcBorders>
          </w:tcPr>
          <w:p w14:paraId="7154E990" w14:textId="77777777" w:rsidR="00D874F7" w:rsidRPr="004D1051" w:rsidRDefault="00D874F7">
            <w:pPr>
              <w:rPr>
                <w:rFonts w:asciiTheme="majorBidi" w:hAnsiTheme="majorBidi" w:cstheme="majorBidi"/>
              </w:rPr>
            </w:pPr>
          </w:p>
        </w:tc>
      </w:tr>
      <w:tr w:rsidR="00D874F7" w:rsidRPr="004D1051" w14:paraId="612BE7B0" w14:textId="77777777">
        <w:tc>
          <w:tcPr>
            <w:tcW w:w="720" w:type="dxa"/>
            <w:tcBorders>
              <w:top w:val="single" w:sz="4" w:space="0" w:color="000000"/>
              <w:left w:val="single" w:sz="4" w:space="0" w:color="000000"/>
              <w:bottom w:val="single" w:sz="4" w:space="0" w:color="000000"/>
              <w:right w:val="single" w:sz="4" w:space="0" w:color="000000"/>
            </w:tcBorders>
          </w:tcPr>
          <w:p w14:paraId="1BEAE82F" w14:textId="77777777" w:rsidR="00D874F7" w:rsidRPr="004D1051" w:rsidRDefault="004224E9">
            <w:pPr>
              <w:rPr>
                <w:rFonts w:asciiTheme="majorBidi" w:hAnsiTheme="majorBidi" w:cstheme="majorBidi"/>
              </w:rPr>
            </w:pPr>
            <w:r w:rsidRPr="004D1051">
              <w:rPr>
                <w:rFonts w:asciiTheme="majorBidi" w:hAnsiTheme="majorBidi" w:cstheme="majorBidi"/>
              </w:rPr>
              <w:t>6.6</w:t>
            </w:r>
          </w:p>
        </w:tc>
        <w:tc>
          <w:tcPr>
            <w:tcW w:w="5310" w:type="dxa"/>
            <w:tcBorders>
              <w:top w:val="single" w:sz="4" w:space="0" w:color="000000"/>
              <w:left w:val="single" w:sz="4" w:space="0" w:color="000000"/>
              <w:bottom w:val="single" w:sz="4" w:space="0" w:color="000000"/>
              <w:right w:val="single" w:sz="4" w:space="0" w:color="000000"/>
            </w:tcBorders>
          </w:tcPr>
          <w:p w14:paraId="1DDA01AF" w14:textId="77777777" w:rsidR="00D874F7" w:rsidRPr="004D1051" w:rsidRDefault="004224E9">
            <w:pPr>
              <w:rPr>
                <w:rFonts w:asciiTheme="majorBidi" w:hAnsiTheme="majorBidi" w:cstheme="majorBidi"/>
              </w:rPr>
            </w:pPr>
            <w:r w:rsidRPr="004D1051">
              <w:rPr>
                <w:rFonts w:asciiTheme="majorBidi" w:hAnsiTheme="majorBidi" w:cstheme="majorBidi"/>
              </w:rPr>
              <w:t>Чи включена у вартість попередня підготовка та адаптація програми до потреб Замовника</w:t>
            </w:r>
          </w:p>
        </w:tc>
        <w:tc>
          <w:tcPr>
            <w:tcW w:w="4218" w:type="dxa"/>
            <w:tcBorders>
              <w:top w:val="single" w:sz="4" w:space="0" w:color="000000"/>
              <w:left w:val="single" w:sz="4" w:space="0" w:color="000000"/>
              <w:bottom w:val="single" w:sz="4" w:space="0" w:color="000000"/>
              <w:right w:val="single" w:sz="4" w:space="0" w:color="000000"/>
            </w:tcBorders>
          </w:tcPr>
          <w:p w14:paraId="4F7F494D"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3E7231B8" w14:textId="77777777">
        <w:tc>
          <w:tcPr>
            <w:tcW w:w="720" w:type="dxa"/>
            <w:tcBorders>
              <w:top w:val="single" w:sz="4" w:space="0" w:color="000000"/>
              <w:left w:val="single" w:sz="4" w:space="0" w:color="000000"/>
              <w:bottom w:val="single" w:sz="4" w:space="0" w:color="000000"/>
              <w:right w:val="single" w:sz="4" w:space="0" w:color="000000"/>
            </w:tcBorders>
          </w:tcPr>
          <w:p w14:paraId="6C64272C" w14:textId="77777777" w:rsidR="00D874F7" w:rsidRPr="004D1051" w:rsidRDefault="004224E9">
            <w:pPr>
              <w:rPr>
                <w:rFonts w:asciiTheme="majorBidi" w:hAnsiTheme="majorBidi" w:cstheme="majorBidi"/>
              </w:rPr>
            </w:pPr>
            <w:r w:rsidRPr="004D1051">
              <w:rPr>
                <w:rFonts w:asciiTheme="majorBidi" w:hAnsiTheme="majorBidi" w:cstheme="majorBidi"/>
              </w:rPr>
              <w:t>6.7</w:t>
            </w:r>
          </w:p>
        </w:tc>
        <w:tc>
          <w:tcPr>
            <w:tcW w:w="5310" w:type="dxa"/>
            <w:tcBorders>
              <w:top w:val="single" w:sz="4" w:space="0" w:color="000000"/>
              <w:left w:val="single" w:sz="4" w:space="0" w:color="000000"/>
              <w:bottom w:val="single" w:sz="4" w:space="0" w:color="000000"/>
              <w:right w:val="single" w:sz="4" w:space="0" w:color="000000"/>
            </w:tcBorders>
          </w:tcPr>
          <w:p w14:paraId="593FB3D3" w14:textId="77777777" w:rsidR="00D874F7" w:rsidRPr="004D1051" w:rsidRDefault="004224E9">
            <w:pPr>
              <w:rPr>
                <w:rFonts w:asciiTheme="majorBidi" w:hAnsiTheme="majorBidi" w:cstheme="majorBidi"/>
              </w:rPr>
            </w:pPr>
            <w:r w:rsidRPr="004D1051">
              <w:rPr>
                <w:rFonts w:asciiTheme="majorBidi" w:hAnsiTheme="majorBidi" w:cstheme="majorBidi"/>
              </w:rPr>
              <w:t>Чи включена у вартість підготовка матеріалів для учасників</w:t>
            </w:r>
          </w:p>
        </w:tc>
        <w:tc>
          <w:tcPr>
            <w:tcW w:w="4218" w:type="dxa"/>
            <w:tcBorders>
              <w:top w:val="single" w:sz="4" w:space="0" w:color="000000"/>
              <w:left w:val="single" w:sz="4" w:space="0" w:color="000000"/>
              <w:bottom w:val="single" w:sz="4" w:space="0" w:color="000000"/>
              <w:right w:val="single" w:sz="4" w:space="0" w:color="000000"/>
            </w:tcBorders>
          </w:tcPr>
          <w:p w14:paraId="7BE294C5"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615B5E7C" w14:textId="77777777">
        <w:tc>
          <w:tcPr>
            <w:tcW w:w="720" w:type="dxa"/>
            <w:tcBorders>
              <w:top w:val="single" w:sz="4" w:space="0" w:color="000000"/>
              <w:left w:val="single" w:sz="4" w:space="0" w:color="000000"/>
              <w:bottom w:val="single" w:sz="4" w:space="0" w:color="000000"/>
              <w:right w:val="single" w:sz="4" w:space="0" w:color="000000"/>
            </w:tcBorders>
          </w:tcPr>
          <w:p w14:paraId="3DEA25E7" w14:textId="77777777" w:rsidR="00D874F7" w:rsidRPr="004D1051" w:rsidRDefault="004224E9">
            <w:pPr>
              <w:rPr>
                <w:rFonts w:asciiTheme="majorBidi" w:hAnsiTheme="majorBidi" w:cstheme="majorBidi"/>
              </w:rPr>
            </w:pPr>
            <w:r w:rsidRPr="004D1051">
              <w:rPr>
                <w:rFonts w:asciiTheme="majorBidi" w:hAnsiTheme="majorBidi" w:cstheme="majorBidi"/>
              </w:rPr>
              <w:t>6.8</w:t>
            </w:r>
          </w:p>
        </w:tc>
        <w:tc>
          <w:tcPr>
            <w:tcW w:w="5310" w:type="dxa"/>
            <w:tcBorders>
              <w:top w:val="single" w:sz="4" w:space="0" w:color="000000"/>
              <w:left w:val="single" w:sz="4" w:space="0" w:color="000000"/>
              <w:bottom w:val="single" w:sz="4" w:space="0" w:color="000000"/>
              <w:right w:val="single" w:sz="4" w:space="0" w:color="000000"/>
            </w:tcBorders>
          </w:tcPr>
          <w:p w14:paraId="5ABCE263" w14:textId="4EA52A2E" w:rsidR="00D874F7" w:rsidRPr="004D1051" w:rsidRDefault="007F18CA">
            <w:pPr>
              <w:rPr>
                <w:rFonts w:asciiTheme="majorBidi" w:hAnsiTheme="majorBidi" w:cstheme="majorBidi"/>
              </w:rPr>
            </w:pPr>
            <w:sdt>
              <w:sdtPr>
                <w:rPr>
                  <w:rFonts w:asciiTheme="majorBidi" w:hAnsiTheme="majorBidi" w:cstheme="majorBidi"/>
                </w:rPr>
                <w:tag w:val="goog_rdk_324"/>
                <w:id w:val="-37076377"/>
              </w:sdtPr>
              <w:sdtEndPr/>
              <w:sdtContent>
                <w:sdt>
                  <w:sdtPr>
                    <w:rPr>
                      <w:rFonts w:asciiTheme="majorBidi" w:hAnsiTheme="majorBidi" w:cstheme="majorBidi"/>
                    </w:rPr>
                    <w:tag w:val="goog_rdk_325"/>
                    <w:id w:val="-356345419"/>
                  </w:sdtPr>
                  <w:sdtEndPr/>
                  <w:sdtContent>
                    <w:r w:rsidR="004224E9" w:rsidRPr="004D1051">
                      <w:rPr>
                        <w:rFonts w:asciiTheme="majorBidi" w:hAnsiTheme="majorBidi" w:cstheme="majorBidi"/>
                      </w:rPr>
                      <w:t>Підтвердження, що ставки за п. 6.1 та 6.4 є остаточними та включають усі обов’язкові платежі, податки та витрати Учасника, пов’язані з наданням професійних послуг, крім логістичних витрат, які відповідно до умов Оголошення окремо забезпечуються/оплачуються Замовником</w:t>
                    </w:r>
                  </w:sdtContent>
                </w:sdt>
              </w:sdtContent>
            </w:sdt>
            <w:sdt>
              <w:sdtPr>
                <w:rPr>
                  <w:rFonts w:asciiTheme="majorBidi" w:hAnsiTheme="majorBidi" w:cstheme="majorBidi"/>
                </w:rPr>
                <w:tag w:val="goog_rdk_326"/>
                <w:id w:val="1794943754"/>
              </w:sdtPr>
              <w:sdtEndPr/>
              <w:sdtContent>
                <w:sdt>
                  <w:sdtPr>
                    <w:rPr>
                      <w:rFonts w:asciiTheme="majorBidi" w:hAnsiTheme="majorBidi" w:cstheme="majorBidi"/>
                    </w:rPr>
                    <w:tag w:val="goog_rdk_327"/>
                    <w:id w:val="-1879534523"/>
                    <w:showingPlcHdr/>
                  </w:sdtPr>
                  <w:sdtEndPr/>
                  <w:sdtContent>
                    <w:r w:rsidR="004D1051" w:rsidRPr="004D1051">
                      <w:rPr>
                        <w:rFonts w:asciiTheme="majorBidi" w:hAnsiTheme="majorBidi" w:cstheme="majorBidi"/>
                      </w:rPr>
                      <w:t xml:space="preserve">     </w:t>
                    </w:r>
                  </w:sdtContent>
                </w:sdt>
              </w:sdtContent>
            </w:sdt>
          </w:p>
        </w:tc>
        <w:tc>
          <w:tcPr>
            <w:tcW w:w="4218" w:type="dxa"/>
            <w:tcBorders>
              <w:top w:val="single" w:sz="4" w:space="0" w:color="000000"/>
              <w:left w:val="single" w:sz="4" w:space="0" w:color="000000"/>
              <w:bottom w:val="single" w:sz="4" w:space="0" w:color="000000"/>
              <w:right w:val="single" w:sz="4" w:space="0" w:color="000000"/>
            </w:tcBorders>
          </w:tcPr>
          <w:p w14:paraId="1B45D725" w14:textId="77777777" w:rsidR="00D874F7" w:rsidRPr="004D1051" w:rsidRDefault="007F18CA">
            <w:pPr>
              <w:rPr>
                <w:rFonts w:asciiTheme="majorBidi" w:hAnsiTheme="majorBidi" w:cstheme="majorBidi"/>
              </w:rPr>
            </w:pPr>
            <w:sdt>
              <w:sdtPr>
                <w:rPr>
                  <w:rFonts w:asciiTheme="majorBidi" w:hAnsiTheme="majorBidi" w:cstheme="majorBidi"/>
                </w:rPr>
                <w:tag w:val="goog_rdk_329"/>
                <w:id w:val="-1880047908"/>
              </w:sdtPr>
              <w:sdtEndPr/>
              <w:sdtContent>
                <w:sdt>
                  <w:sdtPr>
                    <w:rPr>
                      <w:rFonts w:asciiTheme="majorBidi" w:hAnsiTheme="majorBidi" w:cstheme="majorBidi"/>
                    </w:rPr>
                    <w:tag w:val="goog_rdk_330"/>
                    <w:id w:val="1055831281"/>
                  </w:sdtPr>
                  <w:sdtEndPr/>
                  <w:sdtContent>
                    <w:r w:rsidR="004224E9" w:rsidRPr="004D1051">
                      <w:rPr>
                        <w:rFonts w:asciiTheme="majorBidi" w:hAnsiTheme="majorBidi" w:cstheme="majorBidi"/>
                      </w:rPr>
                      <w:t>Так / Ні</w:t>
                    </w:r>
                  </w:sdtContent>
                </w:sdt>
              </w:sdtContent>
            </w:sdt>
          </w:p>
        </w:tc>
      </w:tr>
      <w:tr w:rsidR="00D874F7" w:rsidRPr="004D1051" w14:paraId="2C499610" w14:textId="77777777">
        <w:tc>
          <w:tcPr>
            <w:tcW w:w="720" w:type="dxa"/>
            <w:tcBorders>
              <w:top w:val="single" w:sz="4" w:space="0" w:color="000000"/>
              <w:left w:val="single" w:sz="4" w:space="0" w:color="000000"/>
              <w:bottom w:val="single" w:sz="4" w:space="0" w:color="000000"/>
              <w:right w:val="single" w:sz="4" w:space="0" w:color="000000"/>
            </w:tcBorders>
          </w:tcPr>
          <w:p w14:paraId="0944B628" w14:textId="77777777" w:rsidR="00D874F7" w:rsidRPr="004D1051" w:rsidRDefault="004224E9">
            <w:pPr>
              <w:rPr>
                <w:rFonts w:asciiTheme="majorBidi" w:hAnsiTheme="majorBidi" w:cstheme="majorBidi"/>
              </w:rPr>
            </w:pPr>
            <w:r w:rsidRPr="004D1051">
              <w:rPr>
                <w:rFonts w:asciiTheme="majorBidi" w:hAnsiTheme="majorBidi" w:cstheme="majorBidi"/>
              </w:rPr>
              <w:t>6.9</w:t>
            </w:r>
          </w:p>
        </w:tc>
        <w:tc>
          <w:tcPr>
            <w:tcW w:w="5310" w:type="dxa"/>
            <w:tcBorders>
              <w:top w:val="single" w:sz="4" w:space="0" w:color="000000"/>
              <w:left w:val="single" w:sz="4" w:space="0" w:color="000000"/>
              <w:bottom w:val="single" w:sz="4" w:space="0" w:color="000000"/>
              <w:right w:val="single" w:sz="4" w:space="0" w:color="000000"/>
            </w:tcBorders>
          </w:tcPr>
          <w:p w14:paraId="2C0CE0B8" w14:textId="77777777" w:rsidR="00D874F7" w:rsidRPr="004D1051" w:rsidRDefault="004224E9">
            <w:pPr>
              <w:rPr>
                <w:rFonts w:asciiTheme="majorBidi" w:hAnsiTheme="majorBidi" w:cstheme="majorBidi"/>
              </w:rPr>
            </w:pPr>
            <w:r w:rsidRPr="004D1051">
              <w:rPr>
                <w:rFonts w:asciiTheme="majorBidi" w:hAnsiTheme="majorBidi" w:cstheme="majorBidi"/>
              </w:rPr>
              <w:t>ПДВ</w:t>
            </w:r>
          </w:p>
        </w:tc>
        <w:tc>
          <w:tcPr>
            <w:tcW w:w="4218" w:type="dxa"/>
            <w:tcBorders>
              <w:top w:val="single" w:sz="4" w:space="0" w:color="000000"/>
              <w:left w:val="single" w:sz="4" w:space="0" w:color="000000"/>
              <w:bottom w:val="single" w:sz="4" w:space="0" w:color="000000"/>
              <w:right w:val="single" w:sz="4" w:space="0" w:color="000000"/>
            </w:tcBorders>
          </w:tcPr>
          <w:p w14:paraId="0515B190" w14:textId="77777777" w:rsidR="00D874F7" w:rsidRPr="004D1051" w:rsidRDefault="004224E9">
            <w:pPr>
              <w:rPr>
                <w:rFonts w:asciiTheme="majorBidi" w:hAnsiTheme="majorBidi" w:cstheme="majorBidi"/>
              </w:rPr>
            </w:pPr>
            <w:r w:rsidRPr="004D1051">
              <w:rPr>
                <w:rFonts w:asciiTheme="majorBidi" w:hAnsiTheme="majorBidi" w:cstheme="majorBidi"/>
              </w:rPr>
              <w:t>з ПДВ / без ПДВ</w:t>
            </w:r>
          </w:p>
        </w:tc>
      </w:tr>
      <w:tr w:rsidR="00D874F7" w:rsidRPr="004D1051" w14:paraId="42325AE3" w14:textId="77777777">
        <w:tc>
          <w:tcPr>
            <w:tcW w:w="720" w:type="dxa"/>
            <w:tcBorders>
              <w:top w:val="single" w:sz="4" w:space="0" w:color="000000"/>
              <w:left w:val="single" w:sz="4" w:space="0" w:color="000000"/>
              <w:bottom w:val="single" w:sz="4" w:space="0" w:color="000000"/>
              <w:right w:val="single" w:sz="4" w:space="0" w:color="000000"/>
            </w:tcBorders>
          </w:tcPr>
          <w:p w14:paraId="1E0EB8DC" w14:textId="77777777" w:rsidR="00D874F7" w:rsidRPr="004D1051" w:rsidRDefault="004224E9">
            <w:pPr>
              <w:rPr>
                <w:rFonts w:asciiTheme="majorBidi" w:hAnsiTheme="majorBidi" w:cstheme="majorBidi"/>
              </w:rPr>
            </w:pPr>
            <w:r w:rsidRPr="004D1051">
              <w:rPr>
                <w:rFonts w:asciiTheme="majorBidi" w:hAnsiTheme="majorBidi" w:cstheme="majorBidi"/>
              </w:rPr>
              <w:t>6.10</w:t>
            </w:r>
          </w:p>
        </w:tc>
        <w:tc>
          <w:tcPr>
            <w:tcW w:w="5310" w:type="dxa"/>
            <w:tcBorders>
              <w:top w:val="single" w:sz="4" w:space="0" w:color="000000"/>
              <w:left w:val="single" w:sz="4" w:space="0" w:color="000000"/>
              <w:bottom w:val="single" w:sz="4" w:space="0" w:color="000000"/>
              <w:right w:val="single" w:sz="4" w:space="0" w:color="000000"/>
            </w:tcBorders>
          </w:tcPr>
          <w:p w14:paraId="35D6899E" w14:textId="77777777" w:rsidR="00D874F7" w:rsidRPr="004D1051" w:rsidRDefault="004224E9">
            <w:pPr>
              <w:rPr>
                <w:rFonts w:asciiTheme="majorBidi" w:hAnsiTheme="majorBidi" w:cstheme="majorBidi"/>
              </w:rPr>
            </w:pPr>
            <w:r w:rsidRPr="004D1051">
              <w:rPr>
                <w:rFonts w:asciiTheme="majorBidi" w:hAnsiTheme="majorBidi" w:cstheme="majorBidi"/>
              </w:rPr>
              <w:t xml:space="preserve">Оцінювана ціна </w:t>
            </w:r>
            <w:proofErr w:type="spellStart"/>
            <w:r w:rsidRPr="004D1051">
              <w:rPr>
                <w:rFonts w:asciiTheme="majorBidi" w:hAnsiTheme="majorBidi" w:cstheme="majorBidi"/>
              </w:rPr>
              <w:t>ЛОТу</w:t>
            </w:r>
            <w:proofErr w:type="spellEnd"/>
            <w:r w:rsidRPr="004D1051">
              <w:rPr>
                <w:rFonts w:asciiTheme="majorBidi" w:hAnsiTheme="majorBidi" w:cstheme="majorBidi"/>
              </w:rPr>
              <w:t xml:space="preserve"> 2 — сума вартості 1 </w:t>
            </w:r>
            <w:proofErr w:type="spellStart"/>
            <w:r w:rsidRPr="004D1051">
              <w:rPr>
                <w:rFonts w:asciiTheme="majorBidi" w:hAnsiTheme="majorBidi" w:cstheme="majorBidi"/>
              </w:rPr>
              <w:t>офлайн</w:t>
            </w:r>
            <w:proofErr w:type="spellEnd"/>
            <w:r w:rsidRPr="004D1051">
              <w:rPr>
                <w:rFonts w:asciiTheme="majorBidi" w:hAnsiTheme="majorBidi" w:cstheme="majorBidi"/>
              </w:rPr>
              <w:t>-дня (п. 6.1) та 1 онлайн-дня (п. 6.4)</w:t>
            </w:r>
          </w:p>
        </w:tc>
        <w:tc>
          <w:tcPr>
            <w:tcW w:w="4218" w:type="dxa"/>
            <w:tcBorders>
              <w:top w:val="single" w:sz="4" w:space="0" w:color="000000"/>
              <w:left w:val="single" w:sz="4" w:space="0" w:color="000000"/>
              <w:bottom w:val="single" w:sz="4" w:space="0" w:color="000000"/>
              <w:right w:val="single" w:sz="4" w:space="0" w:color="000000"/>
            </w:tcBorders>
          </w:tcPr>
          <w:p w14:paraId="026A46FF" w14:textId="77777777" w:rsidR="00D874F7" w:rsidRPr="004D1051" w:rsidRDefault="00D874F7">
            <w:pPr>
              <w:rPr>
                <w:rFonts w:asciiTheme="majorBidi" w:hAnsiTheme="majorBidi" w:cstheme="majorBidi"/>
              </w:rPr>
            </w:pPr>
          </w:p>
        </w:tc>
      </w:tr>
      <w:tr w:rsidR="00D874F7" w:rsidRPr="004D1051" w14:paraId="3939899A" w14:textId="77777777">
        <w:trPr>
          <w:trHeight w:val="240"/>
        </w:trPr>
        <w:tc>
          <w:tcPr>
            <w:tcW w:w="10248" w:type="dxa"/>
            <w:gridSpan w:val="3"/>
            <w:tcBorders>
              <w:top w:val="single" w:sz="4" w:space="0" w:color="000000"/>
              <w:left w:val="single" w:sz="4" w:space="0" w:color="000000"/>
              <w:bottom w:val="single" w:sz="4" w:space="0" w:color="000000"/>
              <w:right w:val="single" w:sz="4" w:space="0" w:color="000000"/>
            </w:tcBorders>
          </w:tcPr>
          <w:p w14:paraId="20D57D6D" w14:textId="77777777" w:rsidR="00D874F7" w:rsidRPr="004D1051" w:rsidRDefault="004224E9">
            <w:pPr>
              <w:rPr>
                <w:rFonts w:asciiTheme="majorBidi" w:hAnsiTheme="majorBidi" w:cstheme="majorBidi"/>
              </w:rPr>
            </w:pPr>
            <w:r w:rsidRPr="004D1051">
              <w:rPr>
                <w:rFonts w:asciiTheme="majorBidi" w:hAnsiTheme="majorBidi" w:cstheme="majorBidi"/>
                <w:b/>
                <w:bCs/>
              </w:rPr>
              <w:t>7</w:t>
            </w:r>
            <w:r w:rsidRPr="004D1051">
              <w:rPr>
                <w:rFonts w:asciiTheme="majorBidi" w:hAnsiTheme="majorBidi" w:cstheme="majorBidi"/>
              </w:rPr>
              <w:t xml:space="preserve"> </w:t>
            </w:r>
            <w:r w:rsidRPr="004D1051">
              <w:rPr>
                <w:rFonts w:asciiTheme="majorBidi" w:hAnsiTheme="majorBidi" w:cstheme="majorBidi"/>
                <w:b/>
                <w:bCs/>
              </w:rPr>
              <w:t>Логістика</w:t>
            </w:r>
          </w:p>
        </w:tc>
      </w:tr>
      <w:tr w:rsidR="00D874F7" w:rsidRPr="004D1051" w14:paraId="2A4B1EF2" w14:textId="77777777">
        <w:tc>
          <w:tcPr>
            <w:tcW w:w="720" w:type="dxa"/>
            <w:tcBorders>
              <w:top w:val="single" w:sz="4" w:space="0" w:color="000000"/>
              <w:left w:val="single" w:sz="4" w:space="0" w:color="000000"/>
              <w:bottom w:val="single" w:sz="4" w:space="0" w:color="000000"/>
              <w:right w:val="single" w:sz="4" w:space="0" w:color="000000"/>
            </w:tcBorders>
          </w:tcPr>
          <w:p w14:paraId="6F60ABF7" w14:textId="77777777" w:rsidR="00D874F7" w:rsidRPr="004D1051" w:rsidRDefault="004224E9">
            <w:pPr>
              <w:rPr>
                <w:rFonts w:asciiTheme="majorBidi" w:hAnsiTheme="majorBidi" w:cstheme="majorBidi"/>
              </w:rPr>
            </w:pPr>
            <w:r w:rsidRPr="004D1051">
              <w:rPr>
                <w:rFonts w:asciiTheme="majorBidi" w:hAnsiTheme="majorBidi" w:cstheme="majorBidi"/>
              </w:rPr>
              <w:t>7.1</w:t>
            </w:r>
          </w:p>
        </w:tc>
        <w:tc>
          <w:tcPr>
            <w:tcW w:w="5310" w:type="dxa"/>
            <w:tcBorders>
              <w:top w:val="single" w:sz="4" w:space="0" w:color="000000"/>
              <w:left w:val="single" w:sz="4" w:space="0" w:color="000000"/>
              <w:bottom w:val="single" w:sz="4" w:space="0" w:color="000000"/>
              <w:right w:val="single" w:sz="4" w:space="0" w:color="000000"/>
            </w:tcBorders>
          </w:tcPr>
          <w:p w14:paraId="6AB20675" w14:textId="77777777" w:rsidR="00D874F7" w:rsidRPr="004D1051" w:rsidRDefault="004224E9">
            <w:pPr>
              <w:rPr>
                <w:rFonts w:asciiTheme="majorBidi" w:hAnsiTheme="majorBidi" w:cstheme="majorBidi"/>
              </w:rPr>
            </w:pPr>
            <w:r w:rsidRPr="004D1051">
              <w:rPr>
                <w:rFonts w:asciiTheme="majorBidi" w:hAnsiTheme="majorBidi" w:cstheme="majorBidi"/>
              </w:rPr>
              <w:t xml:space="preserve">Готовність фахівця/фахівців виїжджати до погодженого місця проведення </w:t>
            </w:r>
            <w:proofErr w:type="spellStart"/>
            <w:r w:rsidRPr="004D1051">
              <w:rPr>
                <w:rFonts w:asciiTheme="majorBidi" w:hAnsiTheme="majorBidi" w:cstheme="majorBidi"/>
              </w:rPr>
              <w:t>офлайн</w:t>
            </w:r>
            <w:proofErr w:type="spellEnd"/>
            <w:r w:rsidRPr="004D1051">
              <w:rPr>
                <w:rFonts w:asciiTheme="majorBidi" w:hAnsiTheme="majorBidi" w:cstheme="majorBidi"/>
              </w:rPr>
              <w:t>-заходу</w:t>
            </w:r>
          </w:p>
        </w:tc>
        <w:tc>
          <w:tcPr>
            <w:tcW w:w="4218" w:type="dxa"/>
            <w:tcBorders>
              <w:top w:val="single" w:sz="4" w:space="0" w:color="000000"/>
              <w:left w:val="single" w:sz="4" w:space="0" w:color="000000"/>
              <w:bottom w:val="single" w:sz="4" w:space="0" w:color="000000"/>
              <w:right w:val="single" w:sz="4" w:space="0" w:color="000000"/>
            </w:tcBorders>
          </w:tcPr>
          <w:p w14:paraId="4AAEADB7"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035EA9CD" w14:textId="77777777">
        <w:tc>
          <w:tcPr>
            <w:tcW w:w="720" w:type="dxa"/>
            <w:tcBorders>
              <w:top w:val="single" w:sz="4" w:space="0" w:color="000000"/>
              <w:left w:val="single" w:sz="4" w:space="0" w:color="000000"/>
              <w:bottom w:val="single" w:sz="4" w:space="0" w:color="000000"/>
              <w:right w:val="single" w:sz="4" w:space="0" w:color="000000"/>
            </w:tcBorders>
          </w:tcPr>
          <w:p w14:paraId="1EEEFF1C" w14:textId="77777777" w:rsidR="00D874F7" w:rsidRPr="004D1051" w:rsidRDefault="004224E9">
            <w:pPr>
              <w:rPr>
                <w:rFonts w:asciiTheme="majorBidi" w:hAnsiTheme="majorBidi" w:cstheme="majorBidi"/>
              </w:rPr>
            </w:pPr>
            <w:r w:rsidRPr="004D1051">
              <w:rPr>
                <w:rFonts w:asciiTheme="majorBidi" w:hAnsiTheme="majorBidi" w:cstheme="majorBidi"/>
              </w:rPr>
              <w:lastRenderedPageBreak/>
              <w:t>7.2</w:t>
            </w:r>
          </w:p>
        </w:tc>
        <w:tc>
          <w:tcPr>
            <w:tcW w:w="5310" w:type="dxa"/>
            <w:tcBorders>
              <w:top w:val="single" w:sz="4" w:space="0" w:color="000000"/>
              <w:left w:val="single" w:sz="4" w:space="0" w:color="000000"/>
              <w:bottom w:val="single" w:sz="4" w:space="0" w:color="000000"/>
              <w:right w:val="single" w:sz="4" w:space="0" w:color="000000"/>
            </w:tcBorders>
          </w:tcPr>
          <w:p w14:paraId="51BD9CCD" w14:textId="77777777" w:rsidR="00D874F7" w:rsidRPr="004D1051" w:rsidRDefault="004224E9">
            <w:pPr>
              <w:rPr>
                <w:rFonts w:asciiTheme="majorBidi" w:hAnsiTheme="majorBidi" w:cstheme="majorBidi"/>
              </w:rPr>
            </w:pPr>
            <w:r w:rsidRPr="004D1051">
              <w:rPr>
                <w:rFonts w:asciiTheme="majorBidi" w:hAnsiTheme="majorBidi" w:cstheme="majorBidi"/>
              </w:rPr>
              <w:t>Підтвердження готовності працювати за умови, що Замовник окремо забезпечує/оплачує погоджені витрати на проїзд і проживання фахівців, а також забезпечує приміщення, базове технічне обладнання (за потреби) та харчування учасників; Надавач забезпечує навчально-методичні та спеціалізовані матеріали/обладнання, необхідні для програми</w:t>
            </w:r>
          </w:p>
        </w:tc>
        <w:tc>
          <w:tcPr>
            <w:tcW w:w="4218" w:type="dxa"/>
            <w:tcBorders>
              <w:top w:val="single" w:sz="4" w:space="0" w:color="000000"/>
              <w:left w:val="single" w:sz="4" w:space="0" w:color="000000"/>
              <w:bottom w:val="single" w:sz="4" w:space="0" w:color="000000"/>
              <w:right w:val="single" w:sz="4" w:space="0" w:color="000000"/>
            </w:tcBorders>
          </w:tcPr>
          <w:p w14:paraId="7235572F"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0CD3B63A" w14:textId="77777777">
        <w:trPr>
          <w:trHeight w:val="240"/>
        </w:trPr>
        <w:tc>
          <w:tcPr>
            <w:tcW w:w="10248" w:type="dxa"/>
            <w:gridSpan w:val="3"/>
            <w:tcBorders>
              <w:top w:val="single" w:sz="4" w:space="0" w:color="000000"/>
              <w:left w:val="single" w:sz="4" w:space="0" w:color="000000"/>
              <w:bottom w:val="single" w:sz="4" w:space="0" w:color="000000"/>
              <w:right w:val="single" w:sz="4" w:space="0" w:color="000000"/>
            </w:tcBorders>
          </w:tcPr>
          <w:p w14:paraId="61A4DD89" w14:textId="77777777" w:rsidR="00D874F7" w:rsidRPr="004D1051" w:rsidRDefault="004224E9">
            <w:pPr>
              <w:rPr>
                <w:rFonts w:asciiTheme="majorBidi" w:hAnsiTheme="majorBidi" w:cstheme="majorBidi"/>
              </w:rPr>
            </w:pPr>
            <w:r w:rsidRPr="004D1051">
              <w:rPr>
                <w:rFonts w:asciiTheme="majorBidi" w:hAnsiTheme="majorBidi" w:cstheme="majorBidi"/>
                <w:b/>
                <w:bCs/>
              </w:rPr>
              <w:t>8</w:t>
            </w:r>
            <w:r w:rsidRPr="004D1051">
              <w:rPr>
                <w:rFonts w:asciiTheme="majorBidi" w:hAnsiTheme="majorBidi" w:cstheme="majorBidi"/>
              </w:rPr>
              <w:t xml:space="preserve"> </w:t>
            </w:r>
            <w:r w:rsidRPr="004D1051">
              <w:rPr>
                <w:rFonts w:asciiTheme="majorBidi" w:hAnsiTheme="majorBidi" w:cstheme="majorBidi"/>
                <w:b/>
                <w:bCs/>
              </w:rPr>
              <w:t>Конфіденційність та професійна етика</w:t>
            </w:r>
          </w:p>
        </w:tc>
      </w:tr>
      <w:tr w:rsidR="00D874F7" w:rsidRPr="004D1051" w14:paraId="07A9C241" w14:textId="77777777">
        <w:tc>
          <w:tcPr>
            <w:tcW w:w="720" w:type="dxa"/>
            <w:tcBorders>
              <w:top w:val="single" w:sz="4" w:space="0" w:color="000000"/>
              <w:left w:val="single" w:sz="4" w:space="0" w:color="000000"/>
              <w:bottom w:val="single" w:sz="4" w:space="0" w:color="000000"/>
              <w:right w:val="single" w:sz="4" w:space="0" w:color="000000"/>
            </w:tcBorders>
          </w:tcPr>
          <w:p w14:paraId="3102804D" w14:textId="77777777" w:rsidR="00D874F7" w:rsidRPr="004D1051" w:rsidRDefault="004224E9">
            <w:pPr>
              <w:rPr>
                <w:rFonts w:asciiTheme="majorBidi" w:hAnsiTheme="majorBidi" w:cstheme="majorBidi"/>
              </w:rPr>
            </w:pPr>
            <w:r w:rsidRPr="004D1051">
              <w:rPr>
                <w:rFonts w:asciiTheme="majorBidi" w:hAnsiTheme="majorBidi" w:cstheme="majorBidi"/>
              </w:rPr>
              <w:t>8.1</w:t>
            </w:r>
          </w:p>
        </w:tc>
        <w:tc>
          <w:tcPr>
            <w:tcW w:w="5310" w:type="dxa"/>
            <w:tcBorders>
              <w:top w:val="single" w:sz="4" w:space="0" w:color="000000"/>
              <w:left w:val="single" w:sz="4" w:space="0" w:color="000000"/>
              <w:bottom w:val="single" w:sz="4" w:space="0" w:color="000000"/>
              <w:right w:val="single" w:sz="4" w:space="0" w:color="000000"/>
            </w:tcBorders>
          </w:tcPr>
          <w:p w14:paraId="4800CA69" w14:textId="77777777" w:rsidR="00D874F7" w:rsidRPr="004D1051" w:rsidRDefault="004224E9">
            <w:pPr>
              <w:rPr>
                <w:rFonts w:asciiTheme="majorBidi" w:hAnsiTheme="majorBidi" w:cstheme="majorBidi"/>
              </w:rPr>
            </w:pPr>
            <w:r w:rsidRPr="004D1051">
              <w:rPr>
                <w:rFonts w:asciiTheme="majorBidi" w:hAnsiTheme="majorBidi" w:cstheme="majorBidi"/>
              </w:rPr>
              <w:t xml:space="preserve">Назва етичного кодексу, якого дотримується фахівець, і організація, що його видала </w:t>
            </w:r>
          </w:p>
        </w:tc>
        <w:tc>
          <w:tcPr>
            <w:tcW w:w="4218" w:type="dxa"/>
            <w:tcBorders>
              <w:top w:val="single" w:sz="4" w:space="0" w:color="000000"/>
              <w:left w:val="single" w:sz="4" w:space="0" w:color="000000"/>
              <w:bottom w:val="single" w:sz="4" w:space="0" w:color="000000"/>
              <w:right w:val="single" w:sz="4" w:space="0" w:color="000000"/>
            </w:tcBorders>
          </w:tcPr>
          <w:p w14:paraId="61620013"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0B97D333" w14:textId="77777777">
        <w:tc>
          <w:tcPr>
            <w:tcW w:w="720" w:type="dxa"/>
            <w:tcBorders>
              <w:top w:val="single" w:sz="4" w:space="0" w:color="000000"/>
              <w:left w:val="single" w:sz="4" w:space="0" w:color="000000"/>
              <w:bottom w:val="single" w:sz="4" w:space="0" w:color="000000"/>
              <w:right w:val="single" w:sz="4" w:space="0" w:color="000000"/>
            </w:tcBorders>
          </w:tcPr>
          <w:p w14:paraId="168DF9ED" w14:textId="77777777" w:rsidR="00D874F7" w:rsidRPr="004D1051" w:rsidRDefault="004224E9">
            <w:pPr>
              <w:rPr>
                <w:rFonts w:asciiTheme="majorBidi" w:hAnsiTheme="majorBidi" w:cstheme="majorBidi"/>
              </w:rPr>
            </w:pPr>
            <w:r w:rsidRPr="004D1051">
              <w:rPr>
                <w:rFonts w:asciiTheme="majorBidi" w:hAnsiTheme="majorBidi" w:cstheme="majorBidi"/>
              </w:rPr>
              <w:t>8.2</w:t>
            </w:r>
          </w:p>
        </w:tc>
        <w:tc>
          <w:tcPr>
            <w:tcW w:w="5310" w:type="dxa"/>
            <w:tcBorders>
              <w:top w:val="single" w:sz="4" w:space="0" w:color="000000"/>
              <w:left w:val="single" w:sz="4" w:space="0" w:color="000000"/>
              <w:bottom w:val="single" w:sz="4" w:space="0" w:color="000000"/>
              <w:right w:val="single" w:sz="4" w:space="0" w:color="000000"/>
            </w:tcBorders>
          </w:tcPr>
          <w:p w14:paraId="5FB9C96B" w14:textId="77777777" w:rsidR="00D874F7" w:rsidRPr="004D1051" w:rsidRDefault="004224E9">
            <w:pPr>
              <w:rPr>
                <w:rFonts w:asciiTheme="majorBidi" w:hAnsiTheme="majorBidi" w:cstheme="majorBidi"/>
              </w:rPr>
            </w:pPr>
            <w:r w:rsidRPr="004D1051">
              <w:rPr>
                <w:rFonts w:asciiTheme="majorBidi" w:hAnsiTheme="majorBidi" w:cstheme="majorBidi"/>
              </w:rPr>
              <w:t>Підтвердження готовності не передавати Замовнику конфіденційну інформацію, отриману від окремих учасників під час заходів</w:t>
            </w:r>
          </w:p>
        </w:tc>
        <w:tc>
          <w:tcPr>
            <w:tcW w:w="4218" w:type="dxa"/>
            <w:tcBorders>
              <w:top w:val="single" w:sz="4" w:space="0" w:color="000000"/>
              <w:left w:val="single" w:sz="4" w:space="0" w:color="000000"/>
              <w:bottom w:val="single" w:sz="4" w:space="0" w:color="000000"/>
              <w:right w:val="single" w:sz="4" w:space="0" w:color="000000"/>
            </w:tcBorders>
          </w:tcPr>
          <w:p w14:paraId="75710348"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1722FC84" w14:textId="77777777">
        <w:trPr>
          <w:trHeight w:val="240"/>
        </w:trPr>
        <w:tc>
          <w:tcPr>
            <w:tcW w:w="10248" w:type="dxa"/>
            <w:gridSpan w:val="3"/>
            <w:tcBorders>
              <w:top w:val="single" w:sz="4" w:space="0" w:color="000000"/>
              <w:left w:val="single" w:sz="4" w:space="0" w:color="000000"/>
              <w:bottom w:val="single" w:sz="4" w:space="0" w:color="000000"/>
              <w:right w:val="single" w:sz="4" w:space="0" w:color="000000"/>
            </w:tcBorders>
          </w:tcPr>
          <w:p w14:paraId="5A8E10AF" w14:textId="77777777" w:rsidR="00D874F7" w:rsidRPr="004D1051" w:rsidRDefault="004224E9">
            <w:pPr>
              <w:rPr>
                <w:rFonts w:asciiTheme="majorBidi" w:hAnsiTheme="majorBidi" w:cstheme="majorBidi"/>
              </w:rPr>
            </w:pPr>
            <w:r w:rsidRPr="004D1051">
              <w:rPr>
                <w:rFonts w:asciiTheme="majorBidi" w:hAnsiTheme="majorBidi" w:cstheme="majorBidi"/>
                <w:b/>
                <w:bCs/>
              </w:rPr>
              <w:t>9</w:t>
            </w:r>
            <w:r w:rsidRPr="004D1051">
              <w:rPr>
                <w:rFonts w:asciiTheme="majorBidi" w:hAnsiTheme="majorBidi" w:cstheme="majorBidi"/>
              </w:rPr>
              <w:t xml:space="preserve"> </w:t>
            </w:r>
            <w:r w:rsidRPr="004D1051">
              <w:rPr>
                <w:rFonts w:asciiTheme="majorBidi" w:hAnsiTheme="majorBidi" w:cstheme="majorBidi"/>
                <w:b/>
                <w:bCs/>
              </w:rPr>
              <w:t>Документообіг та розрахунки</w:t>
            </w:r>
          </w:p>
        </w:tc>
      </w:tr>
      <w:tr w:rsidR="00D874F7" w:rsidRPr="004D1051" w14:paraId="4C0972DA" w14:textId="77777777">
        <w:tc>
          <w:tcPr>
            <w:tcW w:w="720" w:type="dxa"/>
            <w:tcBorders>
              <w:top w:val="single" w:sz="4" w:space="0" w:color="000000"/>
              <w:left w:val="single" w:sz="4" w:space="0" w:color="000000"/>
              <w:bottom w:val="single" w:sz="4" w:space="0" w:color="000000"/>
              <w:right w:val="single" w:sz="4" w:space="0" w:color="000000"/>
            </w:tcBorders>
          </w:tcPr>
          <w:p w14:paraId="343E1FDB" w14:textId="77777777" w:rsidR="00D874F7" w:rsidRPr="004D1051" w:rsidRDefault="004224E9">
            <w:pPr>
              <w:rPr>
                <w:rFonts w:asciiTheme="majorBidi" w:hAnsiTheme="majorBidi" w:cstheme="majorBidi"/>
              </w:rPr>
            </w:pPr>
            <w:r w:rsidRPr="004D1051">
              <w:rPr>
                <w:rFonts w:asciiTheme="majorBidi" w:hAnsiTheme="majorBidi" w:cstheme="majorBidi"/>
              </w:rPr>
              <w:t>9.1</w:t>
            </w:r>
          </w:p>
        </w:tc>
        <w:tc>
          <w:tcPr>
            <w:tcW w:w="5310" w:type="dxa"/>
            <w:tcBorders>
              <w:top w:val="single" w:sz="4" w:space="0" w:color="000000"/>
              <w:left w:val="single" w:sz="4" w:space="0" w:color="000000"/>
              <w:bottom w:val="single" w:sz="4" w:space="0" w:color="000000"/>
              <w:right w:val="single" w:sz="4" w:space="0" w:color="000000"/>
            </w:tcBorders>
          </w:tcPr>
          <w:p w14:paraId="4E58EE79" w14:textId="77777777" w:rsidR="00D874F7" w:rsidRPr="004D1051" w:rsidRDefault="004224E9">
            <w:pPr>
              <w:rPr>
                <w:rFonts w:asciiTheme="majorBidi" w:hAnsiTheme="majorBidi" w:cstheme="majorBidi"/>
              </w:rPr>
            </w:pPr>
            <w:r w:rsidRPr="004D1051">
              <w:rPr>
                <w:rFonts w:asciiTheme="majorBidi" w:hAnsiTheme="majorBidi" w:cstheme="majorBidi"/>
              </w:rPr>
              <w:t xml:space="preserve">Підтвердження 100% </w:t>
            </w:r>
            <w:proofErr w:type="spellStart"/>
            <w:r w:rsidRPr="004D1051">
              <w:rPr>
                <w:rFonts w:asciiTheme="majorBidi" w:hAnsiTheme="majorBidi" w:cstheme="majorBidi"/>
              </w:rPr>
              <w:t>постоплати</w:t>
            </w:r>
            <w:proofErr w:type="spellEnd"/>
            <w:r w:rsidRPr="004D1051">
              <w:rPr>
                <w:rFonts w:asciiTheme="majorBidi" w:hAnsiTheme="majorBidi" w:cstheme="majorBidi"/>
              </w:rPr>
              <w:t xml:space="preserve"> протягом 10 банківських днів після підписання </w:t>
            </w:r>
            <w:proofErr w:type="spellStart"/>
            <w:r w:rsidRPr="004D1051">
              <w:rPr>
                <w:rFonts w:asciiTheme="majorBidi" w:hAnsiTheme="majorBidi" w:cstheme="majorBidi"/>
              </w:rPr>
              <w:t>акта</w:t>
            </w:r>
            <w:proofErr w:type="spellEnd"/>
            <w:r w:rsidRPr="004D1051">
              <w:rPr>
                <w:rFonts w:asciiTheme="majorBidi" w:hAnsiTheme="majorBidi" w:cstheme="majorBidi"/>
              </w:rPr>
              <w:t>/належного первинного документа та отримання рахунку</w:t>
            </w:r>
          </w:p>
        </w:tc>
        <w:tc>
          <w:tcPr>
            <w:tcW w:w="4218" w:type="dxa"/>
            <w:tcBorders>
              <w:top w:val="single" w:sz="4" w:space="0" w:color="000000"/>
              <w:left w:val="single" w:sz="4" w:space="0" w:color="000000"/>
              <w:bottom w:val="single" w:sz="4" w:space="0" w:color="000000"/>
              <w:right w:val="single" w:sz="4" w:space="0" w:color="000000"/>
            </w:tcBorders>
          </w:tcPr>
          <w:p w14:paraId="44C17099"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3247F070" w14:textId="77777777">
        <w:tc>
          <w:tcPr>
            <w:tcW w:w="720" w:type="dxa"/>
            <w:tcBorders>
              <w:top w:val="single" w:sz="4" w:space="0" w:color="000000"/>
              <w:left w:val="single" w:sz="4" w:space="0" w:color="000000"/>
              <w:bottom w:val="single" w:sz="4" w:space="0" w:color="000000"/>
              <w:right w:val="single" w:sz="4" w:space="0" w:color="000000"/>
            </w:tcBorders>
          </w:tcPr>
          <w:p w14:paraId="2187E3CC" w14:textId="77777777" w:rsidR="00D874F7" w:rsidRPr="004D1051" w:rsidRDefault="004224E9">
            <w:pPr>
              <w:rPr>
                <w:rFonts w:asciiTheme="majorBidi" w:hAnsiTheme="majorBidi" w:cstheme="majorBidi"/>
              </w:rPr>
            </w:pPr>
            <w:r w:rsidRPr="004D1051">
              <w:rPr>
                <w:rFonts w:asciiTheme="majorBidi" w:hAnsiTheme="majorBidi" w:cstheme="majorBidi"/>
              </w:rPr>
              <w:t>9.2</w:t>
            </w:r>
          </w:p>
        </w:tc>
        <w:tc>
          <w:tcPr>
            <w:tcW w:w="5310" w:type="dxa"/>
            <w:tcBorders>
              <w:top w:val="single" w:sz="4" w:space="0" w:color="000000"/>
              <w:left w:val="single" w:sz="4" w:space="0" w:color="000000"/>
              <w:bottom w:val="single" w:sz="4" w:space="0" w:color="000000"/>
              <w:right w:val="single" w:sz="4" w:space="0" w:color="000000"/>
            </w:tcBorders>
          </w:tcPr>
          <w:p w14:paraId="753AD156" w14:textId="77777777" w:rsidR="00D874F7" w:rsidRPr="004D1051" w:rsidRDefault="004224E9">
            <w:pPr>
              <w:rPr>
                <w:rFonts w:asciiTheme="majorBidi" w:hAnsiTheme="majorBidi" w:cstheme="majorBidi"/>
              </w:rPr>
            </w:pPr>
            <w:r w:rsidRPr="004D1051">
              <w:rPr>
                <w:rFonts w:asciiTheme="majorBidi" w:hAnsiTheme="majorBidi" w:cstheme="majorBidi"/>
              </w:rPr>
              <w:t>Можливість електронного документообігу</w:t>
            </w:r>
          </w:p>
        </w:tc>
        <w:tc>
          <w:tcPr>
            <w:tcW w:w="4218" w:type="dxa"/>
            <w:tcBorders>
              <w:top w:val="single" w:sz="4" w:space="0" w:color="000000"/>
              <w:left w:val="single" w:sz="4" w:space="0" w:color="000000"/>
              <w:bottom w:val="single" w:sz="4" w:space="0" w:color="000000"/>
              <w:right w:val="single" w:sz="4" w:space="0" w:color="000000"/>
            </w:tcBorders>
          </w:tcPr>
          <w:p w14:paraId="6C7DD457" w14:textId="77777777" w:rsidR="00D874F7" w:rsidRPr="004D1051" w:rsidRDefault="004224E9">
            <w:pPr>
              <w:rPr>
                <w:rFonts w:asciiTheme="majorBidi" w:hAnsiTheme="majorBidi" w:cstheme="majorBidi"/>
              </w:rPr>
            </w:pPr>
            <w:r w:rsidRPr="004D1051">
              <w:rPr>
                <w:rFonts w:asciiTheme="majorBidi" w:hAnsiTheme="majorBidi" w:cstheme="majorBidi"/>
              </w:rPr>
              <w:t>Так / Ні</w:t>
            </w:r>
          </w:p>
        </w:tc>
      </w:tr>
      <w:tr w:rsidR="00D874F7" w:rsidRPr="004D1051" w14:paraId="11186554" w14:textId="77777777">
        <w:tc>
          <w:tcPr>
            <w:tcW w:w="720" w:type="dxa"/>
            <w:tcBorders>
              <w:top w:val="single" w:sz="4" w:space="0" w:color="000000"/>
              <w:left w:val="single" w:sz="4" w:space="0" w:color="000000"/>
              <w:bottom w:val="single" w:sz="4" w:space="0" w:color="000000"/>
              <w:right w:val="single" w:sz="4" w:space="0" w:color="000000"/>
            </w:tcBorders>
          </w:tcPr>
          <w:p w14:paraId="0CDFC2A5" w14:textId="77777777" w:rsidR="00D874F7" w:rsidRPr="004D1051" w:rsidRDefault="004224E9">
            <w:pPr>
              <w:rPr>
                <w:rFonts w:asciiTheme="majorBidi" w:hAnsiTheme="majorBidi" w:cstheme="majorBidi"/>
              </w:rPr>
            </w:pPr>
            <w:r w:rsidRPr="004D1051">
              <w:rPr>
                <w:rFonts w:asciiTheme="majorBidi" w:hAnsiTheme="majorBidi" w:cstheme="majorBidi"/>
              </w:rPr>
              <w:t>9.3</w:t>
            </w:r>
          </w:p>
        </w:tc>
        <w:tc>
          <w:tcPr>
            <w:tcW w:w="5310" w:type="dxa"/>
            <w:tcBorders>
              <w:top w:val="single" w:sz="4" w:space="0" w:color="000000"/>
              <w:left w:val="single" w:sz="4" w:space="0" w:color="000000"/>
              <w:bottom w:val="single" w:sz="4" w:space="0" w:color="000000"/>
              <w:right w:val="single" w:sz="4" w:space="0" w:color="000000"/>
            </w:tcBorders>
          </w:tcPr>
          <w:p w14:paraId="7F3AF221" w14:textId="77777777" w:rsidR="00D874F7" w:rsidRPr="004D1051" w:rsidRDefault="004224E9">
            <w:pPr>
              <w:rPr>
                <w:rFonts w:asciiTheme="majorBidi" w:hAnsiTheme="majorBidi" w:cstheme="majorBidi"/>
              </w:rPr>
            </w:pPr>
            <w:r w:rsidRPr="004D1051">
              <w:rPr>
                <w:rFonts w:asciiTheme="majorBidi" w:hAnsiTheme="majorBidi" w:cstheme="majorBidi"/>
              </w:rPr>
              <w:t>Сервіс електронного документообігу</w:t>
            </w:r>
          </w:p>
        </w:tc>
        <w:tc>
          <w:tcPr>
            <w:tcW w:w="4218" w:type="dxa"/>
            <w:tcBorders>
              <w:top w:val="single" w:sz="4" w:space="0" w:color="000000"/>
              <w:left w:val="single" w:sz="4" w:space="0" w:color="000000"/>
              <w:bottom w:val="single" w:sz="4" w:space="0" w:color="000000"/>
              <w:right w:val="single" w:sz="4" w:space="0" w:color="000000"/>
            </w:tcBorders>
          </w:tcPr>
          <w:p w14:paraId="1367D30D" w14:textId="77777777" w:rsidR="00D874F7" w:rsidRPr="004D1051" w:rsidRDefault="00D874F7">
            <w:pPr>
              <w:rPr>
                <w:rFonts w:asciiTheme="majorBidi" w:hAnsiTheme="majorBidi" w:cstheme="majorBidi"/>
              </w:rPr>
            </w:pPr>
          </w:p>
        </w:tc>
      </w:tr>
      <w:tr w:rsidR="00D874F7" w:rsidRPr="004D1051" w14:paraId="7F8601B5" w14:textId="77777777">
        <w:trPr>
          <w:trHeight w:val="240"/>
        </w:trPr>
        <w:tc>
          <w:tcPr>
            <w:tcW w:w="10248" w:type="dxa"/>
            <w:gridSpan w:val="3"/>
            <w:tcBorders>
              <w:top w:val="single" w:sz="4" w:space="0" w:color="000000"/>
              <w:left w:val="single" w:sz="4" w:space="0" w:color="000000"/>
              <w:bottom w:val="single" w:sz="4" w:space="0" w:color="000000"/>
              <w:right w:val="single" w:sz="4" w:space="0" w:color="000000"/>
            </w:tcBorders>
          </w:tcPr>
          <w:p w14:paraId="6FF4058E" w14:textId="77777777" w:rsidR="00D874F7" w:rsidRPr="004D1051" w:rsidRDefault="004224E9">
            <w:pPr>
              <w:rPr>
                <w:rFonts w:asciiTheme="majorBidi" w:hAnsiTheme="majorBidi" w:cstheme="majorBidi"/>
              </w:rPr>
            </w:pPr>
            <w:r w:rsidRPr="004D1051">
              <w:rPr>
                <w:rFonts w:asciiTheme="majorBidi" w:hAnsiTheme="majorBidi" w:cstheme="majorBidi"/>
                <w:b/>
                <w:bCs/>
              </w:rPr>
              <w:t>10</w:t>
            </w:r>
            <w:r w:rsidRPr="004D1051">
              <w:rPr>
                <w:rFonts w:asciiTheme="majorBidi" w:hAnsiTheme="majorBidi" w:cstheme="majorBidi"/>
              </w:rPr>
              <w:t xml:space="preserve"> </w:t>
            </w:r>
            <w:r w:rsidRPr="004D1051">
              <w:rPr>
                <w:rFonts w:asciiTheme="majorBidi" w:hAnsiTheme="majorBidi" w:cstheme="majorBidi"/>
                <w:b/>
                <w:bCs/>
              </w:rPr>
              <w:t>Додаткова інформація</w:t>
            </w:r>
          </w:p>
        </w:tc>
      </w:tr>
      <w:tr w:rsidR="00D874F7" w:rsidRPr="004D1051" w14:paraId="17176E0F" w14:textId="77777777">
        <w:tc>
          <w:tcPr>
            <w:tcW w:w="720" w:type="dxa"/>
            <w:tcBorders>
              <w:top w:val="single" w:sz="4" w:space="0" w:color="000000"/>
              <w:left w:val="single" w:sz="4" w:space="0" w:color="000000"/>
              <w:bottom w:val="single" w:sz="4" w:space="0" w:color="000000"/>
              <w:right w:val="single" w:sz="4" w:space="0" w:color="000000"/>
            </w:tcBorders>
          </w:tcPr>
          <w:p w14:paraId="52FC76F6" w14:textId="77777777" w:rsidR="00D874F7" w:rsidRPr="004D1051" w:rsidRDefault="004224E9">
            <w:pPr>
              <w:rPr>
                <w:rFonts w:asciiTheme="majorBidi" w:hAnsiTheme="majorBidi" w:cstheme="majorBidi"/>
              </w:rPr>
            </w:pPr>
            <w:r w:rsidRPr="004D1051">
              <w:rPr>
                <w:rFonts w:asciiTheme="majorBidi" w:hAnsiTheme="majorBidi" w:cstheme="majorBidi"/>
              </w:rPr>
              <w:t>10.1</w:t>
            </w:r>
          </w:p>
        </w:tc>
        <w:tc>
          <w:tcPr>
            <w:tcW w:w="5310" w:type="dxa"/>
            <w:tcBorders>
              <w:top w:val="single" w:sz="4" w:space="0" w:color="000000"/>
              <w:left w:val="single" w:sz="4" w:space="0" w:color="000000"/>
              <w:bottom w:val="single" w:sz="4" w:space="0" w:color="000000"/>
              <w:right w:val="single" w:sz="4" w:space="0" w:color="000000"/>
            </w:tcBorders>
          </w:tcPr>
          <w:p w14:paraId="3A6C9F19" w14:textId="77777777" w:rsidR="00D874F7" w:rsidRPr="004D1051" w:rsidRDefault="004224E9">
            <w:pPr>
              <w:rPr>
                <w:rFonts w:asciiTheme="majorBidi" w:hAnsiTheme="majorBidi" w:cstheme="majorBidi"/>
              </w:rPr>
            </w:pPr>
            <w:r w:rsidRPr="004D1051">
              <w:rPr>
                <w:rFonts w:asciiTheme="majorBidi" w:hAnsiTheme="majorBidi" w:cstheme="majorBidi"/>
              </w:rPr>
              <w:t>Додаткові можливості/переваги запропонованих послуг</w:t>
            </w:r>
          </w:p>
        </w:tc>
        <w:tc>
          <w:tcPr>
            <w:tcW w:w="4218" w:type="dxa"/>
            <w:tcBorders>
              <w:top w:val="single" w:sz="4" w:space="0" w:color="000000"/>
              <w:left w:val="single" w:sz="4" w:space="0" w:color="000000"/>
              <w:bottom w:val="single" w:sz="4" w:space="0" w:color="000000"/>
              <w:right w:val="single" w:sz="4" w:space="0" w:color="000000"/>
            </w:tcBorders>
          </w:tcPr>
          <w:p w14:paraId="742052DA" w14:textId="77777777" w:rsidR="00D874F7" w:rsidRPr="004D1051" w:rsidRDefault="00D874F7">
            <w:pPr>
              <w:rPr>
                <w:rFonts w:asciiTheme="majorBidi" w:hAnsiTheme="majorBidi" w:cstheme="majorBidi"/>
              </w:rPr>
            </w:pPr>
          </w:p>
        </w:tc>
      </w:tr>
      <w:tr w:rsidR="00D874F7" w:rsidRPr="004D1051" w14:paraId="54310F03" w14:textId="77777777">
        <w:tc>
          <w:tcPr>
            <w:tcW w:w="720" w:type="dxa"/>
            <w:tcBorders>
              <w:top w:val="single" w:sz="4" w:space="0" w:color="000000"/>
              <w:left w:val="single" w:sz="4" w:space="0" w:color="000000"/>
              <w:bottom w:val="single" w:sz="4" w:space="0" w:color="000000"/>
              <w:right w:val="single" w:sz="4" w:space="0" w:color="000000"/>
            </w:tcBorders>
          </w:tcPr>
          <w:p w14:paraId="78E5E879" w14:textId="77777777" w:rsidR="00D874F7" w:rsidRPr="004D1051" w:rsidRDefault="004224E9">
            <w:pPr>
              <w:rPr>
                <w:rFonts w:asciiTheme="majorBidi" w:hAnsiTheme="majorBidi" w:cstheme="majorBidi"/>
              </w:rPr>
            </w:pPr>
            <w:r w:rsidRPr="004D1051">
              <w:rPr>
                <w:rFonts w:asciiTheme="majorBidi" w:hAnsiTheme="majorBidi" w:cstheme="majorBidi"/>
              </w:rPr>
              <w:t>10.2</w:t>
            </w:r>
          </w:p>
        </w:tc>
        <w:tc>
          <w:tcPr>
            <w:tcW w:w="5310" w:type="dxa"/>
            <w:tcBorders>
              <w:top w:val="single" w:sz="4" w:space="0" w:color="000000"/>
              <w:left w:val="single" w:sz="4" w:space="0" w:color="000000"/>
              <w:bottom w:val="single" w:sz="4" w:space="0" w:color="000000"/>
              <w:right w:val="single" w:sz="4" w:space="0" w:color="000000"/>
            </w:tcBorders>
          </w:tcPr>
          <w:p w14:paraId="27145E8C" w14:textId="77777777" w:rsidR="00D874F7" w:rsidRPr="004D1051" w:rsidRDefault="004224E9">
            <w:pPr>
              <w:rPr>
                <w:rFonts w:asciiTheme="majorBidi" w:hAnsiTheme="majorBidi" w:cstheme="majorBidi"/>
              </w:rPr>
            </w:pPr>
            <w:r w:rsidRPr="004D1051">
              <w:rPr>
                <w:rFonts w:asciiTheme="majorBidi" w:hAnsiTheme="majorBidi" w:cstheme="majorBidi"/>
              </w:rPr>
              <w:t>Інша інформація, яку Учасник вважає важливою для оцінки пропозиції</w:t>
            </w:r>
          </w:p>
        </w:tc>
        <w:tc>
          <w:tcPr>
            <w:tcW w:w="4218" w:type="dxa"/>
            <w:tcBorders>
              <w:top w:val="single" w:sz="4" w:space="0" w:color="000000"/>
              <w:left w:val="single" w:sz="4" w:space="0" w:color="000000"/>
              <w:bottom w:val="single" w:sz="4" w:space="0" w:color="000000"/>
              <w:right w:val="single" w:sz="4" w:space="0" w:color="000000"/>
            </w:tcBorders>
          </w:tcPr>
          <w:p w14:paraId="537BEC9C" w14:textId="77777777" w:rsidR="00D874F7" w:rsidRPr="004D1051" w:rsidRDefault="00D874F7">
            <w:pPr>
              <w:rPr>
                <w:rFonts w:asciiTheme="majorBidi" w:hAnsiTheme="majorBidi" w:cstheme="majorBidi"/>
              </w:rPr>
            </w:pPr>
          </w:p>
        </w:tc>
      </w:tr>
    </w:tbl>
    <w:p w14:paraId="7919C6F8" w14:textId="77777777" w:rsidR="00D874F7" w:rsidRPr="004D1051" w:rsidRDefault="00D874F7">
      <w:pPr>
        <w:rPr>
          <w:rFonts w:asciiTheme="majorBidi" w:hAnsiTheme="majorBidi" w:cstheme="majorBidi"/>
          <w:b/>
          <w:bCs/>
        </w:rPr>
      </w:pPr>
    </w:p>
    <w:p w14:paraId="6CF312F9" w14:textId="77777777" w:rsidR="00D874F7" w:rsidRPr="004D1051" w:rsidRDefault="00D874F7">
      <w:pPr>
        <w:spacing w:line="276" w:lineRule="auto"/>
        <w:jc w:val="both"/>
        <w:rPr>
          <w:rFonts w:asciiTheme="majorBidi" w:hAnsiTheme="majorBidi" w:cstheme="majorBidi"/>
          <w:b/>
          <w:bCs/>
        </w:rPr>
      </w:pPr>
    </w:p>
    <w:p w14:paraId="442BD677" w14:textId="77777777" w:rsidR="00D874F7" w:rsidRPr="004D1051" w:rsidRDefault="004224E9">
      <w:pPr>
        <w:spacing w:line="276" w:lineRule="auto"/>
        <w:ind w:firstLine="540"/>
        <w:jc w:val="both"/>
        <w:rPr>
          <w:rFonts w:asciiTheme="majorBidi" w:hAnsiTheme="majorBidi" w:cstheme="majorBidi"/>
        </w:rPr>
      </w:pPr>
      <w:r w:rsidRPr="004D1051">
        <w:rPr>
          <w:rFonts w:asciiTheme="majorBidi" w:hAnsiTheme="majorBidi" w:cstheme="majorBidi"/>
        </w:rPr>
        <w:t xml:space="preserve"> </w:t>
      </w:r>
    </w:p>
    <w:p w14:paraId="60CF5E62"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 xml:space="preserve"> </w:t>
      </w:r>
    </w:p>
    <w:p w14:paraId="0E64B690"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Дата: ________________ 202__ р.</w:t>
      </w:r>
    </w:p>
    <w:p w14:paraId="48BC6770"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 xml:space="preserve"> </w:t>
      </w:r>
    </w:p>
    <w:p w14:paraId="7ED90535"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 xml:space="preserve"> </w:t>
      </w:r>
    </w:p>
    <w:p w14:paraId="66A9B411" w14:textId="77777777" w:rsidR="00D874F7" w:rsidRPr="004D1051" w:rsidRDefault="004224E9">
      <w:pPr>
        <w:spacing w:line="276" w:lineRule="auto"/>
        <w:jc w:val="both"/>
        <w:rPr>
          <w:rFonts w:asciiTheme="majorBidi" w:hAnsiTheme="majorBidi" w:cstheme="majorBidi"/>
          <w:u w:val="single"/>
        </w:rPr>
      </w:pPr>
      <w:r w:rsidRPr="004D1051">
        <w:rPr>
          <w:rFonts w:asciiTheme="majorBidi" w:hAnsiTheme="majorBidi" w:cstheme="majorBidi"/>
          <w:u w:val="single"/>
        </w:rPr>
        <w:t xml:space="preserve">                                                           </w:t>
      </w:r>
      <w:r w:rsidRPr="004D1051">
        <w:rPr>
          <w:rFonts w:asciiTheme="majorBidi" w:hAnsiTheme="majorBidi" w:cstheme="majorBidi"/>
        </w:rPr>
        <w:t xml:space="preserve">        </w:t>
      </w:r>
      <w:r w:rsidRPr="004D1051">
        <w:rPr>
          <w:rFonts w:asciiTheme="majorBidi" w:hAnsiTheme="majorBidi" w:cstheme="majorBidi"/>
        </w:rPr>
        <w:tab/>
      </w:r>
      <w:r w:rsidRPr="004D1051">
        <w:rPr>
          <w:rFonts w:asciiTheme="majorBidi" w:hAnsiTheme="majorBidi" w:cstheme="majorBidi"/>
          <w:u w:val="single"/>
        </w:rPr>
        <w:t xml:space="preserve">                                             </w:t>
      </w:r>
      <w:r w:rsidRPr="004D1051">
        <w:rPr>
          <w:rFonts w:asciiTheme="majorBidi" w:hAnsiTheme="majorBidi" w:cstheme="majorBidi"/>
          <w:u w:val="single"/>
        </w:rPr>
        <w:tab/>
      </w:r>
    </w:p>
    <w:p w14:paraId="176DED16" w14:textId="77777777" w:rsidR="00D874F7" w:rsidRPr="004D1051" w:rsidRDefault="004224E9">
      <w:pPr>
        <w:spacing w:line="276" w:lineRule="auto"/>
        <w:jc w:val="both"/>
        <w:rPr>
          <w:rFonts w:asciiTheme="majorBidi" w:hAnsiTheme="majorBidi" w:cstheme="majorBidi"/>
          <w:i/>
          <w:iCs/>
        </w:rPr>
      </w:pPr>
      <w:r w:rsidRPr="004D1051">
        <w:rPr>
          <w:rFonts w:asciiTheme="majorBidi" w:hAnsiTheme="majorBidi" w:cstheme="majorBidi"/>
          <w:i/>
          <w:iCs/>
        </w:rPr>
        <w:t>[підпис]                                                         [що виступає у якості]</w:t>
      </w:r>
    </w:p>
    <w:p w14:paraId="6F2D1099" w14:textId="77777777" w:rsidR="00D874F7" w:rsidRPr="004D1051" w:rsidRDefault="004224E9">
      <w:pPr>
        <w:spacing w:line="276" w:lineRule="auto"/>
        <w:jc w:val="both"/>
        <w:rPr>
          <w:rFonts w:asciiTheme="majorBidi" w:hAnsiTheme="majorBidi" w:cstheme="majorBidi"/>
        </w:rPr>
      </w:pPr>
      <w:r w:rsidRPr="004D1051">
        <w:rPr>
          <w:rFonts w:asciiTheme="majorBidi" w:hAnsiTheme="majorBidi" w:cstheme="majorBidi"/>
        </w:rPr>
        <w:t xml:space="preserve"> </w:t>
      </w:r>
    </w:p>
    <w:p w14:paraId="2EE2B2D9" w14:textId="77777777" w:rsidR="00D874F7" w:rsidRPr="004D1051" w:rsidRDefault="004224E9">
      <w:pPr>
        <w:spacing w:line="276" w:lineRule="auto"/>
        <w:jc w:val="both"/>
        <w:rPr>
          <w:rFonts w:asciiTheme="majorBidi" w:hAnsiTheme="majorBidi" w:cstheme="majorBidi"/>
          <w:u w:val="single"/>
        </w:rPr>
      </w:pPr>
      <w:r w:rsidRPr="004D1051">
        <w:rPr>
          <w:rFonts w:asciiTheme="majorBidi" w:hAnsiTheme="majorBidi" w:cstheme="majorBidi"/>
        </w:rPr>
        <w:t xml:space="preserve">Що має належні повноваження на підписання Заявки від імені та за дорученням </w:t>
      </w:r>
      <w:r w:rsidRPr="004D1051">
        <w:rPr>
          <w:rFonts w:asciiTheme="majorBidi" w:hAnsiTheme="majorBidi" w:cstheme="majorBidi"/>
          <w:u w:val="single"/>
        </w:rPr>
        <w:t xml:space="preserve">                                                                                                 </w:t>
      </w:r>
      <w:r w:rsidRPr="004D1051">
        <w:rPr>
          <w:rFonts w:asciiTheme="majorBidi" w:hAnsiTheme="majorBidi" w:cstheme="majorBidi"/>
          <w:u w:val="single"/>
        </w:rPr>
        <w:tab/>
      </w:r>
    </w:p>
    <w:p w14:paraId="49F3ECA6" w14:textId="77777777" w:rsidR="00D874F7" w:rsidRPr="004D1051" w:rsidRDefault="004224E9">
      <w:pPr>
        <w:jc w:val="both"/>
        <w:rPr>
          <w:rFonts w:asciiTheme="majorBidi" w:hAnsiTheme="majorBidi" w:cstheme="majorBidi"/>
        </w:rPr>
      </w:pPr>
      <w:r w:rsidRPr="004D1051">
        <w:rPr>
          <w:rFonts w:asciiTheme="majorBidi" w:hAnsiTheme="majorBidi" w:cstheme="majorBidi"/>
        </w:rPr>
        <w:t xml:space="preserve"> </w:t>
      </w:r>
    </w:p>
    <w:p w14:paraId="2DCA7087" w14:textId="77777777" w:rsidR="00D874F7" w:rsidRPr="004D1051" w:rsidRDefault="004224E9">
      <w:pPr>
        <w:spacing w:before="240" w:after="240" w:line="276" w:lineRule="auto"/>
        <w:jc w:val="right"/>
        <w:rPr>
          <w:rFonts w:asciiTheme="majorBidi" w:hAnsiTheme="majorBidi" w:cstheme="majorBidi"/>
          <w:b/>
          <w:bCs/>
        </w:rPr>
      </w:pPr>
      <w:r w:rsidRPr="004D1051">
        <w:rPr>
          <w:rFonts w:asciiTheme="majorBidi" w:hAnsiTheme="majorBidi" w:cstheme="majorBidi"/>
          <w:b/>
          <w:bCs/>
        </w:rPr>
        <w:t>Додаток 2 до Тендерної пропозиції</w:t>
      </w:r>
    </w:p>
    <w:p w14:paraId="4A4BA4D0" w14:textId="77777777" w:rsidR="00D874F7" w:rsidRPr="004D1051" w:rsidRDefault="004224E9">
      <w:pPr>
        <w:spacing w:before="240" w:after="60"/>
        <w:jc w:val="center"/>
        <w:rPr>
          <w:rFonts w:asciiTheme="majorBidi" w:hAnsiTheme="majorBidi" w:cstheme="majorBidi"/>
        </w:rPr>
      </w:pPr>
      <w:r w:rsidRPr="004D1051">
        <w:rPr>
          <w:rFonts w:asciiTheme="majorBidi" w:hAnsiTheme="majorBidi" w:cstheme="majorBidi"/>
          <w:b/>
          <w:bCs/>
        </w:rPr>
        <w:t>Загальна інформація</w:t>
      </w:r>
    </w:p>
    <w:p w14:paraId="52FE9B20" w14:textId="77777777" w:rsidR="00D874F7" w:rsidRPr="004D1051" w:rsidRDefault="004224E9">
      <w:pPr>
        <w:ind w:firstLine="540"/>
        <w:jc w:val="both"/>
        <w:rPr>
          <w:rFonts w:asciiTheme="majorBidi" w:hAnsiTheme="majorBidi" w:cstheme="majorBidi"/>
        </w:rPr>
      </w:pPr>
      <w:r w:rsidRPr="004D1051">
        <w:rPr>
          <w:rFonts w:asciiTheme="majorBidi" w:hAnsiTheme="majorBidi" w:cstheme="majorBidi"/>
        </w:rPr>
        <w:t> </w:t>
      </w:r>
    </w:p>
    <w:p w14:paraId="0C91F31E" w14:textId="77777777" w:rsidR="00D874F7" w:rsidRPr="004D1051" w:rsidRDefault="004224E9">
      <w:pPr>
        <w:jc w:val="both"/>
        <w:rPr>
          <w:rFonts w:asciiTheme="majorBidi" w:hAnsiTheme="majorBidi" w:cstheme="majorBidi"/>
        </w:rPr>
      </w:pPr>
      <w:r w:rsidRPr="004D1051">
        <w:rPr>
          <w:rFonts w:asciiTheme="majorBidi" w:hAnsiTheme="majorBidi" w:cstheme="majorBidi"/>
        </w:rPr>
        <w:t>Будь ласка, заповніть таблицю нижче</w:t>
      </w:r>
    </w:p>
    <w:p w14:paraId="56288D3B" w14:textId="77777777" w:rsidR="00D874F7" w:rsidRPr="004D1051" w:rsidRDefault="004224E9">
      <w:pPr>
        <w:ind w:firstLine="540"/>
        <w:jc w:val="both"/>
        <w:rPr>
          <w:rFonts w:asciiTheme="majorBidi" w:hAnsiTheme="majorBidi" w:cstheme="majorBidi"/>
        </w:rPr>
      </w:pPr>
      <w:r w:rsidRPr="004D1051">
        <w:rPr>
          <w:rFonts w:asciiTheme="majorBidi" w:hAnsiTheme="majorBidi" w:cstheme="majorBidi"/>
        </w:rPr>
        <w:t>  </w:t>
      </w:r>
    </w:p>
    <w:p w14:paraId="6CBEE746" w14:textId="77777777" w:rsidR="00D874F7" w:rsidRPr="004D1051" w:rsidRDefault="004224E9">
      <w:pPr>
        <w:jc w:val="both"/>
        <w:rPr>
          <w:rFonts w:asciiTheme="majorBidi" w:hAnsiTheme="majorBidi" w:cstheme="majorBidi"/>
        </w:rPr>
      </w:pPr>
      <w:r w:rsidRPr="004D1051">
        <w:rPr>
          <w:rFonts w:asciiTheme="majorBidi" w:hAnsiTheme="majorBidi" w:cstheme="majorBidi"/>
        </w:rPr>
        <w:t> </w:t>
      </w:r>
    </w:p>
    <w:tbl>
      <w:tblPr>
        <w:tblStyle w:val="afc"/>
        <w:tblW w:w="9597" w:type="dxa"/>
        <w:tblInd w:w="0" w:type="dxa"/>
        <w:tblLayout w:type="fixed"/>
        <w:tblLook w:val="0400" w:firstRow="0" w:lastRow="0" w:firstColumn="0" w:lastColumn="0" w:noHBand="0" w:noVBand="1"/>
      </w:tblPr>
      <w:tblGrid>
        <w:gridCol w:w="700"/>
        <w:gridCol w:w="8362"/>
        <w:gridCol w:w="535"/>
      </w:tblGrid>
      <w:tr w:rsidR="00D874F7" w:rsidRPr="004D1051" w14:paraId="07A1C8BE"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2BB5646"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1.</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7E9A05C" w14:textId="77777777" w:rsidR="00D874F7" w:rsidRPr="004D1051" w:rsidRDefault="004224E9">
            <w:pPr>
              <w:jc w:val="both"/>
              <w:rPr>
                <w:rFonts w:asciiTheme="majorBidi" w:hAnsiTheme="majorBidi" w:cstheme="majorBidi"/>
              </w:rPr>
            </w:pPr>
            <w:r w:rsidRPr="004D1051">
              <w:rPr>
                <w:rFonts w:asciiTheme="majorBidi" w:hAnsiTheme="majorBidi" w:cstheme="majorBidi"/>
              </w:rPr>
              <w:t>Повна назва учасника</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8B9B6AB"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4AC1A628"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49ED5FF"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2.</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C848196" w14:textId="77777777" w:rsidR="00D874F7" w:rsidRPr="004D1051" w:rsidRDefault="004224E9">
            <w:pPr>
              <w:jc w:val="both"/>
              <w:rPr>
                <w:rFonts w:asciiTheme="majorBidi" w:hAnsiTheme="majorBidi" w:cstheme="majorBidi"/>
              </w:rPr>
            </w:pPr>
            <w:r w:rsidRPr="004D1051">
              <w:rPr>
                <w:rFonts w:asciiTheme="majorBidi" w:hAnsiTheme="majorBidi" w:cstheme="majorBidi"/>
              </w:rPr>
              <w:t>Юридична адреса учасника</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26C2B30"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3BC4B55F"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2101E95"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3.</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F71E9A2" w14:textId="77777777" w:rsidR="00D874F7" w:rsidRPr="004D1051" w:rsidRDefault="004224E9">
            <w:pPr>
              <w:jc w:val="both"/>
              <w:rPr>
                <w:rFonts w:asciiTheme="majorBidi" w:hAnsiTheme="majorBidi" w:cstheme="majorBidi"/>
              </w:rPr>
            </w:pPr>
            <w:r w:rsidRPr="004D1051">
              <w:rPr>
                <w:rFonts w:asciiTheme="majorBidi" w:hAnsiTheme="majorBidi" w:cstheme="majorBidi"/>
              </w:rPr>
              <w:t>Фактична адреса учасника</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01CCBD7"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5C1EAA7A"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6ED52F"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4</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F50D1F" w14:textId="77777777" w:rsidR="00D874F7" w:rsidRPr="004D1051" w:rsidRDefault="004224E9">
            <w:pPr>
              <w:jc w:val="both"/>
              <w:rPr>
                <w:rFonts w:asciiTheme="majorBidi" w:hAnsiTheme="majorBidi" w:cstheme="majorBidi"/>
              </w:rPr>
            </w:pPr>
            <w:r w:rsidRPr="004D1051">
              <w:rPr>
                <w:rFonts w:asciiTheme="majorBidi" w:hAnsiTheme="majorBidi" w:cstheme="majorBidi"/>
              </w:rPr>
              <w:t>Електронна пошта</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60515B6"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01B60706"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F7EEF7A"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5</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B5D709" w14:textId="77777777" w:rsidR="00D874F7" w:rsidRPr="004D1051" w:rsidRDefault="004224E9">
            <w:pPr>
              <w:jc w:val="both"/>
              <w:rPr>
                <w:rFonts w:asciiTheme="majorBidi" w:hAnsiTheme="majorBidi" w:cstheme="majorBidi"/>
              </w:rPr>
            </w:pPr>
            <w:r w:rsidRPr="004D1051">
              <w:rPr>
                <w:rFonts w:asciiTheme="majorBidi" w:hAnsiTheme="majorBidi" w:cstheme="majorBidi"/>
              </w:rPr>
              <w:t>Керівник компанії: посада, ПІБ</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2076B8E"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06F30375"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F381BE4"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lastRenderedPageBreak/>
              <w:t>6</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692C1D6" w14:textId="77777777" w:rsidR="00D874F7" w:rsidRPr="004D1051" w:rsidRDefault="004224E9">
            <w:pPr>
              <w:jc w:val="both"/>
              <w:rPr>
                <w:rFonts w:asciiTheme="majorBidi" w:hAnsiTheme="majorBidi" w:cstheme="majorBidi"/>
              </w:rPr>
            </w:pPr>
            <w:r w:rsidRPr="004D1051">
              <w:rPr>
                <w:rFonts w:asciiTheme="majorBidi" w:hAnsiTheme="majorBidi" w:cstheme="majorBidi"/>
              </w:rPr>
              <w:t>Контактний номер телефону керівника</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230E94"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1D533B77"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3D8621E"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7</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F38DEBC" w14:textId="77777777" w:rsidR="00D874F7" w:rsidRPr="004D1051" w:rsidRDefault="004224E9">
            <w:pPr>
              <w:jc w:val="both"/>
              <w:rPr>
                <w:rFonts w:asciiTheme="majorBidi" w:hAnsiTheme="majorBidi" w:cstheme="majorBidi"/>
              </w:rPr>
            </w:pPr>
            <w:r w:rsidRPr="004D1051">
              <w:rPr>
                <w:rFonts w:asciiTheme="majorBidi" w:hAnsiTheme="majorBidi" w:cstheme="majorBidi"/>
              </w:rPr>
              <w:t>Контактна особа з питань подання Заявки</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3C590DD"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4728E38A"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D1CFB28"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8</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BDBE679" w14:textId="77777777" w:rsidR="00D874F7" w:rsidRPr="004D1051" w:rsidRDefault="004224E9">
            <w:pPr>
              <w:jc w:val="both"/>
              <w:rPr>
                <w:rFonts w:asciiTheme="majorBidi" w:hAnsiTheme="majorBidi" w:cstheme="majorBidi"/>
              </w:rPr>
            </w:pPr>
            <w:r w:rsidRPr="004D1051">
              <w:rPr>
                <w:rFonts w:asciiTheme="majorBidi" w:hAnsiTheme="majorBidi" w:cstheme="majorBidi"/>
              </w:rPr>
              <w:t>Номер телефону контактної особи</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E25B1F5"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08B34417"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6ADEF51"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9</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9C2A328" w14:textId="77777777" w:rsidR="00D874F7" w:rsidRPr="004D1051" w:rsidRDefault="004224E9">
            <w:pPr>
              <w:jc w:val="both"/>
              <w:rPr>
                <w:rFonts w:asciiTheme="majorBidi" w:hAnsiTheme="majorBidi" w:cstheme="majorBidi"/>
              </w:rPr>
            </w:pPr>
            <w:r w:rsidRPr="004D1051">
              <w:rPr>
                <w:rFonts w:asciiTheme="majorBidi" w:hAnsiTheme="majorBidi" w:cstheme="majorBidi"/>
              </w:rPr>
              <w:t>Матеріально-технічна база</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AFA203B"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2D98C1E8"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47D2DC"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10</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E713E14" w14:textId="314FFE27" w:rsidR="00D874F7" w:rsidRPr="004D1051" w:rsidRDefault="004224E9">
            <w:pPr>
              <w:jc w:val="both"/>
              <w:rPr>
                <w:rFonts w:asciiTheme="majorBidi" w:hAnsiTheme="majorBidi" w:cstheme="majorBidi"/>
              </w:rPr>
            </w:pPr>
            <w:r w:rsidRPr="004D1051">
              <w:rPr>
                <w:rFonts w:asciiTheme="majorBidi" w:hAnsiTheme="majorBidi" w:cstheme="majorBidi"/>
              </w:rPr>
              <w:t xml:space="preserve">Спроможність виконати договір / попередній релевантний досвід / рекомендаційні листи, </w:t>
            </w:r>
            <w:sdt>
              <w:sdtPr>
                <w:rPr>
                  <w:rFonts w:asciiTheme="majorBidi" w:hAnsiTheme="majorBidi" w:cstheme="majorBidi"/>
                </w:rPr>
                <w:tag w:val="goog_rdk_331"/>
                <w:id w:val="396087453"/>
              </w:sdtPr>
              <w:sdtEndPr/>
              <w:sdtContent>
                <w:r w:rsidRPr="004D1051">
                  <w:rPr>
                    <w:rFonts w:asciiTheme="majorBidi" w:hAnsiTheme="majorBidi" w:cstheme="majorBidi"/>
                  </w:rPr>
                  <w:t xml:space="preserve">тощо </w:t>
                </w:r>
              </w:sdtContent>
            </w:sdt>
            <w:sdt>
              <w:sdtPr>
                <w:rPr>
                  <w:rFonts w:asciiTheme="majorBidi" w:hAnsiTheme="majorBidi" w:cstheme="majorBidi"/>
                </w:rPr>
                <w:tag w:val="goog_rdk_332"/>
                <w:id w:val="208323237"/>
                <w:showingPlcHdr/>
              </w:sdtPr>
              <w:sdtEndPr/>
              <w:sdtContent>
                <w:r w:rsidR="004D1051" w:rsidRPr="004D1051">
                  <w:rPr>
                    <w:rFonts w:asciiTheme="majorBidi" w:hAnsiTheme="majorBidi" w:cstheme="majorBidi"/>
                  </w:rPr>
                  <w:t xml:space="preserve">     </w:t>
                </w:r>
              </w:sdtContent>
            </w:sdt>
            <w:r w:rsidRPr="004D1051">
              <w:rPr>
                <w:rFonts w:asciiTheme="majorBidi" w:hAnsiTheme="majorBidi" w:cstheme="majorBidi"/>
              </w:rPr>
              <w:t xml:space="preserve"> (надати)</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9675E48"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2EDBF508"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8539B46"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11</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A78BCE6" w14:textId="77777777" w:rsidR="00D874F7" w:rsidRPr="004D1051" w:rsidRDefault="004224E9">
            <w:pPr>
              <w:jc w:val="both"/>
              <w:rPr>
                <w:rFonts w:asciiTheme="majorBidi" w:hAnsiTheme="majorBidi" w:cstheme="majorBidi"/>
              </w:rPr>
            </w:pPr>
            <w:r w:rsidRPr="004D1051">
              <w:rPr>
                <w:rFonts w:asciiTheme="majorBidi" w:hAnsiTheme="majorBidi" w:cstheme="majorBidi"/>
              </w:rPr>
              <w:t>Банківські реквізити</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4F38FAF"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590703A1"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754002F"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12</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C97E177" w14:textId="77777777" w:rsidR="00D874F7" w:rsidRPr="004D1051" w:rsidRDefault="004224E9">
            <w:pPr>
              <w:jc w:val="both"/>
              <w:rPr>
                <w:rFonts w:asciiTheme="majorBidi" w:hAnsiTheme="majorBidi" w:cstheme="majorBidi"/>
              </w:rPr>
            </w:pPr>
            <w:proofErr w:type="spellStart"/>
            <w:r w:rsidRPr="004D1051">
              <w:rPr>
                <w:rFonts w:asciiTheme="majorBidi" w:hAnsiTheme="majorBidi" w:cstheme="majorBidi"/>
              </w:rPr>
              <w:t>Вебресурс</w:t>
            </w:r>
            <w:proofErr w:type="spellEnd"/>
            <w:r w:rsidRPr="004D1051">
              <w:rPr>
                <w:rFonts w:asciiTheme="majorBidi" w:hAnsiTheme="majorBidi" w:cstheme="majorBidi"/>
              </w:rPr>
              <w:t xml:space="preserve"> (сайт, маркет – </w:t>
            </w:r>
            <w:proofErr w:type="spellStart"/>
            <w:r w:rsidRPr="004D1051">
              <w:rPr>
                <w:rFonts w:asciiTheme="majorBidi" w:hAnsiTheme="majorBidi" w:cstheme="majorBidi"/>
              </w:rPr>
              <w:t>плейс</w:t>
            </w:r>
            <w:proofErr w:type="spellEnd"/>
            <w:r w:rsidRPr="004D1051">
              <w:rPr>
                <w:rFonts w:asciiTheme="majorBidi" w:hAnsiTheme="majorBidi" w:cstheme="majorBidi"/>
              </w:rPr>
              <w:t xml:space="preserve"> учасника)</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9B17CA0"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527F8207"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D231AD7"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13</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6C9A4C3" w14:textId="77777777" w:rsidR="00D874F7" w:rsidRPr="004D1051" w:rsidRDefault="004224E9">
            <w:pPr>
              <w:spacing w:before="280"/>
              <w:jc w:val="both"/>
              <w:rPr>
                <w:rFonts w:asciiTheme="majorBidi" w:hAnsiTheme="majorBidi" w:cstheme="majorBidi"/>
              </w:rPr>
            </w:pPr>
            <w:r w:rsidRPr="004D1051">
              <w:rPr>
                <w:rFonts w:asciiTheme="majorBidi" w:hAnsiTheme="majorBidi" w:cstheme="majorBidi"/>
              </w:rPr>
              <w:t xml:space="preserve">Наявність відповідних </w:t>
            </w:r>
            <w:proofErr w:type="spellStart"/>
            <w:r w:rsidRPr="004D1051">
              <w:rPr>
                <w:rFonts w:asciiTheme="majorBidi" w:hAnsiTheme="majorBidi" w:cstheme="majorBidi"/>
              </w:rPr>
              <w:t>КВЕДів</w:t>
            </w:r>
            <w:proofErr w:type="spellEnd"/>
            <w:r w:rsidRPr="004D1051">
              <w:rPr>
                <w:rFonts w:asciiTheme="majorBidi" w:hAnsiTheme="majorBidi" w:cstheme="majorBidi"/>
              </w:rPr>
              <w:t>, що дозволяють здійснювати діяльність, пов'язану з предметом закупівлі</w:t>
            </w:r>
          </w:p>
          <w:p w14:paraId="40C2B404" w14:textId="77777777" w:rsidR="00D874F7" w:rsidRPr="004D1051" w:rsidRDefault="00D874F7">
            <w:pPr>
              <w:rPr>
                <w:rFonts w:asciiTheme="majorBidi" w:hAnsiTheme="majorBidi" w:cstheme="majorBidi"/>
              </w:rPr>
            </w:pP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880DBDE" w14:textId="77777777" w:rsidR="00D874F7" w:rsidRPr="004D1051" w:rsidRDefault="00D874F7">
            <w:pPr>
              <w:rPr>
                <w:rFonts w:asciiTheme="majorBidi" w:hAnsiTheme="majorBidi" w:cstheme="majorBidi"/>
              </w:rPr>
            </w:pPr>
          </w:p>
        </w:tc>
      </w:tr>
      <w:tr w:rsidR="00D874F7" w:rsidRPr="004D1051" w14:paraId="7B165631"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AC3118"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14</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E4246E" w14:textId="77777777" w:rsidR="00D874F7" w:rsidRPr="004D1051" w:rsidRDefault="004224E9">
            <w:pPr>
              <w:jc w:val="both"/>
              <w:rPr>
                <w:rFonts w:asciiTheme="majorBidi" w:hAnsiTheme="majorBidi" w:cstheme="majorBidi"/>
              </w:rPr>
            </w:pPr>
            <w:r w:rsidRPr="004D1051">
              <w:rPr>
                <w:rFonts w:asciiTheme="majorBidi" w:hAnsiTheme="majorBidi" w:cstheme="majorBidi"/>
              </w:rPr>
              <w:t xml:space="preserve"> Електронний документообіг</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3569171"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 </w:t>
            </w:r>
          </w:p>
        </w:tc>
      </w:tr>
      <w:tr w:rsidR="00D874F7" w:rsidRPr="004D1051" w14:paraId="301BD6A5" w14:textId="77777777">
        <w:trPr>
          <w:trHeight w:val="270"/>
        </w:trPr>
        <w:tc>
          <w:tcPr>
            <w:tcW w:w="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2F59435" w14:textId="77777777" w:rsidR="00D874F7" w:rsidRPr="004D1051" w:rsidRDefault="004224E9">
            <w:pPr>
              <w:ind w:left="280"/>
              <w:jc w:val="both"/>
              <w:rPr>
                <w:rFonts w:asciiTheme="majorBidi" w:hAnsiTheme="majorBidi" w:cstheme="majorBidi"/>
              </w:rPr>
            </w:pPr>
            <w:r w:rsidRPr="004D1051">
              <w:rPr>
                <w:rFonts w:asciiTheme="majorBidi" w:hAnsiTheme="majorBidi" w:cstheme="majorBidi"/>
              </w:rPr>
              <w:t>15</w:t>
            </w:r>
          </w:p>
        </w:tc>
        <w:tc>
          <w:tcPr>
            <w:tcW w:w="83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2437937" w14:textId="77777777" w:rsidR="00D874F7" w:rsidRPr="004D1051" w:rsidRDefault="004224E9">
            <w:pPr>
              <w:jc w:val="both"/>
              <w:rPr>
                <w:rFonts w:asciiTheme="majorBidi" w:hAnsiTheme="majorBidi" w:cstheme="majorBidi"/>
              </w:rPr>
            </w:pPr>
            <w:r w:rsidRPr="004D1051">
              <w:rPr>
                <w:rFonts w:asciiTheme="majorBidi" w:hAnsiTheme="majorBidi" w:cstheme="majorBidi"/>
              </w:rPr>
              <w:t>Умови оплати</w:t>
            </w:r>
          </w:p>
        </w:tc>
        <w:tc>
          <w:tcPr>
            <w:tcW w:w="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18E0328" w14:textId="77777777" w:rsidR="00D874F7" w:rsidRPr="004D1051" w:rsidRDefault="00D874F7">
            <w:pPr>
              <w:rPr>
                <w:rFonts w:asciiTheme="majorBidi" w:hAnsiTheme="majorBidi" w:cstheme="majorBidi"/>
              </w:rPr>
            </w:pPr>
          </w:p>
        </w:tc>
      </w:tr>
    </w:tbl>
    <w:p w14:paraId="37064BDD" w14:textId="77777777" w:rsidR="00D874F7" w:rsidRPr="004D1051" w:rsidRDefault="004224E9">
      <w:pPr>
        <w:jc w:val="both"/>
        <w:rPr>
          <w:rFonts w:asciiTheme="majorBidi" w:hAnsiTheme="majorBidi" w:cstheme="majorBidi"/>
        </w:rPr>
      </w:pPr>
      <w:r w:rsidRPr="004D1051">
        <w:rPr>
          <w:rFonts w:asciiTheme="majorBidi" w:hAnsiTheme="majorBidi" w:cstheme="majorBidi"/>
          <w:color w:val="000000"/>
        </w:rPr>
        <w:t> </w:t>
      </w:r>
    </w:p>
    <w:p w14:paraId="0799218C" w14:textId="77777777" w:rsidR="00D874F7" w:rsidRPr="004D1051" w:rsidRDefault="00D874F7">
      <w:pPr>
        <w:rPr>
          <w:rFonts w:asciiTheme="majorBidi" w:hAnsiTheme="majorBidi" w:cstheme="majorBidi"/>
        </w:rPr>
      </w:pPr>
    </w:p>
    <w:p w14:paraId="18A8BD8C" w14:textId="77777777" w:rsidR="00D874F7" w:rsidRPr="004D1051" w:rsidRDefault="004224E9">
      <w:pPr>
        <w:jc w:val="both"/>
        <w:rPr>
          <w:rFonts w:asciiTheme="majorBidi" w:hAnsiTheme="majorBidi" w:cstheme="majorBidi"/>
        </w:rPr>
      </w:pPr>
      <w:r w:rsidRPr="004D1051">
        <w:rPr>
          <w:rFonts w:asciiTheme="majorBidi" w:hAnsiTheme="majorBidi" w:cstheme="majorBidi"/>
          <w:color w:val="000000"/>
        </w:rPr>
        <w:t>Дата: ________________ 202__ р.</w:t>
      </w:r>
    </w:p>
    <w:p w14:paraId="1C7C547E" w14:textId="77777777" w:rsidR="00D874F7" w:rsidRPr="004D1051" w:rsidRDefault="004224E9">
      <w:pPr>
        <w:jc w:val="both"/>
        <w:rPr>
          <w:rFonts w:asciiTheme="majorBidi" w:hAnsiTheme="majorBidi" w:cstheme="majorBidi"/>
        </w:rPr>
      </w:pPr>
      <w:r w:rsidRPr="004D1051">
        <w:rPr>
          <w:rFonts w:asciiTheme="majorBidi" w:hAnsiTheme="majorBidi" w:cstheme="majorBidi"/>
          <w:color w:val="000000"/>
        </w:rPr>
        <w:t> </w:t>
      </w:r>
    </w:p>
    <w:p w14:paraId="68C214D4" w14:textId="77777777" w:rsidR="00D874F7" w:rsidRPr="004D1051" w:rsidRDefault="004224E9">
      <w:pPr>
        <w:jc w:val="both"/>
        <w:rPr>
          <w:rFonts w:asciiTheme="majorBidi" w:hAnsiTheme="majorBidi" w:cstheme="majorBidi"/>
        </w:rPr>
      </w:pPr>
      <w:r w:rsidRPr="004D1051">
        <w:rPr>
          <w:rFonts w:asciiTheme="majorBidi" w:hAnsiTheme="majorBidi" w:cstheme="majorBidi"/>
          <w:color w:val="000000"/>
        </w:rPr>
        <w:t> </w:t>
      </w:r>
    </w:p>
    <w:p w14:paraId="78A5E58D" w14:textId="77777777" w:rsidR="00D874F7" w:rsidRPr="004D1051" w:rsidRDefault="004224E9">
      <w:pPr>
        <w:jc w:val="both"/>
        <w:rPr>
          <w:rFonts w:asciiTheme="majorBidi" w:hAnsiTheme="majorBidi" w:cstheme="majorBidi"/>
        </w:rPr>
      </w:pPr>
      <w:r w:rsidRPr="004D1051">
        <w:rPr>
          <w:rFonts w:asciiTheme="majorBidi" w:hAnsiTheme="majorBidi" w:cstheme="majorBidi"/>
          <w:color w:val="000000"/>
          <w:u w:val="single"/>
        </w:rPr>
        <w:t>                                                        </w:t>
      </w:r>
      <w:r w:rsidRPr="004D1051">
        <w:rPr>
          <w:rFonts w:asciiTheme="majorBidi" w:hAnsiTheme="majorBidi" w:cstheme="majorBidi"/>
          <w:color w:val="000000"/>
          <w:u w:val="single"/>
        </w:rPr>
        <w:tab/>
      </w:r>
      <w:r w:rsidRPr="004D1051">
        <w:rPr>
          <w:rFonts w:asciiTheme="majorBidi" w:hAnsiTheme="majorBidi" w:cstheme="majorBidi"/>
          <w:color w:val="000000"/>
        </w:rPr>
        <w:t xml:space="preserve">        </w:t>
      </w:r>
      <w:r w:rsidRPr="004D1051">
        <w:rPr>
          <w:rFonts w:asciiTheme="majorBidi" w:hAnsiTheme="majorBidi" w:cstheme="majorBidi"/>
          <w:color w:val="000000"/>
        </w:rPr>
        <w:tab/>
      </w:r>
      <w:r w:rsidRPr="004D1051">
        <w:rPr>
          <w:rFonts w:asciiTheme="majorBidi" w:hAnsiTheme="majorBidi" w:cstheme="majorBidi"/>
          <w:color w:val="000000"/>
          <w:u w:val="single"/>
        </w:rPr>
        <w:t xml:space="preserve">                                     </w:t>
      </w:r>
      <w:r w:rsidRPr="004D1051">
        <w:rPr>
          <w:rFonts w:asciiTheme="majorBidi" w:hAnsiTheme="majorBidi" w:cstheme="majorBidi"/>
          <w:color w:val="000000"/>
          <w:u w:val="single"/>
        </w:rPr>
        <w:tab/>
      </w:r>
    </w:p>
    <w:p w14:paraId="0F643894" w14:textId="77777777" w:rsidR="00D874F7" w:rsidRPr="004D1051" w:rsidRDefault="004224E9">
      <w:pPr>
        <w:jc w:val="both"/>
        <w:rPr>
          <w:rFonts w:asciiTheme="majorBidi" w:hAnsiTheme="majorBidi" w:cstheme="majorBidi"/>
        </w:rPr>
      </w:pPr>
      <w:r w:rsidRPr="004D1051">
        <w:rPr>
          <w:rFonts w:asciiTheme="majorBidi" w:hAnsiTheme="majorBidi" w:cstheme="majorBidi"/>
          <w:i/>
          <w:iCs/>
          <w:color w:val="000000"/>
        </w:rPr>
        <w:t xml:space="preserve">[підпис]                                                       </w:t>
      </w:r>
      <w:r w:rsidRPr="004D1051">
        <w:rPr>
          <w:rFonts w:asciiTheme="majorBidi" w:hAnsiTheme="majorBidi" w:cstheme="majorBidi"/>
          <w:i/>
          <w:iCs/>
          <w:color w:val="000000"/>
        </w:rPr>
        <w:tab/>
        <w:t>[що виступає у якості]</w:t>
      </w:r>
    </w:p>
    <w:p w14:paraId="12DB3E0A" w14:textId="77777777" w:rsidR="00D874F7" w:rsidRPr="004D1051" w:rsidRDefault="004224E9">
      <w:pPr>
        <w:jc w:val="both"/>
        <w:rPr>
          <w:rFonts w:asciiTheme="majorBidi" w:hAnsiTheme="majorBidi" w:cstheme="majorBidi"/>
        </w:rPr>
      </w:pPr>
      <w:r w:rsidRPr="004D1051">
        <w:rPr>
          <w:rFonts w:asciiTheme="majorBidi" w:hAnsiTheme="majorBidi" w:cstheme="majorBidi"/>
          <w:color w:val="000000"/>
        </w:rPr>
        <w:t> </w:t>
      </w:r>
    </w:p>
    <w:p w14:paraId="7FE7C8EA" w14:textId="77777777" w:rsidR="00D874F7" w:rsidRPr="004D1051" w:rsidRDefault="004224E9">
      <w:pPr>
        <w:jc w:val="both"/>
        <w:rPr>
          <w:rFonts w:asciiTheme="majorBidi" w:hAnsiTheme="majorBidi" w:cstheme="majorBidi"/>
        </w:rPr>
      </w:pPr>
      <w:r w:rsidRPr="004D1051">
        <w:rPr>
          <w:rFonts w:asciiTheme="majorBidi" w:hAnsiTheme="majorBidi" w:cstheme="majorBidi"/>
          <w:color w:val="000000"/>
        </w:rPr>
        <w:t xml:space="preserve">Що має належні повноваження на підписання Заявки від імені та за дорученням </w:t>
      </w:r>
      <w:r w:rsidRPr="004D1051">
        <w:rPr>
          <w:rFonts w:asciiTheme="majorBidi" w:hAnsiTheme="majorBidi" w:cstheme="majorBidi"/>
          <w:color w:val="000000"/>
          <w:u w:val="single"/>
        </w:rPr>
        <w:t>                                                                                         </w:t>
      </w:r>
      <w:r w:rsidRPr="004D1051">
        <w:rPr>
          <w:rFonts w:asciiTheme="majorBidi" w:hAnsiTheme="majorBidi" w:cstheme="majorBidi"/>
          <w:color w:val="000000"/>
          <w:u w:val="single"/>
        </w:rPr>
        <w:tab/>
      </w:r>
    </w:p>
    <w:p w14:paraId="7A13BD8E" w14:textId="77777777" w:rsidR="00D874F7" w:rsidRPr="004D1051" w:rsidRDefault="004224E9">
      <w:pPr>
        <w:jc w:val="both"/>
        <w:rPr>
          <w:rFonts w:asciiTheme="majorBidi" w:hAnsiTheme="majorBidi" w:cstheme="majorBidi"/>
        </w:rPr>
      </w:pPr>
      <w:r w:rsidRPr="004D1051">
        <w:rPr>
          <w:rFonts w:asciiTheme="majorBidi" w:hAnsiTheme="majorBidi" w:cstheme="majorBidi"/>
          <w:color w:val="000000"/>
        </w:rPr>
        <w:t> </w:t>
      </w:r>
    </w:p>
    <w:p w14:paraId="625BD6DC" w14:textId="77777777" w:rsidR="00D874F7" w:rsidRPr="004D1051" w:rsidRDefault="004224E9">
      <w:pPr>
        <w:spacing w:before="240" w:after="240" w:line="276" w:lineRule="auto"/>
        <w:jc w:val="right"/>
        <w:rPr>
          <w:rFonts w:asciiTheme="majorBidi" w:hAnsiTheme="majorBidi" w:cstheme="majorBidi"/>
          <w:b/>
          <w:bCs/>
        </w:rPr>
      </w:pPr>
      <w:r w:rsidRPr="004D1051">
        <w:rPr>
          <w:rFonts w:asciiTheme="majorBidi" w:hAnsiTheme="majorBidi" w:cstheme="majorBidi"/>
          <w:b/>
          <w:bCs/>
        </w:rPr>
        <w:t>Додаток 3 до Тендерної пропозиції</w:t>
      </w:r>
    </w:p>
    <w:p w14:paraId="784EB3E0" w14:textId="77777777" w:rsidR="00D874F7" w:rsidRPr="004D1051" w:rsidRDefault="004224E9">
      <w:pPr>
        <w:spacing w:before="240" w:after="240" w:line="276" w:lineRule="auto"/>
        <w:jc w:val="center"/>
        <w:rPr>
          <w:rFonts w:asciiTheme="majorBidi" w:hAnsiTheme="majorBidi" w:cstheme="majorBidi"/>
          <w:b/>
          <w:bCs/>
        </w:rPr>
      </w:pPr>
      <w:r w:rsidRPr="004D1051">
        <w:rPr>
          <w:rFonts w:asciiTheme="majorBidi" w:hAnsiTheme="majorBidi" w:cstheme="majorBidi"/>
          <w:b/>
          <w:bCs/>
        </w:rPr>
        <w:t>ДЕКЛАРАЦІЯ</w:t>
      </w:r>
      <w:r w:rsidRPr="004D1051">
        <w:rPr>
          <w:rFonts w:asciiTheme="majorBidi" w:hAnsiTheme="majorBidi" w:cstheme="majorBidi"/>
          <w:b/>
          <w:bCs/>
        </w:rPr>
        <w:br/>
        <w:t xml:space="preserve"> ПРО ВІДСУТНІСТЬ КОНФЛІКТУ ІНТЕРЕСІВ</w:t>
      </w:r>
    </w:p>
    <w:p w14:paraId="7E577F2C"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rPr>
        <w:t>У межах участі у конкурсних торгах (тендері) на</w:t>
      </w:r>
      <w:r w:rsidRPr="004D1051">
        <w:rPr>
          <w:rFonts w:asciiTheme="majorBidi" w:hAnsiTheme="majorBidi" w:cstheme="majorBidi"/>
          <w:b/>
          <w:bCs/>
        </w:rPr>
        <w:t xml:space="preserve"> послуги онлайн-платформи з надання психологічної та психотерапевтичної допомоги (ЛОТ 1); послуги з проведення </w:t>
      </w:r>
      <w:proofErr w:type="spellStart"/>
      <w:r w:rsidRPr="004D1051">
        <w:rPr>
          <w:rFonts w:asciiTheme="majorBidi" w:hAnsiTheme="majorBidi" w:cstheme="majorBidi"/>
          <w:b/>
          <w:bCs/>
        </w:rPr>
        <w:t>психо</w:t>
      </w:r>
      <w:proofErr w:type="spellEnd"/>
      <w:r w:rsidRPr="004D1051">
        <w:rPr>
          <w:rFonts w:asciiTheme="majorBidi" w:hAnsiTheme="majorBidi" w:cstheme="majorBidi"/>
          <w:b/>
          <w:bCs/>
        </w:rPr>
        <w:t xml:space="preserve"> підтримувальних заходів для співробітників та менеджерів Організації (ЛОТ 2)</w:t>
      </w:r>
      <w:r w:rsidRPr="004D1051">
        <w:rPr>
          <w:rFonts w:asciiTheme="majorBidi" w:hAnsiTheme="majorBidi" w:cstheme="majorBidi"/>
        </w:rPr>
        <w:t>, оголошених Всеукраїнською благодійною організацією «КОНВІКТУС УКРАЇНА»,</w:t>
      </w:r>
    </w:p>
    <w:p w14:paraId="7DB6C347"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b/>
          <w:bCs/>
        </w:rPr>
        <w:t>__________________________________________________________________</w:t>
      </w:r>
      <w:r w:rsidRPr="004D1051">
        <w:rPr>
          <w:rFonts w:asciiTheme="majorBidi" w:hAnsiTheme="majorBidi" w:cstheme="majorBidi"/>
          <w:b/>
          <w:bCs/>
        </w:rPr>
        <w:br/>
        <w:t xml:space="preserve"> </w:t>
      </w:r>
      <w:r w:rsidRPr="004D1051">
        <w:rPr>
          <w:rFonts w:asciiTheme="majorBidi" w:hAnsiTheme="majorBidi" w:cstheme="majorBidi"/>
        </w:rPr>
        <w:t>(повне найменування Учасника)</w:t>
      </w:r>
    </w:p>
    <w:p w14:paraId="676E6437"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rPr>
        <w:t xml:space="preserve">в особі </w:t>
      </w:r>
      <w:r w:rsidRPr="004D1051">
        <w:rPr>
          <w:rFonts w:asciiTheme="majorBidi" w:hAnsiTheme="majorBidi" w:cstheme="majorBidi"/>
          <w:b/>
          <w:bCs/>
        </w:rPr>
        <w:t>__________________________________________________________,</w:t>
      </w:r>
      <w:r w:rsidRPr="004D1051">
        <w:rPr>
          <w:rFonts w:asciiTheme="majorBidi" w:hAnsiTheme="majorBidi" w:cstheme="majorBidi"/>
          <w:b/>
          <w:bCs/>
        </w:rPr>
        <w:br/>
        <w:t xml:space="preserve"> </w:t>
      </w:r>
      <w:r w:rsidRPr="004D1051">
        <w:rPr>
          <w:rFonts w:asciiTheme="majorBidi" w:hAnsiTheme="majorBidi" w:cstheme="majorBidi"/>
        </w:rPr>
        <w:t>(ПІБ, посада уповноваженої особи)</w:t>
      </w:r>
    </w:p>
    <w:p w14:paraId="110781B4"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rPr>
        <w:t>підтверджує, що на момент подання тендерної пропозиції відсутній відомий Учаснику фактичний або потенційний конфлікт інтересів між Учасником, його керівником, засновниками та представниками ВБО «КОНВІКТУС УКРАЇНА», залученими до проведення цієї закупівлі та прийняття рішення щодо визначення переможця</w:t>
      </w:r>
    </w:p>
    <w:p w14:paraId="68078332"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rPr>
        <w:lastRenderedPageBreak/>
        <w:t>Учасник зобов’язується невідкладно повідомити ВБО «КОНВІКТУС УКРАЇНА» у разі виникнення або виявлення обставин, які можуть призвести до фактичного або потенційного конфлікту інтересів під час проведення закупівлі або виконання договору за її результатами.</w:t>
      </w:r>
    </w:p>
    <w:p w14:paraId="034106D6"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rPr>
        <w:t>Учасник підтверджує достовірність інформації, зазначеної в цій Декларації.</w:t>
      </w:r>
    </w:p>
    <w:p w14:paraId="70AFE1E8"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b/>
          <w:bCs/>
        </w:rPr>
        <w:t>Дата:</w:t>
      </w:r>
      <w:r w:rsidRPr="004D1051">
        <w:rPr>
          <w:rFonts w:asciiTheme="majorBidi" w:hAnsiTheme="majorBidi" w:cstheme="majorBidi"/>
        </w:rPr>
        <w:t xml:space="preserve"> «___» ____________ 2026 року</w:t>
      </w:r>
    </w:p>
    <w:p w14:paraId="267A7AE5"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b/>
          <w:bCs/>
        </w:rPr>
        <w:t>Посада уповноваженої особи:</w:t>
      </w:r>
      <w:r w:rsidRPr="004D1051">
        <w:rPr>
          <w:rFonts w:asciiTheme="majorBidi" w:hAnsiTheme="majorBidi" w:cstheme="majorBidi"/>
        </w:rPr>
        <w:t xml:space="preserve"> ______________________________</w:t>
      </w:r>
    </w:p>
    <w:p w14:paraId="43C9661A"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b/>
          <w:bCs/>
        </w:rPr>
        <w:t>ПІБ:</w:t>
      </w:r>
      <w:r w:rsidRPr="004D1051">
        <w:rPr>
          <w:rFonts w:asciiTheme="majorBidi" w:hAnsiTheme="majorBidi" w:cstheme="majorBidi"/>
        </w:rPr>
        <w:t xml:space="preserve"> _____________________________________________________</w:t>
      </w:r>
    </w:p>
    <w:p w14:paraId="205ED527" w14:textId="77777777" w:rsidR="00D874F7" w:rsidRPr="004D1051" w:rsidRDefault="004224E9">
      <w:pPr>
        <w:spacing w:before="240" w:after="240" w:line="276" w:lineRule="auto"/>
        <w:jc w:val="both"/>
        <w:rPr>
          <w:rFonts w:asciiTheme="majorBidi" w:hAnsiTheme="majorBidi" w:cstheme="majorBidi"/>
        </w:rPr>
      </w:pPr>
      <w:r w:rsidRPr="004D1051">
        <w:rPr>
          <w:rFonts w:asciiTheme="majorBidi" w:hAnsiTheme="majorBidi" w:cstheme="majorBidi"/>
          <w:b/>
          <w:bCs/>
        </w:rPr>
        <w:t>Підпис:</w:t>
      </w:r>
      <w:r w:rsidRPr="004D1051">
        <w:rPr>
          <w:rFonts w:asciiTheme="majorBidi" w:hAnsiTheme="majorBidi" w:cstheme="majorBidi"/>
        </w:rPr>
        <w:t xml:space="preserve"> __________________________________________________</w:t>
      </w:r>
    </w:p>
    <w:p w14:paraId="71240D9C" w14:textId="77777777" w:rsidR="00D874F7" w:rsidRPr="004D1051" w:rsidRDefault="004224E9">
      <w:pPr>
        <w:jc w:val="both"/>
        <w:rPr>
          <w:rFonts w:asciiTheme="majorBidi" w:hAnsiTheme="majorBidi" w:cstheme="majorBidi"/>
        </w:rPr>
      </w:pPr>
      <w:r w:rsidRPr="004D1051">
        <w:rPr>
          <w:rFonts w:asciiTheme="majorBidi" w:hAnsiTheme="majorBidi" w:cstheme="majorBidi"/>
        </w:rPr>
        <w:t xml:space="preserve"> </w:t>
      </w:r>
    </w:p>
    <w:p w14:paraId="0F2B0EB7" w14:textId="77777777" w:rsidR="00D874F7" w:rsidRPr="004D1051" w:rsidRDefault="00D874F7">
      <w:pPr>
        <w:jc w:val="both"/>
        <w:rPr>
          <w:rFonts w:asciiTheme="majorBidi" w:hAnsiTheme="majorBidi" w:cstheme="majorBidi"/>
        </w:rPr>
      </w:pPr>
    </w:p>
    <w:sectPr w:rsidR="00D874F7" w:rsidRPr="004D1051">
      <w:pgSz w:w="11906" w:h="16838"/>
      <w:pgMar w:top="851" w:right="849" w:bottom="851"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Play">
    <w:charset w:val="00"/>
    <w:family w:val="auto"/>
    <w:pitch w:val="default"/>
    <w:embedRegular r:id="rId1" w:fontKey="{575309CE-5204-4822-9FC3-072D9B4E12C6}"/>
  </w:font>
  <w:font w:name="Segoe UI Emoji">
    <w:panose1 w:val="020B0502040204020203"/>
    <w:charset w:val="00"/>
    <w:family w:val="swiss"/>
    <w:pitch w:val="variable"/>
    <w:sig w:usb0="00000003" w:usb1="02000000" w:usb2="08000000" w:usb3="00000000" w:csb0="00000001" w:csb1="00000000"/>
    <w:embedRegular r:id="rId2" w:fontKey="{F21774B5-5570-4486-8034-913E5EE60A21}"/>
  </w:font>
  <w:font w:name="Quattrocento Sans">
    <w:charset w:val="00"/>
    <w:family w:val="auto"/>
    <w:pitch w:val="default"/>
    <w:embedRegular r:id="rId3" w:fontKey="{2065B659-2B66-445D-931D-71E7EFA641A1}"/>
  </w:font>
  <w:font w:name="Calibri">
    <w:panose1 w:val="020F0502020204030204"/>
    <w:charset w:val="CC"/>
    <w:family w:val="swiss"/>
    <w:pitch w:val="variable"/>
    <w:sig w:usb0="E4002EFF" w:usb1="C200247B" w:usb2="00000009" w:usb3="00000000" w:csb0="000001FF" w:csb1="00000000"/>
    <w:embedRegular r:id="rId4" w:fontKey="{78114BF5-1D36-46E0-8069-E2391B984C18}"/>
  </w:font>
  <w:font w:name="Cambria">
    <w:panose1 w:val="02040503050406030204"/>
    <w:charset w:val="CC"/>
    <w:family w:val="roman"/>
    <w:pitch w:val="variable"/>
    <w:sig w:usb0="E00006FF" w:usb1="420024FF" w:usb2="02000000" w:usb3="00000000" w:csb0="0000019F" w:csb1="00000000"/>
    <w:embedRegular r:id="rId5" w:fontKey="{80986E5F-F72F-4508-BA98-41A4A48FC213}"/>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60450"/>
    <w:multiLevelType w:val="multilevel"/>
    <w:tmpl w:val="41B0616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2A1109"/>
    <w:multiLevelType w:val="multilevel"/>
    <w:tmpl w:val="6A967FC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9A7E9A"/>
    <w:multiLevelType w:val="multilevel"/>
    <w:tmpl w:val="3C7E374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69B2084"/>
    <w:multiLevelType w:val="multilevel"/>
    <w:tmpl w:val="25E89C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96C11A8"/>
    <w:multiLevelType w:val="multilevel"/>
    <w:tmpl w:val="1154333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1D0D5F"/>
    <w:multiLevelType w:val="multilevel"/>
    <w:tmpl w:val="70B0B0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560834A5"/>
    <w:multiLevelType w:val="multilevel"/>
    <w:tmpl w:val="C84A3E2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AF93D9F"/>
    <w:multiLevelType w:val="multilevel"/>
    <w:tmpl w:val="81D679A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6337AEB"/>
    <w:multiLevelType w:val="multilevel"/>
    <w:tmpl w:val="ACD29C6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7B140B8"/>
    <w:multiLevelType w:val="multilevel"/>
    <w:tmpl w:val="189C65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6DFA61CF"/>
    <w:multiLevelType w:val="multilevel"/>
    <w:tmpl w:val="05CEFAB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1"/>
  </w:num>
  <w:num w:numId="3">
    <w:abstractNumId w:val="2"/>
  </w:num>
  <w:num w:numId="4">
    <w:abstractNumId w:val="8"/>
  </w:num>
  <w:num w:numId="5">
    <w:abstractNumId w:val="3"/>
  </w:num>
  <w:num w:numId="6">
    <w:abstractNumId w:val="7"/>
  </w:num>
  <w:num w:numId="7">
    <w:abstractNumId w:val="6"/>
  </w:num>
  <w:num w:numId="8">
    <w:abstractNumId w:val="10"/>
  </w:num>
  <w:num w:numId="9">
    <w:abstractNumId w:val="0"/>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4F7"/>
    <w:rsid w:val="004224E9"/>
    <w:rsid w:val="004D1051"/>
    <w:rsid w:val="007F18CA"/>
    <w:rsid w:val="00D874F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05BC9"/>
  <w15:docId w15:val="{08CD75EC-2E81-4CC5-BFB1-F5FA9582D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4">
    <w:basedOn w:val="TableNormal2"/>
    <w:tblPr>
      <w:tblStyleRowBandSize w:val="1"/>
      <w:tblStyleColBandSize w:val="1"/>
    </w:tblPr>
  </w:style>
  <w:style w:type="table" w:customStyle="1" w:styleId="a5">
    <w:basedOn w:val="TableNormal2"/>
    <w:tblPr>
      <w:tblStyleRowBandSize w:val="1"/>
      <w:tblStyleColBandSize w:val="1"/>
    </w:tblPr>
  </w:style>
  <w:style w:type="table" w:customStyle="1" w:styleId="a6">
    <w:basedOn w:val="TableNormal2"/>
    <w:tblPr>
      <w:tblStyleRowBandSize w:val="1"/>
      <w:tblStyleColBandSize w:val="1"/>
    </w:tblPr>
  </w:style>
  <w:style w:type="table" w:customStyle="1" w:styleId="a7">
    <w:basedOn w:val="TableNormal2"/>
    <w:tblPr>
      <w:tblStyleRowBandSize w:val="1"/>
      <w:tblStyleColBandSize w:val="1"/>
    </w:tblPr>
  </w:style>
  <w:style w:type="table" w:styleId="a8">
    <w:name w:val="Table Grid"/>
    <w:basedOn w:val="a1"/>
    <w:uiPriority w:val="39"/>
    <w:rsid w:val="00D30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D30CC6"/>
    <w:rPr>
      <w:b/>
      <w:bCs/>
    </w:rPr>
  </w:style>
  <w:style w:type="paragraph" w:styleId="aa">
    <w:name w:val="List Paragraph"/>
    <w:uiPriority w:val="34"/>
    <w:qFormat/>
    <w:rsid w:val="0034446F"/>
    <w:pPr>
      <w:ind w:left="720"/>
      <w:contextualSpacing/>
    </w:p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Pr>
  </w:style>
  <w:style w:type="table" w:customStyle="1" w:styleId="ad">
    <w:basedOn w:val="TableNormal2"/>
    <w:tblPr>
      <w:tblStyleRowBandSize w:val="1"/>
      <w:tblStyleColBandSize w:val="1"/>
    </w:tblPr>
  </w:style>
  <w:style w:type="table" w:customStyle="1" w:styleId="ae">
    <w:basedOn w:val="TableNormal2"/>
    <w:tblPr>
      <w:tblStyleRowBandSize w:val="1"/>
      <w:tblStyleColBandSize w:val="1"/>
    </w:tblPr>
  </w:style>
  <w:style w:type="paragraph" w:styleId="af">
    <w:name w:val="annotation text"/>
    <w:link w:val="af0"/>
    <w:uiPriority w:val="99"/>
    <w:semiHidden/>
    <w:unhideWhenUsed/>
    <w:rPr>
      <w:sz w:val="20"/>
      <w:szCs w:val="20"/>
    </w:rPr>
  </w:style>
  <w:style w:type="character" w:customStyle="1" w:styleId="af0">
    <w:name w:val="Текст примітки Знак"/>
    <w:basedOn w:val="a0"/>
    <w:link w:val="af"/>
    <w:uiPriority w:val="99"/>
    <w:semiHidden/>
    <w:rPr>
      <w:sz w:val="20"/>
      <w:szCs w:val="20"/>
    </w:rPr>
  </w:style>
  <w:style w:type="character" w:styleId="af1">
    <w:name w:val="annotation reference"/>
    <w:basedOn w:val="a0"/>
    <w:uiPriority w:val="99"/>
    <w:semiHidden/>
    <w:unhideWhenUsed/>
    <w:rPr>
      <w:sz w:val="16"/>
      <w:szCs w:val="16"/>
    </w:rPr>
  </w:style>
  <w:style w:type="table" w:customStyle="1" w:styleId="af2">
    <w:basedOn w:val="TableNormal1"/>
    <w:tblPr>
      <w:tblStyleRowBandSize w:val="1"/>
      <w:tblStyleColBandSize w:val="1"/>
      <w:tblCellMar>
        <w:top w:w="0" w:type="dxa"/>
        <w:left w:w="108" w:type="dxa"/>
        <w:bottom w:w="0" w:type="dxa"/>
        <w:right w:w="108"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character" w:styleId="af4">
    <w:name w:val="Hyperlink"/>
    <w:basedOn w:val="a0"/>
    <w:uiPriority w:val="99"/>
    <w:unhideWhenUsed/>
    <w:rsid w:val="00C83829"/>
    <w:rPr>
      <w:color w:val="0000FF" w:themeColor="hyperlink"/>
      <w:u w:val="single"/>
    </w:rPr>
  </w:style>
  <w:style w:type="character" w:styleId="af5">
    <w:name w:val="Unresolved Mention"/>
    <w:basedOn w:val="a0"/>
    <w:uiPriority w:val="99"/>
    <w:semiHidden/>
    <w:unhideWhenUsed/>
    <w:rsid w:val="00C83829"/>
    <w:rPr>
      <w:color w:val="605E5C"/>
      <w:shd w:val="clear" w:color="auto" w:fill="E1DFDD"/>
    </w:rPr>
  </w:style>
  <w:style w:type="paragraph" w:styleId="af6">
    <w:name w:val="Normal (Web)"/>
    <w:uiPriority w:val="99"/>
    <w:semiHidden/>
    <w:unhideWhenUsed/>
    <w:rsid w:val="00B525A8"/>
    <w:pPr>
      <w:spacing w:before="100" w:beforeAutospacing="1" w:after="100" w:afterAutospacing="1"/>
    </w:pPr>
    <w:rPr>
      <w:rFonts w:ascii="Times New Roman" w:eastAsia="Times New Roman" w:hAnsi="Times New Roman" w:cs="Times New Roman"/>
      <w:lang w:val="uk-UA"/>
    </w:rPr>
  </w:style>
  <w:style w:type="character" w:customStyle="1" w:styleId="apple-tab-span">
    <w:name w:val="apple-tab-span"/>
    <w:basedOn w:val="a0"/>
    <w:rsid w:val="00B525A8"/>
  </w:style>
  <w:style w:type="paragraph" w:styleId="af7">
    <w:name w:val="Subtitle"/>
    <w:basedOn w:val="a"/>
    <w:next w:val="a"/>
    <w:uiPriority w:val="11"/>
    <w:qFormat/>
    <w:pPr>
      <w:spacing w:after="160"/>
    </w:pPr>
    <w:rPr>
      <w:color w:val="595959"/>
      <w:sz w:val="28"/>
      <w:szCs w:val="28"/>
    </w:r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akupivli@convictus.org.ua"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wa/IYGvZHMlYHwokSqQymbCf1g==">CgMxLjAaGgoBMBIVChMIBCoPCgtBQUFDSklUbnUyMBACGhoKATESFQoTCAQqDwoLQUFBQ0pJVG51MjAQAhoaCgEyEhUKEwgEKg8KC0FBQUNKSVRudTIwEAIaGgoBMxIVChMIBCoPCgtBQUFDSklUbnUyMBABGhoKATQSFQoTCAQqDwoLQUFBQ0pJVG51MjAQARovCgE1EioKEwgEKg8KC0FBQUNKSVRudTIwEAQKEwgEKg8KC0FBQUNKSVRudTIwEAEaLwoBNhIqChMIBCoPCgtBQUFDSklUbnUyMBAEChMIBCoPCgtBQUFDSklUbnUyMBABGhoKATcSFQoTCAQqDwoLQUFBQ0pJVG51MjAQARovCgE4EioKEwgEKg8KC0FBQUNKSVRudTIwEAQKEwgEKg8KC0FBQUNKSVRudTIwEAEaLwoBORIqChMIBCoPCgtBQUFDSklUbnUyMBAEChMIBCoPCgtBQUFDSklUbnUyMBABGhsKAjEwEhUKEwgEKg8KC0FBQUNKSVRudTIwEAEaMAoCMTESKgoTCAQqDwoLQUFBQ0pJVG51MjAQBAoTCAQqDwoLQUFBQ0pJVG51MjAQARowCgIxMhIqChMIBCoPCgtBQUFDSklUbnUyMBAEChMIBCoPCgtBQUFDSklUbnUyMBABGhsKAjEzEhUKEwgEKg8KC0FBQUNKSVRudTIwEAEaMAoCMTQSKgoTCAQqDwoLQUFBQ0pJVG51MjAQBAoTCAQqDwoLQUFBQ0pJVG51MjAQARobCgIxNRIVChMIBCoPCgtBQUFDSklUbnUyMBAEGjAKAjE2EioKEwgEKg8KC0FBQUNKSVRudTIwEAQKEwgEKg8KC0FBQUNKSVRudTIwEAEaGwoCMTcSFQoTCAQqDwoLQUFBQ0pJVG51MjAQARowCgIxOBIqChMIBCoPCgtBQUFDSklUbnUyMBAEChMIBCoPCgtBQUFDSklUbnUyMBABGhsKAjE5EhUKEwgEKg8KC0FBQUNKSVRudTIwEAQaMAoCMjASKgoTCAQqDwoLQUFBQ0pJVG51MjAQBAoTCAQqDwoLQUFBQ0pJVG51MjAQARobCgIyMRIVChMIBCoPCgtBQUFDSklUbnUyMBABGjAKAjIyEioKEwgEKg8KC0FBQUNKSVRudTIwEAQKEwgEKg8KC0FBQUNKSVRudTIwEAEaGwoCMjMSFQoTCAQqDwoLQUFBQ0pJVG51MjAQBBowCgIyNBIqChMIBCoPCgtBQUFDSklUbnUyMBAEChMIBCoPCgtBQUFDSklUbnUyMBABGhsKAjI1EhUKEwgEKg8KC0FBQUNKSVRudTJ3EAIaGwoCMjYSFQoTCAQqDwoLQUFBQ0pJVG51MncQAhobCgIyNxIVChMIBCoPCgtBQUFDSklUbnUydxACGhsKAjI4EhUKEwgEKg8KC0FBQUNKSVRudTJ3EAIaGwoCMjkSFQoTCAQqDwoLQUFBQ0pJVG51MncQAhobCgIzMBIVChMIBCoPCgtBQUFDSklUbnUydxACGhsKAjMxEhUKEwgEKg8KC0FBQUNKSVRudTJ3EAIaGwoCMzISFQoTCAQqDwoLQUFBQ0pJVG51MncQAhobCgIzMxIVChMIBCoPCgtBQUFDSklUbnUydxACGhsKAjM0EhUKEwgEKg8KC0FBQUNKSVRudTJ3EAIaGwoCMzUSFQoTCAQqDwoLQUFBQ0pJVG51MncQAhobCgIzNhIVChMIBCoPCgtBQUFDSklVNTFzQRABGhsKAjM3EhUKEwgEKg8KC0FBQUNKSVU1MXNBEAEaMAoCMzgSKgoTCAQqDwoLQUFBQ0pJVTUxc0EQBAoTCAQqDwoLQUFBQ0pJVTUxc0EQARobCgIzORIVChMIBCoPCgtBQUFDSklVNTFzQRAEGhsKAjQwEhUKEwgEKg8KC0FBQUNKSVU1MXNBEAIaMAoCNDESKgoTCAQqDwoLQUFBQ0pJVTUxc0EQBAoTCAQqDwoLQUFBQ0pJVTUxc0EQAhobCgI0MhIVChMIBCoPCgtBQUFDSklVNTFzQRAEGjAKAjQzEioKEwgEKg8KC0FBQUNKSVU1MXNBEAQKEwgEKg8KC0FBQUNKSVU1MXNBEAIaGwoCNDQSFQoTCAQqDwoLQUFBQ0pJVTUxc0EQAhowCgI0NRIqChMIBCoPCgtBQUFDSklVNTFzQRAEChMIBCoPCgtBQUFDSklVNTFzQRACGhsKAjQ2EhUKEwgEKg8KC0FBQUNKSVU1MXNBEAQaGwoCNDcSFQoTCAQqDwoLQUFBQ0pJVTUxc2MQARobCgI0OBIVChMIBCoPCgtBQUFDSklVNTFzYxABGhsKAjQ5EhUKEwgEKg8KC0FBQUNKSVU1MXNjEAEaGwoCNTASFQoTCAQqDwoLQUFBQ0pJVTUxc2MQARobCgI1MRIVChMIBCoPCgtBQUFDSklVNTFzWRABGhsKAjUyEhUKEwgEKg8KC0FBQUNKSVU1MXNZEAEaMAoCNTMSKgoTCAQqDwoLQUFBQ0pJVTUxc1kQBAoTCAQqDwoLQUFBQ0pJVTUxc1kQARobCgI1NBIVChMIBCoPCgtBQUFDSklVNTFzWRAEGhsKAjU1EhUKEwgEKg8KC0FBQUNKSVU1MXNZEAQaGwoCNTYSFQoTCAQqDwoLQUFBQ0pJVTUxc1kQBBowCgI1NxIqChMIBCoPCgtBQUFDSklVNTFzWRAEChMIBCoPCgtBQUFDSklVNTFzWRABGhsKAjU4EhUKEwgEKg8KC0FBQUNKSVU1MXNZEAEaMAoCNTkSKgoTCAQqDwoLQUFBQ0pJVTUxc1kQBAoTCAQqDwoLQUFBQ0pJVTUxc1kQARobCgI2MBIVChMIBCoPCgtBQUFDSklVNTFzWRAEGhsKAjYxEhUKEwgEKg8KC0FBQUNKSVU1MXNZEAQaMAoCNjISKgoTCAQqDwoLQUFBQ0pJVTUxc1kQBAoTCAQqDwoLQUFBQ0pJVTUxc1kQARobCgI2MxIVChMIBCoPCgtBQUFDSklVNTFzWRABGjAKAjY0EioKEwgEKg8KC0FBQUNKSVU1MXNZEAQKEwgEKg8KC0FBQUNKSVU1MXNZEAEaMAoCNjUSKgoTCAQqDwoLQUFBQ0pJVTUxc1kQBAoTCAQqDwoLQUFBQ0pJVTUxc1kQARobCgI2NhIVChMIBCoPCgtBQUFDSklVNTFzWRABGjAKAjY3EioKEwgEKg8KC0FBQUNKSVU1MXNZEAQKEwgEKg8KC0FBQUNKSVU1MXNZEAEaMAoCNjgSKgoTCAQqDwoLQUFBQ0pJVTUxc1kQBAoTCAQqDwoLQUFBQ0pJVTUxc1kQARobCgI2ORIVChMIBCoPCgtBQUFDSklVNTFzWRACGhsKAjcwEhUKEwgEKg8KC0FBQUNKSVU1MXNZEAIaMAoCNzESKgoTCAQqDwoLQUFBQ0pJVTUxc1kQBAoTCAQqDwoLQUFBQ0pJVTUxc1kQAhobCgI3MhIVChMIBCoPCgtBQUFDSklVNTFzWRAEGjAKAjczEioKEwgEKg8KC0FBQUNKSVU1MXNZEAQKEwgEKg8KC0FBQUNKSVU1MXNZEAIaGwoCNzQSFQoTCAQqDwoLQUFBQ0pJVTUxc1kQAhowCgI3NRIqChMIBCoPCgtBQUFDSklVNTFzWRAEChMIBCoPCgtBQUFDSklVNTFzWRACGhsKAjc2EhUKEwgEKg8KC0FBQUNKSVU1MXNZEAQaGwoCNzcSFQoTCAQqDwoLQUFBQ0pJVTUxc1kQBBobCgI3OBIVChMIBCoPCgtBQUFDSklVNTFzWRAEGhsKAjc5EhUKEwgEKg8KC0FBQUNKSVU1MXNZEAQaGwoCODASFQoTCAQqDwoLQUFBQ0pJVTUxc2cQARowCgI4MRIqChMIBCoPCgtBQUFDSklVNTFzZxAEChMIBCoPCgtBQUFDSklVNTFzZxABGjAKAjgyEioKEwgEKg8KC0FBQUNKSVU1MXNnEAQKEwgEKg8KC0FBQUNKSVU1MXNnEAEaGwoCODMSFQoTCAQqDwoLQUFBQ0pJVTUxc2cQARowCgI4NBIqChMIBCoPCgtBQUFDSklVNTFzZxAEChMIBCoPCgtBQUFDSklVNTFzZxABGhsKAjg1EhUKEwgEKg8KC0FBQUNKSVU1MXNnEAQaGwoCODYSFQoTCAQqDwoLQUFBQ0pJVTUxc2cQBBobCgI4NxIVChMIBCoPCgtBQUFDSklVNTFzZxAEGhsKAjg4EhUKEwgEKg8KC0FBQUNKSVU1MXNnEAQaGwoCODkSFQoTCAQqDwoLQUFBQ0pJVTUxc2cQBBowCgI5MBIqChMIBCoPCgtBQUFDSklVNTFzZxAEChMIBCoPCgtBQUFDSklVNTFzZxABGhsKAjkxEhUKEwgEKg8KC0FBQUNKSVU1MXNnEAEaMAoCOTISKgoTCAQqDwoLQUFBQ0pJVTUxc2cQBAoTCAQqDwoLQUFBQ0pJVTUxc2cQARobCgI5MxIVChMIBCoPCgtBQUFDSklVNTFzZxAEGhsKAjk0EhUKEwgEKg8KC0FBQUNKSVU1MXNnEAQaGwoCOTUSFQoTCAQqDwoLQUFBQ0pJVTUxc2cQBBowCgI5NhIqChMIBCoPCgtBQUFDSklVNTFzZxAEChMIBCoPCgtBQUFDSklVNTFzZxABGhsKAjk3EhUKEwgEKg8KC0FBQUNKSVU1MXNnEAEaMAoCOTgSKgoTCAQqDwoLQUFBQ0pJVTUxc2cQBAoTCAQqDwoLQUFBQ0pJVTUxc2cQARobCgI5ORIVChMIBCoPCgtBQUFDSklVNTFzZxAEGhwKAzEwMBIVChMIBCoPCgtBQUFDSklVNTFzZxAEGhwKAzEwMRIVChMIBCoPCgtBQUFDSklVNTFzZxAEGjEKAzEwMhIqChMIBCoPCgtBQUFDSklVNTFzZxAEChMIBCoPCgtBQUFDSklVNTFzZxABGhwKAzEwMxIVChMIBCoPCgtBQUFDSklVNTFzZxABGjEKAzEwNBIqChMIBCoPCgtBQUFDSklVNTFzZxAEChMIBCoPCgtBQUFDSklVNTFzZxABGhwKAzEwNRIVChMIBCoPCgtBQUFDSklVNTFzZxAEGjEKAzEwNhIqChMIBCoPCgtBQUFDSklVNTFzZxAEChMIBCoPCgtBQUFDSklVNTFzZxABGhwKAzEwNxIVChMIBCoPCgtBQUFDSklVNTFzZxACGhwKAzEwOBIVChMIBCoPCgtBQUFDSklVNTFzZxACGjEKAzEwORIqChMIBCoPCgtBQUFDSklVNTFzZxAEChMIBCoPCgtBQUFDSklVNTFzZxACGhwKAzExMBIVChMIBCoPCgtBQUFDSklVNTFzZxAEGhwKAzExMRIVChMIBCoPCgtBQUFDSklVNTFzZxAEGhwKAzExMhIVChMIBCoPCgtBQUFDSklVNTFzaxABGjEKAzExMxIqChMIBCoPCgtBQUFDSklVNTFzaxAEChMIBCoPCgtBQUFDSklVNTFzaxABGjEKAzExNBIqChMIBCoPCgtBQUFDSklVNTFzaxAEChMIBCoPCgtBQUFDSklVNTFzaxABGhwKAzExNRIVChMIBCoPCgtBQUFDSklVNTFzaxABGjEKAzExNhIqChMIBCoPCgtBQUFDSklVNTFzaxAEChMIBCoPCgtBQUFDSklVNTFzaxABGjEKAzExNxIqChMIBCoPCgtBQUFDSklVNTFzaxAEChMIBCoPCgtBQUFDSklVNTFzaxABGhwKAzExOBIVChMIBCoPCgtBQUFDSklVNTFzaxABGjEKAzExORIqChMIBCoPCgtBQUFDSklVNTFzaxAEChMIBCoPCgtBQUFDSklVNTFzaxABGhwKAzEyMBIVChMIBCoPCgtBQUFDSklVNTFzaxAEGjEKAzEyMRIqChMIBCoPCgtBQUFDSklVNTFzaxAEChMIBCoPCgtBQUFDSklVNTFzaxABGhwKAzEyMhIVChMIBCoPCgtBQUFDSklVNTFzaxABGjEKAzEyMxIqChMIBCoPCgtBQUFDSklVNTFzaxAEChMIBCoPCgtBQUFDSklVNTFzaxABGhwKAzEyNBIVChMIBCoPCgtBQUFDSklVNTFzaxAEGjEKAzEyNRIqChMIBCoPCgtBQUFDSklVNTFzaxAEChMIBCoPCgtBQUFDSklVNTFzaxABGhwKAzEyNhIVChMIBCoPCgtBQUFDSklVNTFzaxABGjEKAzEyNxIqChMIBCoPCgtBQUFDSklVNTFzaxAEChMIBCoPCgtBQUFDSklVNTFzaxABGhwKAzEyOBIVChMIBCoPCgtBQUFDSklVNTFzaxAEGjEKAzEyORIqChMIBCoPCgtBQUFDSklVNTFzaxAEChMIBCoPCgtBQUFDSklVNTFzaxABGhwKAzEzMBIVChMIBCoPCgtBQUFDSklVNTFzaxABGjEKAzEzMRIqChMIBCoPCgtBQUFDSklVNTFzaxAEChMIBCoPCgtBQUFDSklVNTFzaxABGhwKAzEzMhIVChMIBCoPCgtBQUFDSklVNTFzaxAEGjEKAzEzMxIqChMIBCoPCgtBQUFDSklVNTFzaxAEChMIBCoPCgtBQUFDSklVNTFzaxABGhwKAzEzNBIVChMIBCoPCgtBQUFDSklVNTFzaxABGjEKAzEzNRIqChMIBCoPCgtBQUFDSklVNTFzaxAEChMIBCoPCgtBQUFDSklVNTFzaxABGjEKAzEzNhIqChMIBCoPCgtBQUFDSklVNTFzaxAEChMIBCoPCgtBQUFDSklVNTFzaxABGhwKAzEzNxIVChMIBCoPCgtBQUFDSklVNTFzaxACGhwKAzEzOBIVChMIBCoPCgtBQUFDSklVNTFzaxACGjEKAzEzORIqChMIBCoPCgtBQUFDSklVNTFzaxAEChMIBCoPCgtBQUFDSklVNTFzaxACGjEKAzE0MBIqChMIBCoPCgtBQUFDSklVNTFzaxAEChMIBCoPCgtBQUFDSklVNTFzaxACGhwKAzE0MRIVChMIBCoPCgtBQUFDSklVNTFzaxAEGhwKAzE0MhIVChMIBCoPCgtBQUFDSklVNTFzaxAEGhwKAzE0MxIVChMIBCoPCgtBQUFDSklVNTFzbxABGhwKAzE0NBIVChMIBCoPCgtBQUFDSklVNTFzbxABGjEKAzE0NRIqChMIBCoPCgtBQUFDSklVNTFzbxAEChMIBCoPCgtBQUFDSklVNTFzbxABGjEKAzE0NhIqChMIBCoPCgtBQUFDSklVNTFzbxAEChMIBCoPCgtBQUFDSklVNTFzbxABGhwKAzE0NxIVChMIBCoPCgtBQUFDSklVNTFzbxABGjEKAzE0OBIqChMIBCoPCgtBQUFDSklVNTFzbxAEChMIBCoPCgtBQUFDSklVNTFzbxABGjEKAzE0ORIqChMIBCoPCgtBQUFDSklVNTFzbxAEChMIBCoPCgtBQUFDSklVNTFzbxABGhwKAzE1MBIVChMIBCoPCgtBQUFDSklVNTFzbxABGjEKAzE1MRIqChMIBCoPCgtBQUFDSklVNTFzbxAEChMIBCoPCgtBQUFDSklVNTFzbxABGjEKAzE1MhIqChMIBCoPCgtBQUFDSklVNTFzbxAEChMIBCoPCgtBQUFDSklVNTFzbxABGhwKAzE1MxIVChMIBCoPCgtBQUFDSklVNTFzbxABGjEKAzE1NBIqChMIBCoPCgtBQUFDSklVNTFzbxAEChMIBCoPCgtBQUFDSklVNTFzbxABGhwKAzE1NRIVChMIBCoPCgtBQUFDSklVNTFzbxAEGjEKAzE1NhIqChMIBCoPCgtBQUFDSklVNTFzbxAEChMIBCoPCgtBQUFDSklVNTFzbxABGhwKAzE1NxIVChMIBCoPCgtBQUFDSklVNTFzbxABGjEKAzE1OBIqChMIBCoPCgtBQUFDSklVNTFzbxAEChMIBCoPCgtBQUFDSklVNTFzbxABGhwKAzE1ORIVChMIBCoPCgtBQUFDSklVNTFzbxAEGjEKAzE2MBIqChMIBCoPCgtBQUFDSklVNTFzbxAEChMIBCoPCgtBQUFDSklVNTFzbxABGhwKAzE2MRIVChMIBCoPCgtBQUFDSklVNTFzbxABGjEKAzE2MhIqChMIBCoPCgtBQUFDSklVNTFzbxAEChMIBCoPCgtBQUFDSklVNTFzbxABGhwKAzE2MxIVChMIBCoPCgtBQUFDSklVNTFzbxAEGjEKAzE2NBIqChMIBCoPCgtBQUFDSklVNTFzbxAEChMIBCoPCgtBQUFDSklVNTFzbxABGhwKAzE2NRIVChMIBCoPCgtBQUFDSklVNTFzbxABGjEKAzE2NhIqChMIBCoPCgtBQUFDSklVNTFzbxAEChMIBCoPCgtBQUFDSklVNTFzbxABGjEKAzE2NxIqChMIBCoPCgtBQUFDSklVNTFzbxAEChMIBCoPCgtBQUFDSklVNTFzbxABGhwKAzE2OBIVChMIBCoPCgtBQUFDSklVNTFzbxABGjEKAzE2ORIqChMIBCoPCgtBQUFDSklVNTFzbxAEChMIBCoPCgtBQUFDSklVNTFzbxABGhwKAzE3MBIVChMIBCoPCgtBQUFDSklVNTFzbxAEGjEKAzE3MRIqChMIBCoPCgtBQUFDSklVNTFzbxAEChMIBCoPCgtBQUFDSklVNTFzbxABGhwKAzE3MhIVChMIBCoPCgtBQUFDSklVNTFzbxABGjEKAzE3MxIqChMIBCoPCgtBQUFDSklVNTFzbxAEChMIBCoPCgtBQUFDSklVNTFzbxABGhwKAzE3NBIVChMIBCoPCgtBQUFDSklVNTFzbxAEGjEKAzE3NRIqChMIBCoPCgtBQUFDSklVNTFzbxAEChMIBCoPCgtBQUFDSklVNTFzbxABGhwKAzE3NhIVChMIBCoPCgtBQUFDSklVNTFzbxABGjEKAzE3NxIqChMIBCoPCgtBQUFDSklVNTFzbxAEChMIBCoPCgtBQUFDSklVNTFzbxABGhwKAzE3OBIVChMIBCoPCgtBQUFDSklVNTFzbxAEGjEKAzE3ORIqChMIBCoPCgtBQUFDSklVNTFzbxAEChMIBCoPCgtBQUFDSklVNTFzbxABGhwKAzE4MBIVChMIBCoPCgtBQUFDSklVNTFzbxABGjEKAzE4MRIqChMIBCoPCgtBQUFDSklVNTFzbxAEChMIBCoPCgtBQUFDSklVNTFzbxABGjEKAzE4MhIqChMIBCoPCgtBQUFDSklVNTFzbxAEChMIBCoPCgtBQUFDSklVNTFzbxABGhwKAzE4MxIVChMIBCoPCgtBQUFDSklVNTFzbxABGjEKAzE4NBIqChMIBCoPCgtBQUFDSklVNTFzbxAEChMIBCoPCgtBQUFDSklVNTFzbxABGhwKAzE4NRIVChMIBCoPCgtBQUFDSklVNTFzbxAEGjEKAzE4NhIqChMIBCoPCgtBQUFDSklVNTFzbxAEChMIBCoPCgtBQUFDSklVNTFzbxABGhwKAzE4NxIVChMIBCoPCgtBQUFDSklVNTFzbxABGjEKAzE4OBIqChMIBCoPCgtBQUFDSklVNTFzbxAEChMIBCoPCgtBQUFDSklVNTFzbxABGhwKAzE4ORIVChMIBCoPCgtBQUFDSklVNTFzbxAEGjEKAzE5MBIqChMIBCoPCgtBQUFDSklVNTFzbxAEChMIBCoPCgtBQUFDSklVNTFzbxABGhwKAzE5MRIVChMIBCoPCgtBQUFDSklVNTFzbxABGjEKAzE5MhIqChMIBCoPCgtBQUFDSklVNTFzbxAEChMIBCoPCgtBQUFDSklVNTFzbxABGhwKAzE5MxIVChMIBCoPCgtBQUFDSklVNTFzbxAEGjEKAzE5NBIqChMIBCoPCgtBQUFDSklVNTFzbxAEChMIBCoPCgtBQUFDSklVNTFzbxABGhwKAzE5NRIVChMIBCoPCgtBQUFDSklVNTFzbxABGjEKAzE5NhIqChMIBCoPCgtBQUFDSklVNTFzbxAEChMIBCoPCgtBQUFDSklVNTFzbxABGjEKAzE5NxIqChMIBCoPCgtBQUFDSklVNTFzbxAEChMIBCoPCgtBQUFDSklVNTFzbxABGhwKAzE5OBIVChMIBCoPCgtBQUFDSklVNTFzbxABGjEKAzE5ORIqChMIBCoPCgtBQUFDSklVNTFzbxAEChMIBCoPCgtBQUFDSklVNTFzbxABGhwKAzIwMBIVChMIBCoPCgtBQUFDSklVNTFzbxAEGjEKAzIwMRIqChMIBCoPCgtBQUFDSklVNTFzbxAEChMIBCoPCgtBQUFDSklVNTFzbxABGhwKAzIwMhIVChMIBCoPCgtBQUFDSklVNTFzbxABGjEKAzIwMxIqChMIBCoPCgtBQUFDSklVNTFzbxAEChMIBCoPCgtBQUFDSklVNTFzbxABGhwKAzIwNBIVChMIBCoPCgtBQUFDSklVNTFzbxAEGjEKAzIwNRIqChMIBCoPCgtBQUFDSklVNTFzbxAEChMIBCoPCgtBQUFDSklVNTFzbxABGhwKAzIwNhIVChMIBCoPCgtBQUFDSklVNTFzbxABGjEKAzIwNxIqChMIBCoPCgtBQUFDSklVNTFzbxAEChMIBCoPCgtBQUFDSklVNTFzbxABGhwKAzIwOBIVChMIBCoPCgtBQUFDSklVNTFzbxAEGjEKAzIwORIqChMIBCoPCgtBQUFDSklVNTFzbxAEChMIBCoPCgtBQUFDSklVNTFzbxABGhwKAzIxMBIVChMIBCoPCgtBQUFDSklVNTFzbxABGjEKAzIxMRIqChMIBCoPCgtBQUFDSklVNTFzbxAEChMIBCoPCgtBQUFDSklVNTFzbxABGjEKAzIxMhIqChMIBCoPCgtBQUFDSklVNTFzbxAEChMIBCoPCgtBQUFDSklVNTFzbxABGhwKAzIxMxIVChMIBCoPCgtBQUFDSklVNTFzbxACGhwKAzIxNBIVChMIBCoPCgtBQUFDSklVNTFzbxACGjEKAzIxNRIqChMIBCoPCgtBQUFDSklVNTFzbxAEChMIBCoPCgtBQUFDSklVNTFzbxACGhwKAzIxNhIVChMIBCoPCgtBQUFDSklVNTFzbxAEGhwKAzIxNxIVChMIBCoPCgtBQUFDSklVNTFzbxAEGhwKAzIxOBIVChMIBCoPCgtBQUFDSklVNTE3MBABGjEKAzIxORIqChMIBCoPCgtBQUFDSklVNTE3MBAEChMIBCoPCgtBQUFDSklVNTE3MBABGhwKAzIyMBIVChMIBCoPCgtBQUFDSklVNTE3MBAEGhwKAzIyMRIVChMIBCoPCgtBQUFDSklVNTE3MBAEGjEKAzIyMhIqChMIBCoPCgtBQUFDSklVNTE3MBAEChMIBCoPCgtBQUFDSklVNTE3MBABGhwKAzIyMxIVChMIBCoPCgtBQUFDSklVNTE3MBABGjEKAzIyNBIqChMIBCoPCgtBQUFDSklVNTE3MBAEChMIBCoPCgtBQUFDSklVNTE3MBABGjEKAzIyNRIqChMIBCoPCgtBQUFDSklVNTE3MBAEChMIBCoPCgtBQUFDSklVNTE3MBABGhwKAzIyNhIVChMIBCoPCgtBQUFDSklVNTE3MBABGjEKAzIyNxIqChMIBCoPCgtBQUFDSklVNTE3MBAEChMIBCoPCgtBQUFDSklVNTE3MBABGhwKAzIyOBIVChMIBCoPCgtBQUFDSklVNTE3MBAEGhwKAzIyORIVChMIBCoPCgtBQUFDSklVNTE3MBAEGjEKAzIzMBIqChMIBCoPCgtBQUFDSklVNTE3MBAEChMIBCoPCgtBQUFDSklVNTE3MBABGhwKAzIzMRIVChMIBCoPCgtBQUFDSklVNTE3MBABGjEKAzIzMhIqChMIBCoPCgtBQUFDSklVNTE3MBAEChMIBCoPCgtBQUFDSklVNTE3MBABGjEKAzIzMxIqChMIBCoPCgtBQUFDSklVNTE3MBAEChMIBCoPCgtBQUFDSklVNTE3MBABGhwKAzIzNBIVChMIBCoPCgtBQUFDSklVNTE3MBABGjEKAzIzNRIqChMIBCoPCgtBQUFDSklVNTE3MBAEChMIBCoPCgtBQUFDSklVNTE3MBABGjEKAzIzNhIqChMIBCoPCgtBQUFDSklVNTE3MBAEChMIBCoPCgtBQUFDSklVNTE3MBABGhwKAzIzNxIVChMIBCoPCgtBQUFDSklVNTE3MBABGjEKAzIzOBIqChMIBCoPCgtBQUFDSklVNTE3MBAEChMIBCoPCgtBQUFDSklVNTE3MBABGhwKAzIzORIVChMIBCoPCgtBQUFDSklVNTE3MBAEGhwKAzI0MBIVChMIBCoPCgtBQUFDSklVNTE3MBAEGjEKAzI0MRIqChMIBCoPCgtBQUFDSklVNTE3MBAEChMIBCoPCgtBQUFDSklVNTE3MBABGhwKAzI0MhIVChMIBCoPCgtBQUFDSklVNTE3MBABGjEKAzI0MxIqChMIBCoPCgtBQUFDSklVNTE3MBAEChMIBCoPCgtBQUFDSklVNTE3MBABGjEKAzI0NBIqChMIBCoPCgtBQUFDSklVNTE3MBAEChMIBCoPCgtBQUFDSklVNTE3MBABGhwKAzI0NRIVChMIBCoPCgtBQUFDSklVNTE3MBACGhwKAzI0NhIVChMIBCoPCgtBQUFDSklVNTE3MBACGjEKAzI0NxIqChMIBCoPCgtBQUFDSklVNTE3MBAEChMIBCoPCgtBQUFDSklVNTE3MBACGjEKAzI0OBIqChMIBCoPCgtBQUFDSklVNTE3MBAEChMIBCoPCgtBQUFDSklVNTE3MBACGhwKAzI0ORIVChMIBCoPCgtBQUFDSklVNTE3MBACGjEKAzI1MBIqChMIBCoPCgtBQUFDSklVNTE3MBAEChMIBCoPCgtBQUFDSklVNTE3MBACGjEKAzI1MRIqChMIBCoPCgtBQUFDSklVNTE3MBAEChMIBCoPCgtBQUFDSklVNTE3MBACGhwKAzI1MhIVChMIBCoPCgtBQUFDSklVNTE3MBACGjEKAzI1MxIqChMIBCoPCgtBQUFDSklVNTE3MBAEChMIBCoPCgtBQUFDSklVNTE3MBACGhwKAzI1NBIVChMIBCoPCgtBQUFDSklVNTE3MBAEGhwKAzI1NRIVChMIBCoPCgtBQUFDSklVNTE3MBAEGhwKAzI1NhIVChMIBCoPCgtBQUFDSklVNTE3MBAEGhwKAzI1NxIVChMIBCoPCgtBQUFDSklVNTE3OBABGhwKAzI1OBIVChMIBCoPCgtBQUFDSklVNTE3OBABGjEKAzI1ORIqChMIBCoPCgtBQUFDSklVNTE3OBAEChMIBCoPCgtBQUFDSklVNTE3OBABGhwKAzI2MBIVChMIBCoPCgtBQUFDSklVNTE3OBAEGjEKAzI2MRIqChMIBCoPCgtBQUFDSklVNTE3OBAEChMIBCoPCgtBQUFDSklVNTE3OBABGhwKAzI2MhIVChMIBCoPCgtBQUFDSklVNTE3OBABGjEKAzI2MxIqChMIBCoPCgtBQUFDSklVNTE3OBAEChMIBCoPCgtBQUFDSklVNTE3OBABGhwKAzI2NBIVChMIBCoPCgtBQUFDSklVNTE3OBAEGhwKAzI2NRIVChMIBCoPCgtBQUFDSklVNTE3OBAEGjEKAzI2NhIqChMIBCoPCgtBQUFDSklVNTE3OBAEChMIBCoPCgtBQUFDSklVNTE3OBABGhwKAzI2NxIVChMIBCoPCgtBQUFDSklVNTE3OBABGjEKAzI2OBIqChMIBCoPCgtBQUFDSklVNTE3OBAEChMIBCoPCgtBQUFDSklVNTE3OBABGjEKAzI2ORIqChMIBCoPCgtBQUFDSklVNTE3OBAEChMIBCoPCgtBQUFDSklVNTE3OBABGhwKAzI3MBIVChMIBCoPCgtBQUFDSklVNTE3OBABGjEKAzI3MRIqChMIBCoPCgtBQUFDSklVNTE3OBAEChMIBCoPCgtBQUFDSklVNTE3OBABGjEKAzI3MhIqChMIBCoPCgtBQUFDSklVNTE3OBAEChMIBCoPCgtBQUFDSklVNTE3OBABGhwKAzI3MxIVChMIBCoPCgtBQUFDSklVNTE3OBABGjEKAzI3NBIqChMIBCoPCgtBQUFDSklVNTE3OBAEChMIBCoPCgtBQUFDSklVNTE3OBABGhwKAzI3NRIVChMIBCoPCgtBQUFDSklVNTE3OBAEGjEKAzI3NhIqChMIBCoPCgtBQUFDSklVNTE3OBAEChMIBCoPCgtBQUFDSklVNTE3OBABGhwKAzI3NxIVChMIBCoPCgtBQUFDSklVNTE3NBACGhwKAzI3OBIVChMIBCoPCgtBQUFDSklVNTE3NBACGhwKAzI3ORIVChMIBCoPCgtBQUFDSklVNTE3NBACGhwKAzI4MBIVChMIBCoPCgtBQUFDSklVNTE3NBACGhwKAzI4MRIVChMIBCoPCgtBQUFDSklVNTE3NBACGhwKAzI4MhIVChMIBCoPCgtBQUFDSklVNTE3NBACGhwKAzI4MxIVChMIBCoPCgtBQUFDSklVNTE3NBACGhwKAzI4NBIVChMIBCoPCgtBQUFDSklUbnUzSRABGhwKAzI4NRIVChMIBCoPCgtBQUFDSklUbnUzSRABGhwKAzI4NhIVChMIBCoPCgtBQUFDSklUbnUzSRABGjEKAzI4NxIqChMIBCoPCgtBQUFDSklUbnUzSRAEChMIBCoPCgtBQUFDSklUbnUzSRABGjEKAzI4OBIqChMIBCoPCgtBQUFDSklUbnUzSRAEChMIBCoPCgtBQUFDSklUbnUzSRABGhwKAzI4ORIVChMIBCoPCgtBQUFDSklUbnUzSRABGjEKAzI5MBIqChMIBCoPCgtBQUFDSklUbnUzSRAEChMIBCoPCgtBQUFDSklUbnUzSRABGjEKAzI5MRIqChMIBCoPCgtBQUFDSklUbnUzSRAEChMIBCoPCgtBQUFDSklUbnUzSRABGhwKAzI5MhIVChMIBCoPCgtBQUFDSklUbnUzSRABGjEKAzI5MxIqChMIBCoPCgtBQUFDSklUbnUzSRAEChMIBCoPCgtBQUFDSklUbnUzSRABGjEKAzI5NBIqChMIBCoPCgtBQUFDSklUbnUzSRAEChMIBCoPCgtBQUFDSklUbnUzSRABGhwKAzI5NRIVChMIBCoPCgtBQUFDSklUbnUzSRABGjEKAzI5NhIqChMIBCoPCgtBQUFDSklUbnUzSRAEChMIBCoPCgtBQUFDSklUbnUzSRABGhwKAzI5NxIVChMIBCoPCgtBQUFDSklUbnUzSRAEGjEKAzI5OBIqChMIBCoPCgtBQUFDSklUbnUzSRAEChMIBCoPCgtBQUFDSklUbnUzSRABGhwKAzI5ORIVChMIBCoPCgtBQUFDSklUbnUzWRABGhwKAzMwMBIVChMIBCoPCgtBQUFDSklUbnUzWRACGhwKAzMwMRIVChMIBCoPCgtBQUFDSklUbnUzYxABGhwKAzMwMhIVChMIBCoPCgtBQUFDSklUbnUzYxACGhwKAzMwMxIVChMIBCoPCgtBQUFDSklUbnUzZxABGhwKAzMwNBIVChMIBCoPCgtBQUFDSklUbnUzZxACGhwKAzMwNRIVChMIBCoPCgtBQUFDSklVNTFyaxABGhwKAzMwNhIVChMIBCoPCgtBQUFDSklVNTFyaxACGhwKAzMwNxIVChMIBCoPCgtBQUFDSklVNTFycxABGhwKAzMwOBIVChMIBCoPCgtBQUFDSklVNTFycxACGhwKAzMwORIVChMIBCoPCgtBQUFDSklVNTE4RRABGhwKAzMxMBIVChMIBCoPCgtBQUFDSklVNTE4RRABGjEKAzMxMRIqChMIBCoPCgtBQUFDSklVNTE4RRAEChMIBCoPCgtBQUFDSklVNTE4RRABGhwKAzMxMhIVChMIBCoPCgtBQUFDSklVNTE4RRACGjEKAzMxMxIqChMIBCoPCgtBQUFDSklVNTE4RRAEChMIBCoPCgtBQUFDSklVNTE4RRACGhwKAzMxNBIVChMIBCoPCgtBQUFDSklVNTE4QRABGjEKAzMxNRIqChMIBCoPCgtBQUFDSklVNTE4QRAEChMIBCoPCgtBQUFDSklVNTE4QRABGhwKAzMxNhIVChMIBCoPCgtBQUFDSklVNTE4SRABGhwKAzMxNxIVChMIBCoPCgtBQUFDSklVNTE4SRACGhwKAzMxOBIVChMIBCoPCgtBQUFDSklVNTE4ZxABGhwKAzMxORIVChMIBCoPCgtBQUFDSklVNTE4ZxABGjEKAzMyMBIqChMIBCoPCgtBQUFDSklVNTE4ZxAEChMIBCoPCgtBQUFDSklVNTE4ZxABGhwKAzMyMRIVChMIBCoPCgtBQUFDSklVNTE4ZxACGjEKAzMyMhIqChMIBCoPCgtBQUFDSklVNTE4ZxAEChMIBCoPCgtBQUFDSklVNTE4ZxACGhwKAzMyMxIVChMIBCoPCgtBQUFDSklVNTE4TRABGhwKAzMyNBIVChMIBCoPCgtBQUFDSklVNTE4TRABGjEKAzMyNRIqChMIBCoPCgtBQUFDSklVNTE4TRAEChMIBCoPCgtBQUFDSklVNTE4TRABGhwKAzMyNhIVChMIBCoPCgtBQUFDSklVNTE4TRACGjEKAzMyNxIqChMIBCoPCgtBQUFDSklVNTE4TRAEChMIBCoPCgtBQUFDSklVNTE4TRACGhwKAzMyOBIVChMIBCoPCgtBQUFDSklVNTE4URABGhwKAzMyORIVChMIBCoPCgtBQUFDSklVNTE4URABGjEKAzMzMBIqChMIBCoPCgtBQUFDSklVNTE4URAEChMIBCoPCgtBQUFDSklVNTE4URABGhwKAzMzMRIVChMIBCoPCgtBQUFDSklVNTE4WRABGhwKAzMzMhIVChMIBCoPCgtBQUFDSklVNTE4WRACIt8DCgtBQUFDSklUbnUyMBKqAwoLQUFBQ0pJVG51MjASC0FBQUNKSVRudTIwGg0KCXRleHQvaHRtbBIAIg4KCnRleHQvcGxhaW4SACobIhUxMTE4OTEwODMxNjI2NjQ2MTQxMDEoADgAMLyn2/mVNDiJ8eX5lTRKhwIKJGFwcGxpY2F0aW9uL3ZuZC5nb29nbGUtYXBwcy5kb2NzLm1kcxreAcLX2uQB1wESCgoGCgAQExgAEAEayAEKwwEKvAHQntGG0ZbQvdGO0LLQsNC90L3RjyDQt9C00ZbQudGB0L3RjtGU0YLRjNGB0Y8g0YnQvtC00L4g0YTQsNGF0ZbQstGG0ZbQsiwg0LfQsNC30L3QsNGH0LXQvdC40YUg0KPRh9Cw0YHQvdC40LrQvtC8INGDINGC0LXQvdC00LXRgNC90ZbQuSDQv9GA0L7Qv9C+0LfQuNGG0ZbRlyDRj9C6INGA0LXQsNC70YzQvdC+INC00L7RgdGC0YPQvxABGAEQAVoMdXd2a3NyeWtjbGY5cgIgAHgAggETc3VnZ2VzdC5mN3BpendpMXNybJoBBggAEAAYALABALgBAMgBABi8p9v5lTQgifHl+ZU0MABCE3N1Z2dlc3QuZjdwaXp3aTFzcmwioAIKC0FBQUNKSVU1MThREuoBCgtBQUFDSklVNTE4URILQUFBQ0pJVTUxOFEaDQoJdGV4dC9odG1sEgAiDgoKdGV4dC9wbGFpbhIAKhsiFTExMTg5MTA4MzE2MjY2NDYxNDEwMSgAOAAwio+0+pU0OMCRtPqVNEpHCiRhcHBsaWNhdGlvbi92bmQuZ29vZ2xlLWFwcHMuZG9jcy5tZHMaH8LX2uQBGRoXChMKDdCi0LDQuiAvINCd0ZYQARgAEAFaDGo1dTN6b3BuMDU1NHICIAB4AIIBFHN1Z2dlc3QuZ3p4eHFoOWhsdWVjmgEGCAAQABgAsAEAuAEAyAEAGIqPtPqVNCDAkbT6lTQwAEIUc3VnZ2VzdC5nenh4cWg5aGx1ZWMilgUKC0FBQUNKSVU1MTcwEuAECgtBQUFDSklVNTE3MBILQUFBQ0pJVTUxNzAaDQoJdGV4dC9odG1sEgAiDgoKdGV4dC9wbGFpbhIAKhsiFTExMTg5MTA4MzE2MjY2NDYxNDEwMSgAOAAw55Ce+pU0OKyTnvqVNEq8AwokYXBwbGljYXRpb24vdm5kLmdvb2dsZS1hcHBzLmRvY3MubWRzGpMDwtfa5AGMAwqJAwq/AQq4AdCU0LvRjyDQv9C+0YDRltCy0L3Rj9C90L3RjyDRhtGW0L3QvtCy0LjRhSDQv9GA0L7Qv9C+0LfQuNGG0ZbQuSDQstC40LrQvtGA0LjRgdGC0L7QstGD0ZTRgtGM0YHRjyDQvtGG0ZbQvdGO0LLQsNC90LAg0YbRltC90LAg0JvQntCi0YMgMiwg0Y/QutCwINCy0LjQt9C90LDRh9Cw0ZTRgtGM0YHRjyDRj9C6INGB0YPQvNCwOiAQARgBEsIBCrsB0J7RhtGW0L3RjtGU0YLRjNGB0Y8g0LfQsNCz0LDQu9GM0L3QsCDRgNC+0LfRgNCw0YXRg9C90LrQvtCy0LAg0LLQsNGA0YLRltGB0YLRjCDQv9C+0YHQu9GD0LMsINGJ0L4g0LLQuNC30L3QsNGH0LDRlNGC0YzRgdGPINGP0Log0YHRg9C80LAg0LLQsNGA0YLQvtGB0YLRliDQvtC00L3QvtCz0L4g0L7RhNC70LDQudC9LdC30LDRhRABGAEYAVoMNjU0enV0YjlpdWp1cgIgAHgAggEUc3VnZ2VzdC5kaW45eWRra3FzZWuaAQYIABAAGACwAQC4AQDIAQAY55Ce+pU0IKyTnvqVNDAAQhRzdWdnZXN0LmRpbjl5ZGtrcXNlayKbBQoLQUFBQ0pJVTUxc2sS5QQKC0FBQUNKSVU1MXNrEgtBQUFDSklVNTFzaxoNCgl0ZXh0L2h0bWwSACIOCgp0ZXh0L3BsYWluEgAqGyIVMTExODkxMDgzMTYyNjY0NjE0MTAxKAA4ADDhp4/6lTQ4raqP+pU0SsEDCiRhcHBsaWNhdGlvbi92bmQuZ29vZ2xlLWFwcHMuZG9jcy5tZHMamAPC19rkAZEDCo4DCsUBCr4B0J7RhtGW0L3RjtGU0YLRjNGB0Y8g0LrRltC70YzQutGW0YHRgtGMINC/0YDQvtCy0LXQtNC10L3QuNGFINC+0YHQvdC+0LLQvdC40Lwg0YTQsNGF0ZbQstGG0LXQvCDQsNC90LDQu9C+0LPRltGH0L3QuNGFINCz0YDRg9C/0L7QstC40YUg0LfQsNGF0L7QtNGW0LIg0LTQu9GPINC00L7RgNC+0YHQu9C+0Zcg0LDRg9C00LjRgtC+0YDRlhABGAESwQEKugHQntGG0ZbQvdGO0ZTRgtGM0YHRjyDQtNC+0YHQstGW0LQg0KPRh9Cw0YHQvdC40LrQsCDRgtCwL9Cw0LHQviDQvtGB0L3QvtCy0L3QvtCz0L4g0YTQsNGF0ZbQstGG0Y8g0LfQsCDQvtGB0YLQsNC90L3RliDRgtGA0Lgg0YDQvtC60Lgg0YMg0L/RgNC+0LLQtdC00LXQvdC90ZYg0LPRgNGD0L/QvtCy0LjRhSDQt9Cw0YXQvtC00ZYQARgBGAFaDGZkbHVydzRqbmdsZ3ICIAB4AIIBFHN1Z2dlc3QucHBtcGt6NzVzZXV5mgEGCAAQABgAsAEAuAEAyAEAGOGnj/qVNCCtqo/6lTQwAEIUc3VnZ2VzdC5wcG1wa3o3NXNldXki0wMKC0FBQUNKSVU1MTc0Ep0DCgtBQUFDSklVNTE3NBILQUFBQ0pJVTUxNzQaDQoJdGV4dC9odG1sEgAiDgoKdGV4dC9wbGFpbhIAKhsiFTExMTg5MTA4MzE2MjY2NDYxNDEwMSgAOAAwrMOg+pU0OOLFoPqVNEr5AQokYXBwbGljYXRpb24vdm5kLmdvb2dsZS1hcHBzLmRvY3MubWRzGtABwtfa5AHJARLGAQrBAQq6AdCS0LjQt9C90LDRh9C10L3QvdGPINC/0LXRgNC10LzQvtC20YbRjy4g0J/QtdGA0LXQvNC+0LbQtdGG0Ywg0LLQuNC30L3QsNGH0LDRlNGC0YzRgdGPINC+0LrRgNC10LzQviDQt9CwINC60L7QttC90LjQvCDQm9Ce0KLQvtC8LiDQodC10YDQtdC0INC/0YDQvtC/0L7Qt9C40YbRltC5LCDRidC+INCy0ZbQtNC/0L7QstGW0LTQsBABGAEQAVoMaGYzaHhxdm04eXRxcgIgAHgAggEUc3VnZ2VzdC42OHZkMG9zYjJzNHWaAQYIABAAGACwAQC4AQDIAQAYrMOg+pU0IOLFoPqVNDAAQhRzdWdnZXN0LjY4dmQwb3NiMnM0dSKcBQoLQUFBQ0pJVTUxc28S5gQKC0FBQUNKSVU1MXNvEgtBQUFDSklVNTFzbxoNCgl0ZXh0L2h0bWwSACIOCgp0ZXh0L3BsYWluEgAqGyIVMTExODkxMDgzMTYyNjY0NjE0MTAxKAA4ADC1upb6lTQ4kr2W+pU0SsIDCiRhcHBsaWNhdGlvbi92bmQuZ29vZ2xlLWFwcHMuZG9jcy5tZHMamQPC19rkAZIDCo8DCsEBCroB0J7RhtGW0L3RjtCy0LDQvdC90Y8g0LfQtNGW0LnRgdC90Y7RlNGC0YzRgdGPINC90LAg0L/RltC00YHRgtCw0LLRliDQv9C+0LTQsNC90L7Qs9C+INCj0YfQsNGB0L3QuNC60L7QvCDQt9GA0LDQt9C60LAg0L/RgNC+0LPRgNCw0LzQuCDQvtC00L3QvtCz0L4gNi3Qs9C+0LTQuNC90L3QvtCz0L4g0LfQsNGF0L7QtNGDINGC0LAgEAEYARLGAQq/AdCe0YbRltC90Y7RlNGC0YzRgdGPINC/0YDQvtGE0LXRgdGW0LnQvdCwINC+0LHSkdGA0YPQvdGC0L7QstCw0L3RltGB0YLRjCwg0L/RgNCw0LrRgtC40YfQvdCwINGB0L/RgNGP0LzQvtCy0LDQvdGW0YHRgtGMINGC0LAg0LDQtNCw0L/RgtC+0LLQsNC90ZbRgdGC0Ywg0LfQsNC/0YDQvtC/0L7QvdC+0LLQsNC90L7Qs9C+INC/0ZbQtNGFEAEYARgBWgxobWMxOXl5Z3h0YW1yAiAAeACCARRzdWdnZXN0LmgzcTlpd3l0aWl5OJoBBggAEAAYALABALgBAMgBABi1upb6lTQgkr2W+pU0MABCFHN1Z2dlc3QuaDNxOWl3eXRpaXk4Is8DCgtBQUFDSklUbnUydxKZAwoLQUFBQ0pJVG51MncSC0FBQUNKSVRudTJ3Gg0KCXRleHQvaHRtbBIAIg4KCnRleHQvcGxhaW4SACobIhUxMTE4OTEwODMxNjI2NjQ2MTQxMDEoADgAMP+c2/mVNDjQn9v5lTRK9QEKJGFwcGxpY2F0aW9uL3ZuZC5nb29nbGUtYXBwcy5kb2NzLm1kcxrMAcLX2uQBxQESwgEKvQEKtgEzMCDQsdCw0LvRltCyIOKAlCDQn9GD0Lsg0YTQsNGF0ZbQstGG0ZbQsiDQv9C+0LLQvdGW0YHRgtGOINC30LDQsdC10LfQv9C10YfRg9GUINC/0L7RgtGA0LXQsdC4INGC0LAg0L7QsdGB0Y/QsyDQv9C+0YHQu9GD0LMsINCy0LjQt9C90LDRh9C10L3QuNGFINCi0JcuINCj0YHRliDRhNCw0YXRltCy0YbRliDQstGW0LTQvxABGAEQAVoMd3V2NXBoZ3NkMzlkcgIgAHgAggEUc3VnZ2VzdC51eWt3ZGhqaDdrd2qaAQYIABAAGACwAQC4AQDIAQAY/5zb+ZU0INCf2/mVNDAAQhRzdWdnZXN0LnV5a3dkaGpoN2t3aiLPAwoLQUFBQ0pJVG51M0kSmQMKC0FBQUNKSVRudTNJEgtBQUFDSklUbnUzSRoNCgl0ZXh0L2h0bWwSACIOCgp0ZXh0L3BsYWluEgAqGyIVMTExODkxMDgzMTYyNjY0NjE0MTAxKAA4ADCIver5lTQ4oebs+ZU0SvUBCiRhcHBsaWNhdGlvbi92bmQuZ29vZ2xlLWFwcHMuZG9jcy5tZHMazAHC19rkAcUBGsIBCr0BCrYBMi43LiDQp9C4INC30LDQsdC10LfQv9C10YfRg9GU0YLRjNGB0Y8g0L/RgNC+0YTQtdGB0ZbQudC90LAg0YHRg9C/0LXRgNCy0ZbQt9GW0Y8g0YTQsNGF0ZbQstGG0ZbQsiwg0LTQvtGB0YLRg9C/0L3QuNGFINC90LAg0L/Qu9Cw0YLRhNC+0YDQvNGWPyDQr9C60YnQviDRgtCw0Log4oCUINC60L7RgNC+0YLQutC+INC+0L8QDxgBEAFaDGtkeHJpcHl0Y3dhcXICIAB4AIIBFHN1Z2dlc3Qubm50YmczN2N4cXZtmgEGCAAQABgAsAEAuAEAyAEAGIi96vmVNCCh5uz5lTQwAEIUc3VnZ2VzdC5ubnRiZzM3Y3hxdm0inwIKC0FBQUNKSVU1MThJEukBCgtBQUFDSklVNTE4SRILQUFBQ0pJVTUxOEkaDQoJdGV4dC9odG1sEgAiDgoKdGV4dC9wbGFpbhIAKhsiFTExMTg5MTA4MzE2MjY2NDYxNDEwMSgAOAAwxIyx+pU0OIWPsfqVNEpGCiRhcHBsaWNhdGlvbi92bmQuZ29vZ2xlLWFwcHMuZG9jcy5tZHMaHsLX2uQBGAoWCggKAtGFEAEYABIICgLQuRABGAAYAVoMeXp6Y2Q5cTh1Y2xzcgIgAHgAggEUc3VnZ2VzdC5jdjlzZG95YnhybjOaAQYIABAAGACwAQC4AQDIAQAYxIyx+pU0IIWPsfqVNDAAQhRzdWdnZXN0LmN2OXNkb3lieHJuMyKTAgoLQUFBQ0pJVTUxc2MS3QEKC0FBQUNKSVU1MXNjEgtBQUFDSklVNTFzYxoNCgl0ZXh0L2h0bWwSACIOCgp0ZXh0L3BsYWluEgAqGyIVMTExODkxMDgzMTYyNjY0NjE0MTAxKAA4ADCyqIj6lTQ4ubSI+pU0SjoKJGFwcGxpY2F0aW9uL3ZuZC5nb29nbGUtYXBwcy5kb2NzLm1kcxoSwtfa5AEMGgoKBgoAEBMYABACWgxsNHd0cTNrNjRiZ29yAiAAeACCARRzdWdnZXN0Lmp5bWpxeGQ1cW5sa5oBBggAEAAYALABALgBAMgBABiyqIj6lTQgubSI+pU0MABCFHN1Z2dlc3QuanltanF4ZDVxbmxrIoEFCgtBQUFDSklVNTE4TRLLBAoLQUFBQ0pJVTUxOE0SC0FBQUNKSVU1MThNGg0KCXRleHQvaHRtbBIAIg4KCnRleHQvcGxhaW4SACobIhUxMTE4OTEwODMxNjI2NjQ2MTQxMDEoADgAMJGQs/qVNDi/krP6lTRKpwMKJGFwcGxpY2F0aW9uL3ZuZC5nb29nbGUtYXBwcy5kb2NzLm1kcxr+AsLX2uQB9wIK9AIKuAEKsQHQn9GW0LTRgtCy0LXRgNC00LbQtdC90L3Rjywg0YnQviDRgdGC0LDQstC60Lgg0LfQsCDQvy4gNi4xINGC0LAgNi40INGUINC+0YHRgtCw0YLQvtGH0L3QuNC80Lgg0YLQsCDQstC60LvRjtGH0LDRjtGC0Ywg0YPRgdGWINC+0LHQvtCy4oCZ0Y/Qt9C60L7QstGWINC/0LvQsNGC0LXQttGWLCDQv9C+0LTQsNGC0LoQARgBErQBCq0B0IbQvdGI0ZYg0L7QsdC+0LLigJnRj9C30LrQvtCy0ZYg0L/Qu9Cw0YLQtdC20ZYv0LLQuNGC0YDQsNGC0LgsINGP0LrRliDQvdC1INCy0LrQu9GO0YfQtdC90ZYg0YMg0YHRgtCw0LLQutC4IDYuMSDRgtCwIDYuNCAo0LfQsCDQvdCw0Y/QstC90L7RgdGC0ZY7INC+0LHSkdGA0YPQvdGC0YPQstCw0YLQuCkQARgAGAFaDDM5M3AwdmFhZnF2cnICIAB4AIIBFHN1Z2dlc3QubjhkYzl5bXIzM2hmmgEGCAAQABgAsAEAuAEAyAEAGJGQs/qVNCC/krP6lTQwAEIUc3VnZ2VzdC5uOGRjOXltcjMzaGYinQUKC0FBQUNKSVU1MXNnEucECgtBQUFDSklVNTFzZxILQUFBQ0pJVTUxc2caDQoJdGV4dC9odG1sEgAiDgoKdGV4dC9wbGFpbhIAKhsiFTExMTg5MTA4MzE2MjY2NDYxNDEwMSgAOAAwu/iL+pU0OOr6i/qVNErDAwokYXBwbGljYXRpb24vdm5kLmdvb2dsZS1hcHBzLmRvY3MubWRzGpoDwtfa5AGTAwqQAwrFAQq+AdCe0YbRltC90Y7RlNGC0YzRgdGPINC/0YDQvtGE0LXRgdGW0LnQvdCwINC60LLQsNC70ZbRhNGW0LrQsNGG0ZbRjyDQvtGB0L3QvtCy0L3QvtCz0L4g0YTQsNGF0ZbQstGG0Y8sINC30LDQv9GA0L7Qv9C+0L3QvtCy0LDQvdC+0LPQviDQo9GH0LDRgdC90LjQutC+0Lwg0LTQu9GPINC/0YDQvtCy0LXQtNC10L3QvdGPINC30LDRhdC+0LQQARgBEsMBCrwB0J7RhtGW0L3RjtGU0YLRjNGB0Y8g0LrQstCw0LvRltGE0ZbQutCw0YbRltGPINGC0LAg0YDQtdC70LXQstCw0L3RgtC90LAg0L/RgNC+0YTQtdGB0ZbQudC90LAg0L/RltC00LPQvtGC0L7QstC60LAg0L7RgdC90L7QstC90L7Qs9C+INGE0LDRhdGW0LLRhtGPINGDINGB0YTQtdGA0ZYg0L/RgdC40YXQvtC70L7Qs9GW0ZcsINC/0YEQARgBGAFaDDlkeXl0cHozcDlydnICIAB4AIIBFHN1Z2dlc3QuNzYxMDQyaGYyNXFmmgEGCAAQABgAsAEAuAEAyAEAGLv4i/qVNCDq+ov6lTQwAEIUc3VnZ2VzdC43NjEwNDJoZjI1cWYi/AQKC0FBQUNKSVU1MThnEscECgtBQUFDSklVNTE4ZxILQUFBQ0pJVTUxOGcaDQoJdGV4dC9odG1sEgAiDgoKdGV4dC9wbGFpbhIAKhsiFTExMTg5MTA4MzE2MjY2NDYxNDEwMSgAOAAwxfPU+pU0OIr31PqVNEqkAwokYXBwbGljYXRpb24vdm5kLmdvb2dsZS1hcHBzLmRvY3MubWRzGvsCwtfa5AH0AgrxAgrBAQq6AdCT0L7RgtC+0LLQvdGW0YHRgtGMINC+0YDQs9Cw0L3RltC30YPQstCw0YLQuCDQv9GA0L7QstC10LTQtdC90L3RjyDQt9Cw0YXQvtC00YMg0L/RgNC+0YLRj9Cz0L7QvCDQvdC1INCx0ZbQu9GM0YjQtSAxMCDRgNC+0LHQvtGH0LjRhSDQtNC90ZbQsiDQv9GW0YHQu9GPINC/0L7Qs9C+0LTQttC10L3QvdGPINC30LDQv9C40YLRgxABGAESqAEKoQHQodGC0YDQvtC6INC+0YDQs9Cw0L3RltC30LDRhtGW0Zcg0LfQsNGF0L7QtNGDINC/0ZbRgdC70Y8g0L/QvtCz0L7QtNC20LXQvdC+0LPQviDQt9Cw0L/QuNGC0YMg0JfQsNC80L7QstC90LjQutCwIOKAlCDQvdC1INCx0ZbQu9GM0YjQtSAxMCDRgNC+0LHQvtGH0LjRhSDQtNC90ZbQshABGAAYAVoMZ2ljZ2pkZzk2NXNjcgIgAHgAggETc3VnZ2VzdC5jaGFjNmY1cWxvcZoBBggAEAAYALABALgBAMgBABjF89T6lTQgivfU+pU0MABCE3N1Z2dlc3QuY2hhYzZmNXFsb3EilgUKC0FBQUNKSVU1MXNBEuEECgtBQUFDSklVNTFzQRILQUFBQ0pJVTUxc0EaDQoJdGV4dC9odG1sEgAiDgoKdGV4dC9wbGFpbhIAKhsiFTExMTg5MTA4MzE2MjY2NDYxNDEwMSgAOAAw6dv1+ZU0OMze9fmVNEq+AwokYXBwbGljYXRpb24vdm5kLmdvb2dsZS1hcHBzLmRvY3MubWRzGpUDwtfa5AGOAwqLAwrCAQq7ATUg0LHQsNC70ZbQsiDigJQg0KPRh9Cw0YHQvdC40Log0LLRltC00L/QvtCy0ZbQtNCw0ZQg0LzRltC90ZbQvNCw0LvRjNC90LjQvCDQstC40LzQvtCz0LDQvCDQv9GA0L7RhNC10YHRltC50L3QvtCz0L4g0LLRltC00LHQvtGA0YMg0YLQsCDQstC10YDQuNGE0ZbQutCw0YbRltGXLCDQstGB0YLQsNC90L7QstC70LXQvdC40Lwg0JUQARgBEsEBCroBNSDQsdCw0LvRltCyIOKAlCDQktGW0LTQsdGW0YAg0YTQsNGF0ZbQstGG0ZbQsiDQvNCw0ZQg0L/QtdGA0LXQstCw0LbQvdC+INGE0L7RgNC80LDQu9GM0L3QuNC5INGF0LDRgNCw0LrRgtC10YAuINCf0LXRgNC10LLRltGA0LrQsCDQvtGB0LLRltGC0Lgg0YLQsCDQutCy0LDQu9GW0YTRltC60LDRhtGW0Zcg0L7QsdC80LXQttGDEAEYARgBWgxuaG9kcDg0dDRodjFyAiAAeACCARNzdWdnZXN0LmI1bnYzeXRoM3V4mgEGCAAQABgAsAEAuAEAyAEAGOnb9fmVNCDM3vX5lTQwAEITc3VnZ2VzdC5iNW52M3l0aDN1eCKzAgoLQUFBQ0pJVTUxOFkS/QEKC0FBQUNKSVU1MThZEgtBQUFDSklVNTE4WRoNCgl0ZXh0L2h0bWwSACIOCgp0ZXh0L3BsYWluEgAqGyIVMTExODkxMDgzMTYyNjY0NjE0MTAxKAA4ADCy88b6lTQ49vbG+pU0SloKJGFwcGxpY2F0aW9uL3ZuZC5nb29nbGUtYXBwcy5kb2NzLm1kcxoywtfa5AEsCioKDgoI0YLQvtGJ0L4QARgAEhYKENC00L7Qs9C+0LLQvtGA0LgQARgAGAFaDDFwYmNvNjk1c3hoaHICIAB4AIIBFHN1Z2dlc3QuNmZwaTBvMjR5NzFjmgEGCAAQABgAsAEAuAEAyAEAGLLzxvqVNCD29sb6lTQwAEIUc3VnZ2VzdC42ZnBpMG8yNHk3MWMi1AMKC0FBQUNKSVU1MTc4Ep4DCgtBQUFDSklVNTE3OBILQUFBQ0pJVTUxNzgaDQoJdGV4dC9odG1sEgAiDgoKdGV4dC9wbGFpbhIAKhsiFTExMTg5MTA4MzE2MjY2NDYxNDEwMSgAOAAwz8qg+pU0OP/MoPqVNEr6AQokYXBwbGljYXRpb24vdm5kLmdvb2dsZS1hcHBzLmRvY3MubWRzGtEBwtfa5AHKARrHAQrCAQq7AdCS0LjQt9C90LDRh9C10L3QvdGPINC/0LXRgNC10LzQvtC20YbRjy4g0J/QtdGA0LXQvNC+0LbQtdGG0Ywg0LLQuNC30L3QsNGH0LDRlNGC0YzRgdGPINC+0LrRgNC10LzQviDQt9CwINC60L7QttC90LjQvCDQm9Ce0KLQvtC8LiDQn9C10YDQtdC80L7QttGG0LXQvCDQt9CwINCy0ZbQtNC/0L7QstGW0LTQvdC40Lwg0JvQntCi0L4QARgBEAFaDHNtZnBybmo4NTFhOHICIAB4AIIBFHN1Z2dlc3QubWdnc3llcTc1MGEymgEGCAAQABgAsAEAuAEAyAEAGM/KoPqVNCD/zKD6lTQwAEIUc3VnZ2VzdC5tZ2dzeWVxNzUwYTIinQIKC0FBQUNKSVU1MXJrEucBCgtBQUFDSklVNTFyaxILQUFBQ0pJVTUxcmsaDQoJdGV4dC9odG1sEgAiDgoKdGV4dC9wbGFpbhIAKhsiFTExMTg5MTA4MzE2MjY2NDYxNDEwMSgAOAAwnqrt+ZU0OO2s7fmVNEpECiRhcHBsaWNhdGlvbi92bmQuZ29vZ2xlLWFwcHMuZG9jcy5tZHMaHMLX2uQBFgoUCgcKATEQARgAEgcKATAQARgAGAFaDHd0aXp3bzlvZ2hsd3ICIAB4AIIBFHN1Z2dlc3QuMmczbjNjd3o2dDg4mgEGCAAQABgAsAEAuAEAyAEAGJ6q7fmVNCDtrO35lTQwAEIUc3VnZ2VzdC4yZzNuM2N3ejZ0ODgiwwIKC0FBQUNKSVU1MThBEo4CCgtBQUFDSklVNTE4QRILQUFBQ0pJVTUxOEEaDQoJdGV4dC9odG1sEgAiDgoKdGV4dC9wbGFpbhIAKhsiFTExMTg5MTA4MzE2MjY2NDYxNDEwMSgAOAAwm8Gs+pU0OI/JrPqVNEpsCiRhcHBsaWNhdGlvbi92bmQuZ29vZ2xlLWFwcHMuZG9jcy5tZHMaRMLX2uQBPho8CjgKMijQt9Cw0LfQvdCw0YfQuNGC0Lgg0LrRltC70YzQutGW0YHRgtGMINGA0L7QutGW0LIpEAEYABABWgx3NjI5ZDFkOThyazNyAiAAeACCARNzdWdnZXN0LmJmNmozaWZsNXE4mgEGCAAQABgAsAEAuAEAyAEAGJvBrPqVNCCPyaz6lTQwAEITc3VnZ2VzdC5iZjZqM2lmbDVxOCKdAgoLQUFBQ0pJVG51M2MS5wEKC0FBQUNKSVRudTNjEgtBQUFDSklUbnUzYxoNCgl0ZXh0L2h0bWwSACIOCgp0ZXh0L3BsYWluEgAqGyIVMTExODkxMDgzMTYyNjY0NjE0MTAxKAA4ADDkhe35lTQ4oIjt+ZU0SkQKJGFwcGxpY2F0aW9uL3ZuZC5nb29nbGUtYXBwcy5kb2NzLm1kcxocwtfa5AEWChQKBwoBORABGAASBwoBOBABGAAYAVoMNnZjamV2OHYyYmdscgIgAHgAggEUc3VnZ2VzdC5mOGN5bzlwZWE2b3CaAQYIABAAGACwAQC4AQDIAQAY5IXt+ZU0IKCI7fmVNDAAQhRzdWdnZXN0LmY4Y3lvOXBlYTZvcCKUBQoLQUFBQ0pJVTUxOEUS3gQKC0FBQUNKSVU1MThFEgtBQUFDSklVNTE4RRoNCgl0ZXh0L2h0bWwSACIOCgp0ZXh0L3BsYWluEgAqGyIVMTExODkxMDgzMTYyNjY0NjE0MTAxKAA4ADDs9q36lTQ4lfmt+pU0SroDCiRhcHBsaWNhdGlvbi92bmQuZ29vZ2xlLWFwcHMuZG9jcy5tZHMakQPC19rkAYoDCocDCsABCrkB0JrRltC70YzQutGW0YHRgtGMINGC0LAg0L/QtdGA0LXQu9GW0Log0LDQvdCw0LvQvtCz0ZbRh9C90LjRhSDQt9Cw0YXQvtC00ZbQsiwg0L/RgNC+0LLQtdC00LXQvdC40YUg0L7RgdC90L7QstC90LjQvCDRhNCw0YXRltCy0YbQtdC8INC/0YDQvtGC0Y/Qs9C+0Lwg0L7RgdGC0LDQvdC90ZbRhSAzINGA0L7QutGW0LIgKNC30LAQARgBEr8BCrgB0J/RgNC40LrQu9Cw0LTQuCDQsNC90LDQu9C+0LPRltGH0L3QuNGFINC30LDRhdC+0LTRltCyLCDQv9GA0L7QstC10LTQtdC90LjRhSDQv9GA0L7RgtGP0LPQvtC8INC+0YHRgtCw0L3QvdGW0YUgMyDRgNC+0LrRltCyICjRgtC10LzQsNGC0LjQutCwLCDRhNC+0YDQvNCw0YIsINGG0ZbQu9GM0L7QstCwINCw0YPQtNC40YLQvhABGAEYAVoMam8zNWdtdDVtNTJicgIgAHgAggEUc3VnZ2VzdC43dTJ4bTVtc3I1d3iaAQYIABAAGACwAQC4AQDIAQAY7Pat+pU0IJX5rfqVNDAAQhRzdWdnZXN0Ljd1MnhtNW1zcjV3eCKeAgoLQUFBQ0pJVG51M2cS6AEKC0FBQUNKSVRudTNnEgtBQUFDSklUbnUzZxoNCgl0ZXh0L2h0bWwSACIOCgp0ZXh0L3BsYWluEgAqGyIVMTExODkxMDgzMTYyNjY0NjE0MTAxKAA4ADDhmu35lTQ48J/t+ZU0SkUKJGFwcGxpY2F0aW9uL3ZuZC5nb29nbGUtYXBwcy5kb2NzLm1kcxodwtfa5AEXChUKCAoCMTAQARgAEgcKATkQARgAGAFaDGl1OGhhODMzYW9icHICIAB4AIIBFHN1Z2dlc3QuajRqZDB4ejFucGQzmgEGCAAQABgAsAEAuAEAyAEAGOGa7fmVNCDwn+35lTQwAEIUc3VnZ2VzdC5qNGpkMHh6MW5wZDMinQIKC0FBQUNKSVRudTNZEucBCgtBQUFDSklUbnUzWRILQUFBQ0pJVG51M1kaDQoJdGV4dC9odG1sEgAiDgoKdGV4dC9wbGFpbhIAKhsiFTExMTg5MTA4MzE2MjY2NDYxNDEwMSgAOAAwuvXs+ZU0OMf67PmVNEpECiRhcHBsaWNhdGlvbi92bmQuZ29vZ2xlLWFwcHMuZG9jcy5tZHMaHMLX2uQBFgoUCgcKATgQARgAEgcKATcQARgAGAFaDHluazE0MzRsbnJjaXICIAB4AIIBFHN1Z2dlc3QuOXR0YWtnOW02aGR6mgEGCAAQABgAsAEAuAEAyAEAGLr17PmVNCDH+uz5lTQwAEIUc3VnZ2VzdC45dHRha2c5bTZoZHoinQIKC0FBQUNKSVU1MXJzEucBCgtBQUFDSklVNTFycxILQUFBQ0pJVTUxcnMaDQoJdGV4dC9odG1sEgAiDgoKdGV4dC9wbGFpbhIAKhsiFTExMTg5MTA4MzE2MjY2NDYxNDEwMSgAOAAwyenv+ZU0OP3u7/mVNEpFCiRhcHBsaWNhdGlvbi92bmQuZ29vZ2xlLWFwcHMuZG9jcy5tZHMaHcLX2uQBFwoVCgcKATQQARgAEggKAjEwEAEYABgBWgs0OGF3NmtmM3JidnICIAB4AIIBFHN1Z2dlc3QuZW1tMmhocXc5bGVrmgEGCAAQABgAsAEAuAEAyAEAGMnp7/mVNCD97u/5lTQwAEIUc3VnZ2VzdC5lbW0yaGhxdzlsZWsinQUKC0FBQUNKSVU1MXNZEucECgtBQUFDSklVNTFzWRILQUFBQ0pJVTUxc1kaDQoJdGV4dC9odG1sEgAiDgoKdGV4dC9wbGFpbhIAKhsiFTExMTg5MTA4MzE2MjY2NDYxNDEwMSgAOAAwhNOH+pU0ONnVh/qVNErDAwokYXBwbGljYXRpb24vdm5kLmdvb2dsZS1hcHBzLmRvY3MubWRzGpoDwtfa5AGTAwqQAwrEAQq9AdCd0LDQudC90LjQttGH0LAg0LfQsNC/0YDQvtC/0L7QvdC+0LLQsNC90LAg0LLQsNGA0YLRltGB0YLRjCDQvtC00L3RltGU0Zcg0LrQvtC90YHRg9C70YzRgtCw0YbRltGXINGB0LXRgNC10LQg0LTQvtC/0YPRidC10L3QuNGFINC/0YDQvtC/0L7Qt9C40YbRltC5INC+0YLRgNC40LzRg9GUINC80LDQutGB0LjQvNCw0LvRjNC90ZYgNBABGAESxAEKvQHQndCw0LnQvdC40LbRh9CwINC30LDQv9GA0L7Qv9C+0L3QvtCy0LDQvdCwINCy0LDRgNGC0ZbRgdGC0Ywg0L7QtNC90ZbRlNGXINC60L7QvdGB0YPQu9GM0YLQsNGG0ZbRlyDRgdC10YDQtdC0INC00L7Qv9GD0YnQtdC90LjRhSDQv9GA0L7Qv9C+0LfQuNGG0ZbQuSDQvtGC0YDQuNC80YPRlCDQvNCw0LrRgdC40LzQsNC70YzQvdGWIDQQARgBGAFaDHNnaDB6NnBpMHBkZXICIAB4AIIBFHN1Z2dlc3Qub24xazhqcDdqMHRjmgEGCAAQABgAsAEAuAEAyAEAGITTh/qVNCDZ1Yf6lTQwAEIUc3VnZ2VzdC5vbjFrOGpwN2owdGM4AGoqChNzdWdnZXN0LmY3cGl6d2kxc3JsEhNFdmdlbml5YSBLdXZzaHlub3ZhaisKFHN1Z2dlc3QuZ3p4eHFoOWhsdWVjEhNFdmdlbml5YSBLdXZzaHlub3ZhaisKFHN1Z2dlc3QuZGluOXlka2txc2VrEhNFdmdlbml5YSBLdXZzaHlub3ZhaisKFHN1Z2dlc3QucHBtcGt6NzVzZXV5EhNFdmdlbml5YSBLdXZzaHlub3ZhaisKFHN1Z2dlc3QuNjh2ZDBvc2IyczR1EhNFdmdlbml5YSBLdXZzaHlub3ZhaisKFHN1Z2dlc3QuaDNxOWl3eXRpaXk4EhNFdmdlbml5YSBLdXZzaHlub3ZhaisKFHN1Z2dlc3QudXlrd2Roamg3a3dqEhNFdmdlbml5YSBLdXZzaHlub3ZhaisKFHN1Z2dlc3Qubm50YmczN2N4cXZtEhNFdmdlbml5YSBLdXZzaHlub3ZhaisKFHN1Z2dlc3QuY3Y5c2RveWJ4cm4zEhNFdmdlbml5YSBLdXZzaHlub3ZhaisKFHN1Z2dlc3QuanltanF4ZDVxbmxrEhNFdmdlbml5YSBLdXZzaHlub3ZhaisKFHN1Z2dlc3QubjhkYzl5bXIzM2hmEhNFdmdlbml5YSBLdXZzaHlub3ZhaisKFHN1Z2dlc3QuNzYxMDQyaGYyNXFmEhNFdmdlbml5YSBLdXZzaHlub3ZhaioKE3N1Z2dlc3QuY2hhYzZmNXFsb3ESE0V2Z2VuaXlhIEt1dnNoeW5vdmFqKgoTc3VnZ2VzdC5iNW52M3l0aDN1eBITRXZnZW5peWEgS3V2c2h5bm92YWorChRzdWdnZXN0LjZmcGkwbzI0eTcxYxITRXZnZW5peWEgS3V2c2h5bm92YWorChRzdWdnZXN0Lm1nZ3N5ZXE3NTBhMhITRXZnZW5peWEgS3V2c2h5bm92YWorChRzdWdnZXN0LjJnM24zY3d6NnQ4OBITRXZnZW5peWEgS3V2c2h5bm92YWoqChNzdWdnZXN0LmJmNmozaWZsNXE4EhNFdmdlbml5YSBLdXZzaHlub3ZhaisKFHN1Z2dlc3QuZjhjeW85cGVhNm9wEhNFdmdlbml5YSBLdXZzaHlub3ZhaisKFHN1Z2dlc3QuN3UyeG01bXNyNXd4EhNFdmdlbml5YSBLdXZzaHlub3ZhaisKFHN1Z2dlc3QuajRqZDB4ejFucGQzEhNFdmdlbml5YSBLdXZzaHlub3ZhaisKFHN1Z2dlc3QuOXR0YWtnOW02aGR6EhNFdmdlbml5YSBLdXZzaHlub3ZhaisKFHN1Z2dlc3QuZW1tMmhocXc5bGVrEhNFdmdlbml5YSBLdXZzaHlub3ZhaisKFHN1Z2dlc3Qub24xazhqcDdqMHRjEhNFdmdlbml5YSBLdXZzaHlub3ZhciExUjctdERTWjE0TkxUZlp3U21DTktEbE9USExPM3ZOb2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41304</Words>
  <Characters>23544</Characters>
  <Application>Microsoft Office Word</Application>
  <DocSecurity>0</DocSecurity>
  <Lines>196</Lines>
  <Paragraphs>129</Paragraphs>
  <ScaleCrop>false</ScaleCrop>
  <Company/>
  <LinksUpToDate>false</LinksUpToDate>
  <CharactersWithSpaces>64719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2026-08-25T19:05:00Z</dcterms:created>
  <dcterms:modified xsi:type="dcterms:W3CDTF">2026-10-22T09:08:00Z</dcterms:modified>
</cp:coreProperties>
</file>