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E6BA6" w14:textId="77777777" w:rsidR="008F3EA8" w:rsidRPr="00477864" w:rsidRDefault="00A655A8">
      <w:pPr>
        <w:spacing w:before="280" w:after="280" w:line="276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477864">
        <w:rPr>
          <w:rFonts w:ascii="Times New Roman" w:eastAsia="Times New Roman" w:hAnsi="Times New Roman" w:cs="Times New Roman"/>
          <w:sz w:val="22"/>
          <w:szCs w:val="22"/>
        </w:rPr>
        <w:t>ОГОЛОШЕННЯ</w:t>
      </w:r>
    </w:p>
    <w:p w14:paraId="18E484FE" w14:textId="77777777" w:rsidR="008F3EA8" w:rsidRDefault="00A655A8">
      <w:pPr>
        <w:spacing w:before="280" w:after="280"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 проведення конкурсних торгів</w:t>
      </w:r>
      <w:r>
        <w:rPr>
          <w:rFonts w:ascii="Times New Roman" w:eastAsia="Times New Roman" w:hAnsi="Times New Roman" w:cs="Times New Roman"/>
        </w:rPr>
        <w:br/>
        <w:t xml:space="preserve"> (далі – «Оголошення»)</w:t>
      </w:r>
    </w:p>
    <w:p w14:paraId="11CEB4E8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30 червня 2026 року</w:t>
      </w:r>
    </w:p>
    <w:p w14:paraId="41FED756" w14:textId="7035B14A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Всеукраїнська благодійна організація «КОНВІКТУС УКРАЇНА» (далі – «Організатор») оголошує конкурсні торги (оцінка цінових пропозицій) на </w:t>
      </w:r>
      <w:r>
        <w:rPr>
          <w:rFonts w:ascii="Times New Roman" w:eastAsia="Times New Roman" w:hAnsi="Times New Roman" w:cs="Times New Roman"/>
          <w:b/>
          <w:bCs/>
        </w:rPr>
        <w:t>закупівлю техніки.</w:t>
      </w:r>
    </w:p>
    <w:p w14:paraId="6897DAC7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Всеукраїнська благодійна організація «КОНВІКТУС УКРАЇНА» - неурядова організація, що здійснює діяльність в Україні з 2006 року та є частиною міжнародної мережі </w:t>
      </w:r>
      <w:proofErr w:type="spellStart"/>
      <w:r>
        <w:rPr>
          <w:rFonts w:ascii="Times New Roman" w:eastAsia="Times New Roman" w:hAnsi="Times New Roman" w:cs="Times New Roman"/>
        </w:rPr>
        <w:t>Convictus</w:t>
      </w:r>
      <w:proofErr w:type="spellEnd"/>
      <w:r>
        <w:rPr>
          <w:rFonts w:ascii="Times New Roman" w:eastAsia="Times New Roman" w:hAnsi="Times New Roman" w:cs="Times New Roman"/>
        </w:rPr>
        <w:t>, яка працює у Швеції, Естонії та Україні.</w:t>
      </w:r>
    </w:p>
    <w:p w14:paraId="24B0EAA6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Організація має понад 18 років досвіду реалізації програм у сфері громадського здоров’я, гуманітарної допомоги та соціальної підтримки у співпраці з державними установами, національними та міжнародними партнерами.</w:t>
      </w:r>
    </w:p>
    <w:p w14:paraId="32269A6D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Джерело фінансування закупівлі</w:t>
      </w:r>
    </w:p>
    <w:p w14:paraId="0DFF2350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Оцінка пропозицій проводиться в межах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«Малі гранти для соціальних послуг сім’ям з дітьми та дітям та/або послуги раннього втручання»</w:t>
      </w:r>
      <w:r>
        <w:rPr>
          <w:rFonts w:ascii="Times New Roman" w:eastAsia="Times New Roman" w:hAnsi="Times New Roman" w:cs="Times New Roman"/>
        </w:rPr>
        <w:t xml:space="preserve"> за підтримки ІСАР Єднання та Фонду соціального захисту осіб з інвалідністю (фінансування Дитячого фонду Організації Об’єднаних Націй (ЮНІСЕФ).</w:t>
      </w:r>
    </w:p>
    <w:p w14:paraId="0FFA7421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Порядок розрахунків</w:t>
      </w:r>
    </w:p>
    <w:p w14:paraId="1645D515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Закупівля товарів здійснюється одноразово. Розрахунки проводяться у </w:t>
      </w:r>
      <w:r>
        <w:rPr>
          <w:rFonts w:ascii="Times New Roman" w:eastAsia="Times New Roman" w:hAnsi="Times New Roman" w:cs="Times New Roman"/>
          <w:b/>
          <w:bCs/>
        </w:rPr>
        <w:t>безготівковій формі</w:t>
      </w:r>
      <w:r>
        <w:rPr>
          <w:rFonts w:ascii="Times New Roman" w:eastAsia="Times New Roman" w:hAnsi="Times New Roman" w:cs="Times New Roman"/>
        </w:rPr>
        <w:t>. Базові умови оплати передбачають здійснення </w:t>
      </w:r>
      <w:r>
        <w:rPr>
          <w:rFonts w:ascii="Times New Roman" w:eastAsia="Times New Roman" w:hAnsi="Times New Roman" w:cs="Times New Roman"/>
          <w:b/>
          <w:bCs/>
        </w:rPr>
        <w:t xml:space="preserve">100%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післяоплати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за товар.</w:t>
      </w:r>
    </w:p>
    <w:p w14:paraId="100C37DC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Термін постачання: до 20 липня 2026 року (строки можуть змінитися за погодженням сторін)</w:t>
      </w:r>
    </w:p>
    <w:p w14:paraId="3FC7B35C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Локації для доставки:</w:t>
      </w:r>
      <w:r>
        <w:rPr>
          <w:rFonts w:ascii="Times New Roman" w:eastAsia="Times New Roman" w:hAnsi="Times New Roman" w:cs="Times New Roman"/>
        </w:rPr>
        <w:t xml:space="preserve"> постачальник має забезпечити можливість відправлення продукції у м. Чернівці, вул. Руська 1.</w:t>
      </w:r>
    </w:p>
    <w:p w14:paraId="6B38B25A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Орієнтовна вартість закупівлі товарів становить 18 000 грн.</w:t>
      </w:r>
    </w:p>
    <w:p w14:paraId="791F100B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Формування ціни та ПДВ</w:t>
      </w:r>
    </w:p>
    <w:p w14:paraId="37B75ED2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 зв’язку з тим, що закупівля здійснюється в межах конкретного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10BD7CA1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 xml:space="preserve">Учасники можуть подавати пропозиції лише без ПДВ. У зв'язку з особливостями фінансування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проєкту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та необхідністю забезпечення максимально ефективного використання коштів, за інших рівних умов перевага надаватиметься пропозиціям без ПДВ. </w:t>
      </w:r>
    </w:p>
    <w:p w14:paraId="5062D3E6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разі перемоги в конкурсних торгах (оцінка пропозицій) та укладення договору </w:t>
      </w:r>
      <w:r>
        <w:rPr>
          <w:rFonts w:ascii="Times New Roman" w:eastAsia="Times New Roman" w:hAnsi="Times New Roman" w:cs="Times New Roman"/>
          <w:b/>
          <w:bCs/>
        </w:rPr>
        <w:t>підвищення цін на товари/послуги допускається не більше ніж на 10%</w:t>
      </w:r>
      <w:r>
        <w:rPr>
          <w:rFonts w:ascii="Times New Roman" w:eastAsia="Times New Roman" w:hAnsi="Times New Roman" w:cs="Times New Roman"/>
        </w:rPr>
        <w:t xml:space="preserve"> від ціни, зазначеної у пропозиції, протягом строку дії договору. У разі необхідності підвищення цін понад 10% </w:t>
      </w:r>
      <w:r>
        <w:rPr>
          <w:rFonts w:ascii="Times New Roman" w:eastAsia="Times New Roman" w:hAnsi="Times New Roman" w:cs="Times New Roman"/>
        </w:rPr>
        <w:lastRenderedPageBreak/>
        <w:t>Постачальник зобов’язаний не пізніше ніж за 1 місяць до запланованої дати підвищення надати Організатору письмове обґрунтування з підтвердженням ринкових коливань (інформація щонайменше від трьох незалежних постачальників аналогічних товарів).</w:t>
      </w:r>
    </w:p>
    <w:p w14:paraId="7A680D38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разі ненадання або неприйнятності такого обґрунтування Організатор має право розірвати договір у встановленому порядку без застосування штрафних санкцій</w:t>
      </w:r>
    </w:p>
    <w:p w14:paraId="04D0286A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Кваліфікаційні вимоги до Учасника</w:t>
      </w:r>
    </w:p>
    <w:p w14:paraId="40AB22C7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 повинен відповідати таким кваліфікаційним вимогам:</w:t>
      </w:r>
    </w:p>
    <w:p w14:paraId="006215F2" w14:textId="77777777" w:rsidR="008F3EA8" w:rsidRDefault="00A655A8">
      <w:pPr>
        <w:numPr>
          <w:ilvl w:val="0"/>
          <w:numId w:val="1"/>
        </w:numPr>
        <w:spacing w:before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Право на здійснення господарської діяльності</w:t>
      </w:r>
      <w:r>
        <w:rPr>
          <w:rFonts w:ascii="Times New Roman" w:eastAsia="Times New Roman" w:hAnsi="Times New Roman" w:cs="Times New Roman"/>
        </w:rPr>
        <w:t>. Наявність державної реєстрації юридичної особи або фізичної особи–підприємця відповідно до законодавства України, що підтверджується витягом/випискою з Єдиного державного реєстру.</w:t>
      </w:r>
    </w:p>
    <w:p w14:paraId="4DF09CBC" w14:textId="77777777" w:rsidR="008F3EA8" w:rsidRDefault="00A655A8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Досвід постачання аналогічних товарів</w:t>
      </w:r>
      <w:r>
        <w:rPr>
          <w:rFonts w:ascii="Times New Roman" w:eastAsia="Times New Roman" w:hAnsi="Times New Roman" w:cs="Times New Roman"/>
        </w:rPr>
        <w:t xml:space="preserve">. Наявність досвіду постачання аналогічних послуг </w:t>
      </w:r>
      <w:r>
        <w:rPr>
          <w:rFonts w:ascii="Times New Roman" w:eastAsia="Times New Roman" w:hAnsi="Times New Roman" w:cs="Times New Roman"/>
          <w:b/>
          <w:bCs/>
        </w:rPr>
        <w:t xml:space="preserve">із закупівлі та постачання техніки </w:t>
      </w:r>
      <w:r>
        <w:rPr>
          <w:rFonts w:ascii="Times New Roman" w:eastAsia="Times New Roman" w:hAnsi="Times New Roman" w:cs="Times New Roman"/>
        </w:rPr>
        <w:t>протягом останніх 3 (трьох) календарних років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</w:p>
    <w:p w14:paraId="22B9BE81" w14:textId="77777777" w:rsidR="008F3EA8" w:rsidRDefault="00A655A8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Спроможність виконання договору</w:t>
      </w:r>
      <w:r>
        <w:rPr>
          <w:rFonts w:ascii="Times New Roman" w:eastAsia="Times New Roman" w:hAnsi="Times New Roman" w:cs="Times New Roman"/>
        </w:rPr>
        <w:t>. Наявність матеріально-технічної бази та організаційної спроможності виконати зобов’язання за договором.</w:t>
      </w:r>
    </w:p>
    <w:p w14:paraId="4ACE136F" w14:textId="77777777" w:rsidR="008F3EA8" w:rsidRDefault="00A655A8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Ідентифікація постачальника</w:t>
      </w:r>
      <w:r>
        <w:rPr>
          <w:rFonts w:ascii="Times New Roman" w:eastAsia="Times New Roman" w:hAnsi="Times New Roman" w:cs="Times New Roman"/>
        </w:rPr>
        <w:t xml:space="preserve">. Наявність </w:t>
      </w:r>
      <w:proofErr w:type="spellStart"/>
      <w:r>
        <w:rPr>
          <w:rFonts w:ascii="Times New Roman" w:eastAsia="Times New Roman" w:hAnsi="Times New Roman" w:cs="Times New Roman"/>
        </w:rPr>
        <w:t>вебресурсу</w:t>
      </w:r>
      <w:proofErr w:type="spellEnd"/>
      <w:r>
        <w:rPr>
          <w:rFonts w:ascii="Times New Roman" w:eastAsia="Times New Roman" w:hAnsi="Times New Roman" w:cs="Times New Roman"/>
        </w:rPr>
        <w:t xml:space="preserve"> для ідентифікації діяльності Учасника (офіційний </w:t>
      </w:r>
      <w:proofErr w:type="spellStart"/>
      <w:r>
        <w:rPr>
          <w:rFonts w:ascii="Times New Roman" w:eastAsia="Times New Roman" w:hAnsi="Times New Roman" w:cs="Times New Roman"/>
        </w:rPr>
        <w:t>вебсайт</w:t>
      </w:r>
      <w:proofErr w:type="spellEnd"/>
      <w:r>
        <w:rPr>
          <w:rFonts w:ascii="Times New Roman" w:eastAsia="Times New Roman" w:hAnsi="Times New Roman" w:cs="Times New Roman"/>
        </w:rPr>
        <w:t xml:space="preserve"> та/або офіційна сторінка в соціальних мережах за наявності).</w:t>
      </w:r>
    </w:p>
    <w:p w14:paraId="5ECC687B" w14:textId="77777777" w:rsidR="008F3EA8" w:rsidRDefault="00A655A8">
      <w:pPr>
        <w:numPr>
          <w:ilvl w:val="0"/>
          <w:numId w:val="1"/>
        </w:numPr>
        <w:spacing w:after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Електронний документообіг</w:t>
      </w:r>
      <w:r>
        <w:rPr>
          <w:rFonts w:ascii="Times New Roman" w:eastAsia="Times New Roman" w:hAnsi="Times New Roman" w:cs="Times New Roman"/>
        </w:rPr>
        <w:t>. Готовність Учасника використовувати електронний документообіг, зокрема через сервіс ВЧАСНО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або еквівалентний сервіс, що відповідає вимогам законодавства України.</w:t>
      </w:r>
    </w:p>
    <w:p w14:paraId="62D12ABF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Технічні вимоги до предмета закупівлі:</w:t>
      </w:r>
    </w:p>
    <w:tbl>
      <w:tblPr>
        <w:tblStyle w:val="a5"/>
        <w:tblW w:w="96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4"/>
        <w:gridCol w:w="2765"/>
        <w:gridCol w:w="5013"/>
        <w:gridCol w:w="1275"/>
      </w:tblGrid>
      <w:tr w:rsidR="008F3EA8" w14:paraId="1DF3E20F" w14:textId="77777777">
        <w:tc>
          <w:tcPr>
            <w:tcW w:w="554" w:type="dxa"/>
          </w:tcPr>
          <w:p w14:paraId="0D61C917" w14:textId="77777777" w:rsidR="008F3EA8" w:rsidRDefault="00A655A8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765" w:type="dxa"/>
          </w:tcPr>
          <w:p w14:paraId="7B6C39D0" w14:textId="77777777" w:rsidR="008F3EA8" w:rsidRDefault="00A655A8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Найменування</w:t>
            </w:r>
          </w:p>
        </w:tc>
        <w:tc>
          <w:tcPr>
            <w:tcW w:w="5013" w:type="dxa"/>
          </w:tcPr>
          <w:p w14:paraId="01F2E531" w14:textId="77777777" w:rsidR="008F3EA8" w:rsidRDefault="00A655A8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Технічні характеристики</w:t>
            </w:r>
          </w:p>
        </w:tc>
        <w:tc>
          <w:tcPr>
            <w:tcW w:w="1275" w:type="dxa"/>
          </w:tcPr>
          <w:p w14:paraId="5E4F2965" w14:textId="77777777" w:rsidR="008F3EA8" w:rsidRDefault="00A655A8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Кількість (шт.)</w:t>
            </w:r>
          </w:p>
        </w:tc>
      </w:tr>
      <w:tr w:rsidR="008F3EA8" w14:paraId="10D2449B" w14:textId="77777777">
        <w:tc>
          <w:tcPr>
            <w:tcW w:w="554" w:type="dxa"/>
          </w:tcPr>
          <w:p w14:paraId="3034262D" w14:textId="77777777" w:rsidR="008F3EA8" w:rsidRDefault="00A655A8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765" w:type="dxa"/>
          </w:tcPr>
          <w:p w14:paraId="5BA9662F" w14:textId="77777777" w:rsidR="008F3EA8" w:rsidRDefault="00A65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Тип пристрою: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Портативна зарядна станція </w:t>
            </w:r>
          </w:p>
          <w:p w14:paraId="0CC2111D" w14:textId="77777777" w:rsidR="008F3EA8" w:rsidRDefault="008F3EA8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013" w:type="dxa"/>
          </w:tcPr>
          <w:p w14:paraId="0C173891" w14:textId="77777777" w:rsidR="008F3EA8" w:rsidRDefault="00A65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Тип акумулятора: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Літій-залізо-фосфатний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LiFePO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/ LFP)</w:t>
            </w:r>
          </w:p>
          <w:p w14:paraId="71E1BA89" w14:textId="77777777" w:rsidR="008F3EA8" w:rsidRDefault="00A65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Ємність акумулятора: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512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Вт·год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  <w:p w14:paraId="7BBE0BE2" w14:textId="77777777" w:rsidR="008F3EA8" w:rsidRDefault="00A65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Номінальна потужність: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500 Вт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(рекомендовано: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від 500 до 600 Вт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  <w:p w14:paraId="44DACF84" w14:textId="77777777" w:rsidR="008F3EA8" w:rsidRDefault="00A65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Форма вихідного сигналу: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Чиста синусоїда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Wave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  <w:p w14:paraId="1957E2E2" w14:textId="77777777" w:rsidR="008F3EA8" w:rsidRDefault="00A65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Вихідні роз'єми AC (220V):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 шт.</w:t>
            </w:r>
          </w:p>
          <w:p w14:paraId="5BA7A91A" w14:textId="77777777" w:rsidR="008F3EA8" w:rsidRDefault="00A65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Вихідні роз'єми USB: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 менше 1 × USB-A, не менше 2 × USB-C з підтримкою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Power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Delivery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від 60 Вт</w:t>
            </w:r>
          </w:p>
          <w:p w14:paraId="4A0F42B4" w14:textId="77777777" w:rsidR="008F3EA8" w:rsidRDefault="00A65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Час повного заряду від 220V: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1.5–2 годин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(технологія швидкої зарядки).</w:t>
            </w:r>
          </w:p>
          <w:p w14:paraId="467EE1AF" w14:textId="77777777" w:rsidR="008F3EA8" w:rsidRDefault="00A65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Режим ДБЖ (UPS / функція обхідного каналу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Bypass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наявність (перемикання на батарею за &lt; 20 мс).</w:t>
            </w:r>
          </w:p>
          <w:p w14:paraId="0CA4DECE" w14:textId="77777777" w:rsidR="008F3EA8" w:rsidRDefault="00A65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Вага пристрою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8.0 кг</w:t>
            </w:r>
          </w:p>
          <w:p w14:paraId="2C042B5A" w14:textId="77777777" w:rsidR="008F3EA8" w:rsidRDefault="00A65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 xml:space="preserve">Комплектація: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Зарядна станція, кабель заряджання від мережі 220В, кабель заряджання від автомобіля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прикурювача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), інструкція</w:t>
            </w:r>
          </w:p>
        </w:tc>
        <w:tc>
          <w:tcPr>
            <w:tcW w:w="1275" w:type="dxa"/>
          </w:tcPr>
          <w:p w14:paraId="36FFDD1C" w14:textId="77777777" w:rsidR="008F3EA8" w:rsidRDefault="00A655A8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</w:t>
            </w:r>
          </w:p>
        </w:tc>
      </w:tr>
    </w:tbl>
    <w:p w14:paraId="6D9EA215" w14:textId="77777777" w:rsidR="008F3EA8" w:rsidRDefault="008F3E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79BCED2C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Склад цінової пропозиції</w:t>
      </w:r>
    </w:p>
    <w:p w14:paraId="5FE3A067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Цінова пропозиція Учасника подається в електронному вигляді та повинна містити </w:t>
      </w:r>
      <w:r>
        <w:rPr>
          <w:rFonts w:ascii="Times New Roman" w:eastAsia="Times New Roman" w:hAnsi="Times New Roman" w:cs="Times New Roman"/>
          <w:b/>
          <w:bCs/>
        </w:rPr>
        <w:t>наступні документи</w:t>
      </w:r>
      <w:r>
        <w:rPr>
          <w:rFonts w:ascii="Times New Roman" w:eastAsia="Times New Roman" w:hAnsi="Times New Roman" w:cs="Times New Roman"/>
        </w:rPr>
        <w:t>:</w:t>
      </w:r>
    </w:p>
    <w:p w14:paraId="3A8D6D27" w14:textId="77777777" w:rsidR="008F3EA8" w:rsidRDefault="00A655A8">
      <w:pPr>
        <w:numPr>
          <w:ilvl w:val="0"/>
          <w:numId w:val="2"/>
        </w:numPr>
        <w:spacing w:before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Цінова/комерційна пропозиція</w:t>
      </w:r>
      <w:r>
        <w:rPr>
          <w:rFonts w:ascii="Times New Roman" w:eastAsia="Times New Roman" w:hAnsi="Times New Roman" w:cs="Times New Roman"/>
        </w:rPr>
        <w:t>. Оформлена у формі Додатку 1 до цього Оголошення, що містить найменування товару, основні технічні характеристики а також вартість послуг (без ПДВ).</w:t>
      </w:r>
    </w:p>
    <w:p w14:paraId="5EA153EC" w14:textId="77777777" w:rsidR="008F3EA8" w:rsidRDefault="00A655A8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Загальна інформація про Учасника</w:t>
      </w:r>
      <w:r>
        <w:rPr>
          <w:rFonts w:ascii="Times New Roman" w:eastAsia="Times New Roman" w:hAnsi="Times New Roman" w:cs="Times New Roman"/>
        </w:rPr>
        <w:t>. Заповнена форма Додатку 2 до цього Оголошення.</w:t>
      </w:r>
    </w:p>
    <w:p w14:paraId="6E1D6E02" w14:textId="77777777" w:rsidR="008F3EA8" w:rsidRDefault="00A655A8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Документи, що підтверджують відповідність кваліфікаційним вимогам.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>Зокрема: документи про державну реєстрацію Учасника; підтвердження досвіду постачання аналогічних товарів за останні 3 календарні роки (листи-відгуки, рекомендаційні листи, довідки довільна форма) – за наявності.</w:t>
      </w:r>
    </w:p>
    <w:p w14:paraId="7A12246E" w14:textId="77777777" w:rsidR="008F3EA8" w:rsidRDefault="00A655A8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Підтвердження повноважень підписанта</w:t>
      </w:r>
      <w:r>
        <w:rPr>
          <w:rFonts w:ascii="Times New Roman" w:eastAsia="Times New Roman" w:hAnsi="Times New Roman" w:cs="Times New Roman"/>
        </w:rPr>
        <w:t>. Документи, що підтверджують право особи підписувати цінову пропозицію (наказ про призначення керівника або довіреність - для юридичних осіб).</w:t>
      </w:r>
    </w:p>
    <w:p w14:paraId="250C8AC5" w14:textId="77777777" w:rsidR="008F3EA8" w:rsidRDefault="00A655A8">
      <w:pPr>
        <w:numPr>
          <w:ilvl w:val="0"/>
          <w:numId w:val="2"/>
        </w:numPr>
        <w:spacing w:after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Інші документи (за бажанням Учасника)</w:t>
      </w:r>
      <w:r>
        <w:rPr>
          <w:rFonts w:ascii="Times New Roman" w:eastAsia="Times New Roman" w:hAnsi="Times New Roman" w:cs="Times New Roman"/>
        </w:rPr>
        <w:t>. Презентаційні матеріали або інші документи, які Учасник вважає за доцільне надати для кращого розуміння своєї пропозиції (необов’язково).</w:t>
      </w:r>
    </w:p>
    <w:p w14:paraId="6D347650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Критерії оцінки</w:t>
      </w:r>
    </w:p>
    <w:p w14:paraId="10ABD799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Оцінці підлягають пропозиції, що відповідають усім вимогам цього Оголошення. Переможець визначається за результатами порівняння цінових пропозицій та відповідності технічним і кваліфікаційним вимогам. Організатор має право запитувати уточнення (</w:t>
      </w:r>
      <w:proofErr w:type="spellStart"/>
      <w:r>
        <w:rPr>
          <w:rFonts w:ascii="Times New Roman" w:eastAsia="Times New Roman" w:hAnsi="Times New Roman" w:cs="Times New Roman"/>
        </w:rPr>
        <w:t>clarifications</w:t>
      </w:r>
      <w:proofErr w:type="spellEnd"/>
      <w:r>
        <w:rPr>
          <w:rFonts w:ascii="Times New Roman" w:eastAsia="Times New Roman" w:hAnsi="Times New Roman" w:cs="Times New Roman"/>
        </w:rPr>
        <w:t>), які не змінюють суті поданої пропозиції.</w:t>
      </w:r>
    </w:p>
    <w:p w14:paraId="2B7AB7DD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рівних умов перевага може надаватися пропозиції з кращими умовами надання послуг та ціною.</w:t>
      </w:r>
    </w:p>
    <w:p w14:paraId="1DEC645E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Антикорупційні та загальні умови</w:t>
      </w:r>
    </w:p>
    <w:p w14:paraId="10D31DC7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Участь пов’язаних осіб або змова учасників забороняється.</w:t>
      </w:r>
      <w:r>
        <w:rPr>
          <w:rFonts w:ascii="Times New Roman" w:eastAsia="Times New Roman" w:hAnsi="Times New Roman" w:cs="Times New Roman"/>
        </w:rPr>
        <w:br/>
        <w:t xml:space="preserve"> Організатор залишає за собою право прийняти або відхилити будь-яку пропозицію відповідно до умов цього Оголошення, принципів добросовісної конкуренції, прозорості та ефективного використання коштів (</w:t>
      </w:r>
      <w:proofErr w:type="spellStart"/>
      <w:r>
        <w:rPr>
          <w:rFonts w:ascii="Times New Roman" w:eastAsia="Times New Roman" w:hAnsi="Times New Roman" w:cs="Times New Roman"/>
        </w:rPr>
        <w:t>value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money</w:t>
      </w:r>
      <w:proofErr w:type="spellEnd"/>
      <w:r>
        <w:rPr>
          <w:rFonts w:ascii="Times New Roman" w:eastAsia="Times New Roman" w:hAnsi="Times New Roman" w:cs="Times New Roman"/>
        </w:rPr>
        <w:t>), а також внутрішніх політик і процедур Організації.</w:t>
      </w:r>
    </w:p>
    <w:p w14:paraId="0E2A148B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Запитання та звернення</w:t>
      </w:r>
    </w:p>
    <w:p w14:paraId="7F62C347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Усі запитання, звернення та запити щодо умов цього тендеру приймаються виключно в письмовій формі шляхом надсилання електронного листа на адресу: </w:t>
      </w:r>
      <w:r>
        <w:rPr>
          <w:rFonts w:ascii="Times New Roman" w:eastAsia="Times New Roman" w:hAnsi="Times New Roman" w:cs="Times New Roman"/>
          <w:b/>
          <w:bCs/>
          <w:color w:val="467886"/>
        </w:rPr>
        <w:lastRenderedPageBreak/>
        <w:t>zakupivli@convictus.org.ua</w:t>
      </w:r>
      <w:r>
        <w:rPr>
          <w:rFonts w:ascii="Times New Roman" w:eastAsia="Times New Roman" w:hAnsi="Times New Roman" w:cs="Times New Roman"/>
        </w:rPr>
        <w:t xml:space="preserve">. З метою забезпечення рівного доступу всіх потенційних учасників до інформації Організатор </w:t>
      </w:r>
      <w:r>
        <w:rPr>
          <w:rFonts w:ascii="Times New Roman" w:eastAsia="Times New Roman" w:hAnsi="Times New Roman" w:cs="Times New Roman"/>
          <w:b/>
          <w:bCs/>
        </w:rPr>
        <w:t>не надає роз’яснень усно або іншими каналами комунікації</w:t>
      </w:r>
      <w:r>
        <w:rPr>
          <w:rFonts w:ascii="Times New Roman" w:eastAsia="Times New Roman" w:hAnsi="Times New Roman" w:cs="Times New Roman"/>
        </w:rPr>
        <w:t>. Відповіді на запитання надаються у письмовій формі.</w:t>
      </w:r>
    </w:p>
    <w:p w14:paraId="0AEA7022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Дотримання політик Організатора</w:t>
      </w:r>
    </w:p>
    <w:p w14:paraId="5EDC8D36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Поданням тендерної пропозиції Учасник підтверджує свою згоду з тим, що у разі визначення його переможцем закупівлі він буде зобов’язаний дотримуватися внутрішніх політик і процедур Організатора, зокрема політик у сфері етики та доброчесності, запобігання корупції, конфлікту інтересів, а також політики запобігання сексуальній експлуатації та насильству (PSEA/СЄН).</w:t>
      </w:r>
    </w:p>
    <w:p w14:paraId="4E2227AF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Детальні положення відповідних політик та конкретні зобов’язання Постачальника визначаються у договорі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</w:rPr>
        <w:t xml:space="preserve"> який укладається з переможцем.</w:t>
      </w:r>
    </w:p>
    <w:p w14:paraId="0F5940F7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Право на скасування конкурсних торгів</w:t>
      </w:r>
    </w:p>
    <w:p w14:paraId="6E1DF5C8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Організатор залишає за собою право скасувати або анулювати конкурсні торги повністю або частково на будь-якому етапі їх проведення у разі зміни потреб, умов фінансування, обставин непереборної сили або з інших обґрунтованих причин.</w:t>
      </w:r>
    </w:p>
    <w:p w14:paraId="0E6AE063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такому випадку Організатор не несе відповідальності за будь-які витрати, понесені Учасниками у зв’язку з підготовкою та поданням цінових пропозицій, за умови дотримання принципів прозорості та добросовісності.</w:t>
      </w:r>
    </w:p>
    <w:p w14:paraId="352EEAA4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Кінцевий термін подання пропозицій</w:t>
      </w:r>
    </w:p>
    <w:p w14:paraId="63EC63A7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08 липня 2026 року, до 18:00 за київським часом.</w:t>
      </w:r>
    </w:p>
    <w:p w14:paraId="7EB7E1D8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Цінові пропозиції подаються в електронному вигляді (PDF/</w:t>
      </w:r>
      <w:proofErr w:type="spellStart"/>
      <w:r>
        <w:rPr>
          <w:rFonts w:ascii="Times New Roman" w:eastAsia="Times New Roman" w:hAnsi="Times New Roman" w:cs="Times New Roman"/>
        </w:rPr>
        <w:t>скан</w:t>
      </w:r>
      <w:proofErr w:type="spellEnd"/>
      <w:r>
        <w:rPr>
          <w:rFonts w:ascii="Times New Roman" w:eastAsia="Times New Roman" w:hAnsi="Times New Roman" w:cs="Times New Roman"/>
        </w:rPr>
        <w:t>) на адресу:</w:t>
      </w:r>
      <w:r>
        <w:rPr>
          <w:rFonts w:ascii="Times New Roman" w:eastAsia="Times New Roman" w:hAnsi="Times New Roman" w:cs="Times New Roman"/>
        </w:rPr>
        <w:br/>
        <w:t xml:space="preserve"> 📧</w:t>
      </w:r>
      <w:r>
        <w:rPr>
          <w:rFonts w:ascii="Times New Roman" w:eastAsia="Times New Roman" w:hAnsi="Times New Roman" w:cs="Times New Roman"/>
          <w:b/>
          <w:bCs/>
        </w:rPr>
        <w:t>zakupivli@convictus.org.ua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 Тема листа: </w:t>
      </w:r>
      <w:r>
        <w:rPr>
          <w:rFonts w:ascii="Times New Roman" w:eastAsia="Times New Roman" w:hAnsi="Times New Roman" w:cs="Times New Roman"/>
          <w:b/>
          <w:bCs/>
        </w:rPr>
        <w:t>(оцінка цінових пропозицій) на закупівлю послуг із закупівлі та постачання техніки</w:t>
      </w:r>
    </w:p>
    <w:p w14:paraId="6F60160D" w14:textId="77777777" w:rsidR="008F3EA8" w:rsidRDefault="00A655A8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i/>
          <w:iCs/>
          <w:color w:val="4F81BD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*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</w:rPr>
        <w:t>Будь ласка, зверніть увагу, що ціни мають бути актуальні протягом 10 робочих днів, після завершення строку отримання пропозицій</w:t>
      </w:r>
    </w:p>
    <w:p w14:paraId="543AD0DB" w14:textId="77777777" w:rsidR="008F3EA8" w:rsidRDefault="00A655A8">
      <w:pPr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Додаток 1 до Пропозиції</w:t>
      </w:r>
    </w:p>
    <w:p w14:paraId="6F6B3D31" w14:textId="77777777" w:rsidR="008F3EA8" w:rsidRDefault="008F3EA8">
      <w:pPr>
        <w:jc w:val="right"/>
        <w:rPr>
          <w:rFonts w:ascii="Times New Roman" w:eastAsia="Times New Roman" w:hAnsi="Times New Roman" w:cs="Times New Roman"/>
          <w:b/>
          <w:bCs/>
        </w:rPr>
      </w:pPr>
    </w:p>
    <w:p w14:paraId="001786A0" w14:textId="77777777" w:rsidR="008F3EA8" w:rsidRDefault="008F3EA8">
      <w:pPr>
        <w:jc w:val="right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6"/>
        <w:tblW w:w="96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4"/>
        <w:gridCol w:w="2765"/>
        <w:gridCol w:w="5013"/>
        <w:gridCol w:w="1275"/>
      </w:tblGrid>
      <w:tr w:rsidR="008F3EA8" w14:paraId="4ECFAFC0" w14:textId="77777777">
        <w:tc>
          <w:tcPr>
            <w:tcW w:w="554" w:type="dxa"/>
          </w:tcPr>
          <w:p w14:paraId="21946B7D" w14:textId="77777777" w:rsidR="008F3EA8" w:rsidRDefault="00A655A8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765" w:type="dxa"/>
          </w:tcPr>
          <w:p w14:paraId="55EC5933" w14:textId="77777777" w:rsidR="008F3EA8" w:rsidRDefault="00A655A8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Найменування</w:t>
            </w:r>
          </w:p>
        </w:tc>
        <w:tc>
          <w:tcPr>
            <w:tcW w:w="5013" w:type="dxa"/>
          </w:tcPr>
          <w:p w14:paraId="6726E93E" w14:textId="77777777" w:rsidR="008F3EA8" w:rsidRDefault="00A655A8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Технічні характеристики</w:t>
            </w:r>
          </w:p>
        </w:tc>
        <w:tc>
          <w:tcPr>
            <w:tcW w:w="1275" w:type="dxa"/>
          </w:tcPr>
          <w:p w14:paraId="5ACEE90E" w14:textId="77777777" w:rsidR="008F3EA8" w:rsidRDefault="00A655A8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Кількість (шт.)</w:t>
            </w:r>
          </w:p>
        </w:tc>
      </w:tr>
      <w:tr w:rsidR="008F3EA8" w14:paraId="38408192" w14:textId="77777777">
        <w:tc>
          <w:tcPr>
            <w:tcW w:w="554" w:type="dxa"/>
          </w:tcPr>
          <w:p w14:paraId="109647A6" w14:textId="77777777" w:rsidR="008F3EA8" w:rsidRDefault="00A655A8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765" w:type="dxa"/>
          </w:tcPr>
          <w:p w14:paraId="7047582F" w14:textId="68188CE7" w:rsidR="008F3EA8" w:rsidRDefault="00A65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Портативна зарядна станція </w:t>
            </w:r>
          </w:p>
          <w:p w14:paraId="7C0EFBB5" w14:textId="77777777" w:rsidR="008F3EA8" w:rsidRDefault="008F3EA8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013" w:type="dxa"/>
          </w:tcPr>
          <w:p w14:paraId="1E2EB94B" w14:textId="1D57A669" w:rsidR="008F3EA8" w:rsidRDefault="008F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</w:tcPr>
          <w:p w14:paraId="0187226E" w14:textId="77777777" w:rsidR="008F3EA8" w:rsidRDefault="00A655A8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</w:tr>
    </w:tbl>
    <w:p w14:paraId="1DB78CF1" w14:textId="77777777" w:rsidR="008F3EA8" w:rsidRDefault="008F3EA8">
      <w:pPr>
        <w:jc w:val="right"/>
        <w:rPr>
          <w:rFonts w:ascii="Times New Roman" w:eastAsia="Times New Roman" w:hAnsi="Times New Roman" w:cs="Times New Roman"/>
          <w:b/>
          <w:bCs/>
        </w:rPr>
      </w:pPr>
    </w:p>
    <w:p w14:paraId="25A6C2C2" w14:textId="77777777" w:rsidR="008F3EA8" w:rsidRDefault="008F3EA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98A51B7" w14:textId="77777777" w:rsidR="008F3EA8" w:rsidRDefault="008F3EA8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1A6D86AA" w14:textId="77777777" w:rsidR="008F3EA8" w:rsidRDefault="00A655A8">
      <w:pPr>
        <w:spacing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Умови організації доставки замовлення</w:t>
      </w:r>
    </w:p>
    <w:p w14:paraId="76D3EF89" w14:textId="77777777" w:rsidR="008F3EA8" w:rsidRDefault="00A655A8">
      <w:pPr>
        <w:spacing w:line="276" w:lineRule="auto"/>
        <w:ind w:right="1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7"/>
        <w:tblW w:w="10095" w:type="dxa"/>
        <w:tblInd w:w="-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6555"/>
        <w:gridCol w:w="3120"/>
      </w:tblGrid>
      <w:tr w:rsidR="008F3EA8" w14:paraId="7889D591" w14:textId="77777777">
        <w:trPr>
          <w:trHeight w:val="30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B995B6C" w14:textId="77777777" w:rsidR="008F3EA8" w:rsidRDefault="00A655A8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5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55136F" w14:textId="77777777" w:rsidR="008F3EA8" w:rsidRDefault="00A655A8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Найменування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D72A98" w14:textId="77777777" w:rsidR="008F3EA8" w:rsidRDefault="00A655A8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Коментарі</w:t>
            </w:r>
          </w:p>
        </w:tc>
      </w:tr>
      <w:tr w:rsidR="008F3EA8" w14:paraId="08171C76" w14:textId="77777777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D31F66" w14:textId="77777777" w:rsidR="008F3EA8" w:rsidRDefault="00A655A8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068727B" w14:textId="77777777" w:rsidR="008F3EA8" w:rsidRDefault="00A655A8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Спосіб доставки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1FCBE22" w14:textId="77777777" w:rsidR="008F3EA8" w:rsidRDefault="00A655A8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3AF9E43E" w14:textId="77777777">
        <w:trPr>
          <w:trHeight w:val="855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9AB82F3" w14:textId="77777777" w:rsidR="008F3EA8" w:rsidRDefault="00A655A8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3CBAB4C" w14:textId="77777777" w:rsidR="008F3EA8" w:rsidRDefault="00A655A8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Вартість доставки замовлення, грн  (вказати орієнтовну вартість, або тарифи постачальника відправок)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77768BC" w14:textId="77777777" w:rsidR="008F3EA8" w:rsidRDefault="00A655A8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10067C89" w14:textId="77777777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B5E063" w14:textId="77777777" w:rsidR="008F3EA8" w:rsidRDefault="00A655A8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6E02D8" w14:textId="77777777" w:rsidR="008F3EA8" w:rsidRDefault="00A655A8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Швидкість доставки замовлення, днів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6FD9E1" w14:textId="77777777" w:rsidR="008F3EA8" w:rsidRDefault="00A655A8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5B6A18A4" w14:textId="77777777">
        <w:trPr>
          <w:trHeight w:val="57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3E4478B" w14:textId="77777777" w:rsidR="008F3EA8" w:rsidRDefault="00A655A8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7998D0B" w14:textId="77777777" w:rsidR="008F3EA8" w:rsidRDefault="00A655A8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Оплата доставки замовлення за рахунок (вказати – постачальника чи замовника)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8C4A7E6" w14:textId="77777777" w:rsidR="008F3EA8" w:rsidRDefault="00A655A8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10402F9C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96F39F5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Дата: ________________ 202__ р.</w:t>
      </w:r>
    </w:p>
    <w:p w14:paraId="0B0F2E05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0652A44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2413523D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[підпис]                                                      </w:t>
      </w:r>
      <w:r>
        <w:rPr>
          <w:rFonts w:ascii="Times New Roman" w:eastAsia="Times New Roman" w:hAnsi="Times New Roman" w:cs="Times New Roman"/>
          <w:i/>
          <w:iCs/>
        </w:rPr>
        <w:tab/>
        <w:t>[що виступає у якості]</w:t>
      </w:r>
    </w:p>
    <w:p w14:paraId="1446B858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81AB4B3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Що має належні повноваження на підписання Заявки від імені та за дорученням _____________________________________________________________</w:t>
      </w:r>
    </w:p>
    <w:p w14:paraId="339321BA" w14:textId="77777777" w:rsidR="008F3EA8" w:rsidRDefault="008F3EA8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E81A939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F45C294" w14:textId="77777777" w:rsidR="008F3EA8" w:rsidRDefault="00A655A8">
      <w:pPr>
        <w:spacing w:line="276" w:lineRule="auto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Додаток 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до Пропозиції</w:t>
      </w:r>
    </w:p>
    <w:p w14:paraId="72467D8E" w14:textId="77777777" w:rsidR="008F3EA8" w:rsidRDefault="00A655A8">
      <w:pP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Загальна інформація</w:t>
      </w:r>
    </w:p>
    <w:p w14:paraId="154BAFF8" w14:textId="77777777" w:rsidR="008F3EA8" w:rsidRDefault="00A655A8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3AA687B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Будь ласка, заповніть таблицю нижче</w:t>
      </w:r>
    </w:p>
    <w:p w14:paraId="0B76F0AE" w14:textId="77777777" w:rsidR="008F3EA8" w:rsidRDefault="00A655A8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8"/>
        <w:tblW w:w="95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5010"/>
        <w:gridCol w:w="3660"/>
      </w:tblGrid>
      <w:tr w:rsidR="008F3EA8" w14:paraId="46E92A46" w14:textId="77777777">
        <w:trPr>
          <w:trHeight w:val="270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FC0D50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7A88E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Повна назва учасника</w:t>
            </w:r>
          </w:p>
        </w:tc>
        <w:tc>
          <w:tcPr>
            <w:tcW w:w="36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A180C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0851E1C4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795D2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B8F28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Юридична адреса учасника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7F9A5E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3F581324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ED8F8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687D9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Фактична адреса учасника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65CF0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2B15AB25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E32F82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2697E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Електронна пошта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5C363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15A20496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537FC8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A1797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Керівник компанії: посада, ПІБ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47C01F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772D3A2B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69F21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6354AF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Контактний номер телефону керівника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4910C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4AD5C317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1D8865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5F70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Контактна особа з питань подання Заявки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80FDF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70464F2C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A2479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5E4A3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телефону контактної особи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612145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67A06308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58359B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D676E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Наявні технічні можливості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5C4EC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55D45EA5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0406D2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662C2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Кількість персоналу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87765B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4E6F1EEC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FB4C2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667FE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Банківські реквізити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05C3B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4B64E0F7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21542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F6506E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Вебресурс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(сайт, маркет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плейс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учасника)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8626D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41F3DCDF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736BF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C477B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Наявний досвід більше 3 років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6F0A88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24AC134A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D2C35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5B4E3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Матеріально-технічна база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934D1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F3EA8" w14:paraId="3D2C9422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CBDCB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BA129F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Електронний документообіг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963F5" w14:textId="77777777" w:rsidR="008F3EA8" w:rsidRDefault="008F3E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F3EA8" w14:paraId="6263F680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BA5EE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98389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Підтвердження доставки товарів до 20 липня включно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80427" w14:textId="77777777" w:rsidR="008F3EA8" w:rsidRDefault="008F3E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F3EA8" w14:paraId="464CC463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47E64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19FC3" w14:textId="77777777" w:rsidR="008F3EA8" w:rsidRDefault="00A655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Підтвердження доставки товару м. Чернівці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AE916" w14:textId="77777777" w:rsidR="008F3EA8" w:rsidRDefault="008F3EA8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A16EA2D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2C227C84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20FA853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Дата: ________________ 202__ р.</w:t>
      </w:r>
    </w:p>
    <w:p w14:paraId="6DB93FDB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6D3AE3D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1D059C4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21107492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[підпис]                                                       </w:t>
      </w:r>
      <w:r>
        <w:rPr>
          <w:rFonts w:ascii="Times New Roman" w:eastAsia="Times New Roman" w:hAnsi="Times New Roman" w:cs="Times New Roman"/>
          <w:i/>
          <w:iCs/>
        </w:rPr>
        <w:tab/>
        <w:t>[що виступає у якості]</w:t>
      </w:r>
    </w:p>
    <w:p w14:paraId="0F54B9A4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0628FAF" w14:textId="77777777" w:rsidR="008F3EA8" w:rsidRDefault="00A655A8">
      <w:pPr>
        <w:spacing w:line="276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Що має належні повноваження на підписання Заявки від імені та за дорученням </w:t>
      </w:r>
      <w:r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202F14E0" w14:textId="77777777" w:rsidR="008F3EA8" w:rsidRDefault="00A655A8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940A938" w14:textId="77777777" w:rsidR="008F3EA8" w:rsidRDefault="008F3EA8">
      <w:pPr>
        <w:jc w:val="both"/>
        <w:rPr>
          <w:rFonts w:ascii="Century Gothic" w:eastAsia="Century Gothic" w:hAnsi="Century Gothic" w:cs="Century Gothic"/>
        </w:rPr>
      </w:pPr>
    </w:p>
    <w:sectPr w:rsidR="008F3EA8">
      <w:pgSz w:w="11906" w:h="16838"/>
      <w:pgMar w:top="851" w:right="849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70E9F908-C444-4636-9C3D-858ACC8CB24B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2" w:fontKey="{995DDF7E-1D99-49C4-8D35-EB4ABAAEAA1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D5429CA6-7D03-42BC-A269-B9D6ABFC5EA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A756483-1D9E-4D94-8F37-D0E8788D8F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D2BE3"/>
    <w:multiLevelType w:val="multilevel"/>
    <w:tmpl w:val="D1E600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CEC17FE"/>
    <w:multiLevelType w:val="multilevel"/>
    <w:tmpl w:val="41A845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EA8"/>
    <w:rsid w:val="00477864"/>
    <w:rsid w:val="004A4EB8"/>
    <w:rsid w:val="008F3EA8"/>
    <w:rsid w:val="00A6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1A2CD"/>
  <w15:docId w15:val="{3F32AD0E-A847-467B-AE02-0DB48508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B54ZQnSDyCGWq+Hsr0EofE/NdQ==">CgMxLjA4AHIhMW5FMHBpaE9ZWFhDU3BzMGRVNnlJZWhuN3dEYWRDU2hr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6221</Words>
  <Characters>3547</Characters>
  <Application>Microsoft Office Word</Application>
  <DocSecurity>0</DocSecurity>
  <Lines>29</Lines>
  <Paragraphs>19</Paragraphs>
  <ScaleCrop>false</ScaleCrop>
  <Company/>
  <LinksUpToDate>false</LinksUpToDate>
  <CharactersWithSpaces>9749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2026-06-30T09:52:00Z</dcterms:created>
  <dcterms:modified xsi:type="dcterms:W3CDTF">2026-06-30T10:31:00Z</dcterms:modified>
</cp:coreProperties>
</file>